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Tujuh</w:t>
      </w:r>
    </w:p>
    <w:p>
      <w:pPr>
        <w:pStyle w:val="ArticleSubtitle"/>
        <w:jc w:val="left"/>
      </w:pPr>
      <w:r>
        <w:rPr>
          <w:rFonts w:ascii="Arial" w:hAnsi="Arial" w:eastAsia="Arial" w:cs="Arial"/>
        </w:rPr>
        <w:t>Para Pemanah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Kami membahas "beban Lembah Penglihatan" dalam Yesaya pasal dua puluh dua dalam sebuah artikel baru-baru ini. Di sana kami mengidentifikasi "Lembah Penglihatan" sebagai simbol geografis dari perbedaan antara orang-orang Laodikia dan orang-orang Filadelfia pada "hari-hari terakhir." Yang mengikat anak-anak dara Laodikia yang bodoh menjadi berkas-berkas untuk api kebinasaan adalah "para pemanah." Para pemanah dalam nubuatan Alkitab melambangkan Islam.</w:t>
      </w:r>
    </w:p>
    <w:p>
      <w:pPr>
        <w:pStyle w:val="ArticleScripture"/>
        <w:jc w:val="left"/>
      </w:pPr>
      <w:r>
        <w:rPr>
          <w:rFonts w:ascii="Times New Roman" w:hAnsi="Times New Roman" w:eastAsia="Times New Roman" w:cs="Times New Roman"/>
        </w:rPr>
        <w:t>Dan Allah berfirman kepada Abraham, Janganlah hal itu menjadi sesuatu yang menyedihkan di matamu karena anak itu dan karena hamba perempuanmu; dalam segala hal yang dikatakan Sara kepadamu, dengarkanlah suaranya; sebab melalui Ishaklah keturunanmu akan disebut. Juga dari anak hamba perempuan itu akan Kubuat suatu bangsa, karena ia adalah keturunanmu. Lalu Abraham bangun pagi-pagi, mengambil roti dan sebotol air, dan memberikannya kepada Hagar, meletakkannya di atas bahunya, serta menyerahkan anak itu kepadanya, lalu menyuruhnya pergi; maka pergilah ia dan mengembara di padang gurun Bersyeba. Ketika air yang di dalam botol itu habis, dibaringkannya anak itu di bawah salah satu semak belukar. Ia pergi dan duduk di seberangnya agak jauh, kira-kira sejauh jarak tembakan panah, sebab ia berkata, Jangan sampai aku melihat kematian anak itu. Lalu ia duduk di seberangnya, mengangkat suaranya dan menangis. Dan Allah mendengar suara anak itu; dan malaikat Allah berseru kepada Hagar dari langit, dan berkata kepadanya, Apa yang terjadi dengan engkau, Hagar? Jangan takut, sebab Allah telah mendengar suara anak itu di tempat ia berada. Bangunlah, angkatlah anak itu, dan peganglah dia dengan tanganmu, sebab Aku akan menjadikannya suatu bangsa yang besar. Lalu Allah membuka matanya, sehingga ia melihat sebuah sumur air; ia pergi, mengisi botol itu dengan air, dan memberi anak itu minum. Dan Allah menyertai anak itu; ia bertumbuh, tinggal di padang gurun, dan menjadi seorang pemanah. Kejadian 21:12-21.</w:t>
      </w:r>
    </w:p>
    <w:p>
      <w:pPr>
        <w:pStyle w:val="ArticleBody"/>
        <w:jc w:val="left"/>
      </w:pPr>
      <w:r>
        <w:rPr>
          <w:rFonts w:ascii="Times New Roman" w:hAnsi="Times New Roman" w:eastAsia="Times New Roman" w:cs="Times New Roman"/>
        </w:rPr>
        <w:t>Ishmael, putra Hagar, akan menjadi ayah bagi bangsa Islam dan ia digambarkan sebagai "seorang pemanah." Penyebutan pertama tentang Ishmael menunjukkan perannya dalam nubuat Alkitab.</w:t>
      </w:r>
    </w:p>
    <w:p>
      <w:pPr>
        <w:pStyle w:val="ArticleScripture"/>
        <w:jc w:val="left"/>
      </w:pPr>
      <w:r>
        <w:rPr>
          <w:rFonts w:ascii="Times New Roman" w:hAnsi="Times New Roman" w:eastAsia="Times New Roman" w:cs="Times New Roman"/>
        </w:rPr>
        <w:t>Dan malaikat Tuhan berkata kepadanya, Sesungguhnya, engkau mengandung dan akan melahirkan seorang anak laki-laki, dan engkau akan menamai dia Ismael; karena Tuhan telah mendengar kesengsaraanmu. Dan ia akan menjadi seorang yang liar; tangannya akan melawan setiap orang, dan tangan setiap orang melawan dia; dan ia akan tinggal di hadapan semua saudaranya. Kejadian 16:11, 12.</w:t>
      </w:r>
    </w:p>
    <w:p>
      <w:pPr>
        <w:pStyle w:val="ArticleBody"/>
        <w:jc w:val="left"/>
      </w:pPr>
      <w:r>
        <w:rPr>
          <w:rFonts w:ascii="Times New Roman" w:hAnsi="Times New Roman" w:eastAsia="Times New Roman" w:cs="Times New Roman"/>
        </w:rPr>
        <w:t>Bangsa Islam akan "melawan setiap orang," dan "tangan setiap orang" akan "melawan dia." Kata yang diterjemahkan sebagai "liar" adalah keledai liar Arab, jadi sejak awal, Ismael sebagai simbol nubuat dikaitkan dengan "keluarga kuda," dan ia akan mempersatukan semua bangsa di dunia melawan bangsanya.</w:t>
      </w:r>
    </w:p>
    <w:p>
      <w:pPr>
        <w:pStyle w:val="ArticleBody"/>
        <w:jc w:val="left"/>
      </w:pPr>
      <w:r>
        <w:rPr>
          <w:rFonts w:ascii="Times New Roman" w:hAnsi="Times New Roman" w:eastAsia="Times New Roman" w:cs="Times New Roman"/>
        </w:rPr>
        <w:t>Kaum Millerite menyatakan bahwa tiga celaka dalam Wahyu pasal sembilan mewakili sejarah nubuatan Islam, dan dengan demikian mereka menggambarkan Islam secara visual sebagai seekor kuda pada kedua loh suci Habakuk. Bagan-bagan itu "diarahkan oleh tangan Tuhan" dan telah dinubuatkan dalam Habakuk pasal dua. Menolak kebenaran bahwa Islam dilambangkan oleh tiga celaka dari Wahyu pasal delapan ayat tiga belas berarti menolak Roh Nubuat dan Habakuk. Itu merupakan penolakan terhadap baik Alkitab maupun Roh Nubuat.</w:t>
      </w:r>
    </w:p>
    <w:p>
      <w:pPr>
        <w:pStyle w:val="ArticleScripture"/>
        <w:jc w:val="left"/>
      </w:pPr>
      <w:r>
        <w:rPr>
          <w:rFonts w:ascii="Times New Roman" w:hAnsi="Times New Roman" w:eastAsia="Times New Roman" w:cs="Times New Roman"/>
        </w:rPr>
        <w:t>Dan aku melihat, dan mendengar seorang malaikat terbang di tengah-tengah langit, berkata dengan suara nyaring: Celaka, celaka, celaka bagi para penduduk bumi, karena suara-suara lain dari sangkakala ketiga malaikat, yang masih akan meniupnya! Wahyu 8:13.</w:t>
      </w:r>
    </w:p>
    <w:p>
      <w:pPr>
        <w:pStyle w:val="ArticleBody"/>
        <w:jc w:val="left"/>
      </w:pPr>
      <w:r>
        <w:rPr>
          <w:rFonts w:ascii="Times New Roman" w:hAnsi="Times New Roman" w:eastAsia="Times New Roman" w:cs="Times New Roman"/>
        </w:rPr>
        <w:t>Menolak kebenaran berarti menuju api kebinasaan, dan Adventisme memulai penolakan bertahap terhadap kebenaran pada tahun 1863. Islam adalah isu yang menyatukan semua bangsa di dunia selama celaka ketiga. Kesatuan ini digambarkan pada 11 September 2001, yang, sebagai tonggak pertama dari tujuh guruh, juga harus mewakili tonggak terakhir dari tujuh guruh. Tonggak terakhir dari tujuh guruh pada "hari-hari terakhir" adalah Undang-Undang Hari Minggu, lalu celaka ketiga datang dengan cepat. Kekuatan yang membangkitkan amarah bangsa-bangsa adalah Islam, dan pada hari-hari terakhir Islam membangkitkan amarah bangsa-bangsa pada 11 September 2001, tetapi pada saat yang sama kekuatan itu "dikekang." Pada waktu itu Hujan Akhir mulai memercik sebagai pendahuluan dari pencurahan penuh yang terjadi ketika mempelai perempuan mempersiapkan dirinya.</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Pada 11 September 2001, penghakiman atas orang-orang yang hidup dimulai; bangsa-bangsa menjadi marah oleh serangan Islam terhadap Amerika Serikat, dan hujan akhir mulai turun. Penghakiman dimulai dari rumah Allah dan penghakiman atas rumah Allah berakhir pada krisis Undang-Undang Hari Minggu; kemudian penghakiman atas domba-domba Allah yang lain dimulai. Banyak hal yang tercakup dalam kebenaran yang sangat penting ini, tetapi kebenaran-kebenaran tersebut telah terdokumentasi dengan baik dalam seri Tabel-tabel Habakuk. Penting untuk menempatkan hal-hal ini dalam artikel ini sebelum kita kembali ke narasi Wahyu pasal sebelas.</w:t>
      </w:r>
    </w:p>
    <w:p>
      <w:pPr>
        <w:pStyle w:val="ArticleScripture"/>
        <w:jc w:val="left"/>
      </w:pPr>
      <w:r>
        <w:rPr>
          <w:rFonts w:ascii="Times New Roman" w:hAnsi="Times New Roman" w:eastAsia="Times New Roman" w:cs="Times New Roman"/>
        </w:rPr>
        <w:t>Dan pada jam itu juga terjadilah gempa bumi yang besar, dan sepersepuluh bagian kota itu roboh, dan dalam gempa itu tujuh ribu orang terbunuh: dan orang-orang yang tersisa menjadi ketakutan, dan memuliakan Allah yang di surga. Celaka yang kedua sudah berlalu; dan, lihatlah, celaka yang ketiga segera datang. Wahyu 11:13, 14.</w:t>
      </w:r>
    </w:p>
    <w:p>
      <w:pPr>
        <w:pStyle w:val="ArticleBody"/>
        <w:jc w:val="left"/>
      </w:pPr>
      <w:r>
        <w:rPr>
          <w:rFonts w:ascii="Times New Roman" w:hAnsi="Times New Roman" w:eastAsia="Times New Roman" w:cs="Times New Roman"/>
        </w:rPr>
        <w:t>"Gempa bumi besar" yang menandai tumbangnya bangsa Prancis dalam Revolusi Prancis melambangkan tumbangnya Amerika Serikat pada undang-undang hari Minggu. Kemurtadan nasional akan diikuti oleh kehancuran nasional, dan ketika Amerika Serikat hancur seluruh bumi akan terguncang sampai ke intinya, karena itu simbol "gempa bumi." Pada saat itu "celaka ketiga datang dengan segera." Islam diidentifikasi pada dua loh suci sebagai celaka pertama dan celaka kedua dari Wahyu pasal sembilan, dan jika celaka pertama adalah Islam dan celaka kedua adalah Islam, maka celaka ketiga pasti Islam, sebab atas kesaksian dua orang suatu perkara ditetapkan. Amerika Serikat akan kembali diserang oleh Islam pada saat undang-undang hari Minggu.</w:t>
      </w:r>
    </w:p>
    <w:p>
      <w:pPr>
        <w:pStyle w:val="ArticleBody"/>
        <w:jc w:val="left"/>
      </w:pPr>
      <w:r>
        <w:rPr>
          <w:rFonts w:ascii="Times New Roman" w:hAnsi="Times New Roman" w:eastAsia="Times New Roman" w:cs="Times New Roman"/>
        </w:rPr>
        <w:t>Mengenai lembah tulang-tulang Yehezkiel, Saudari White mencatat sebagai berikut.</w:t>
      </w:r>
    </w:p>
    <w:p>
      <w:pPr>
        <w:pStyle w:val="ArticleScripture"/>
        <w:jc w:val="left"/>
      </w:pPr>
      <w:r>
        <w:rPr>
          <w:rFonts w:ascii="Times New Roman" w:hAnsi="Times New Roman" w:eastAsia="Times New Roman" w:cs="Times New Roman"/>
        </w:rPr>
        <w:t>Para malaikat menahan keempat angin, yang digambarkan sebagai seekor kuda marah yang berusaha melepaskan diri dan menerjang melintasi permukaan seluruh bumi, membawa kehancuran dan maut di sepanjang lintasannya.</w:t>
      </w:r>
    </w:p>
    <w:p>
      <w:pPr>
        <w:pStyle w:val="ArticleScripture"/>
        <w:jc w:val="left"/>
      </w:pPr>
      <w:r>
        <w:rPr>
          <w:rFonts w:ascii="Times New Roman" w:hAnsi="Times New Roman" w:eastAsia="Times New Roman" w:cs="Times New Roman"/>
        </w:rPr>
        <w:t>"Akankah kita tidur tepat di ambang dunia yang kekal? Akankah kita lesu, dingin, dan mati? Oh, andai di gereja-gereja kita Roh dan napas Allah dihembuskan ke dalam umat-Nya, agar mereka dapat berdiri di atas kaki mereka dan hidup. Kita perlu melihat bahwa jalan itu sempit, dan pintu gerbang itu sempit. Tetapi saat kita melewati pintu gerbang yang sempit itu, keluasannya tak terbatas." Manuscript Releases, jilid 20, 217.</w:t>
      </w:r>
    </w:p>
    <w:p>
      <w:pPr>
        <w:pStyle w:val="ArticleBody"/>
        <w:jc w:val="left"/>
      </w:pPr>
      <w:r>
        <w:rPr>
          <w:rFonts w:ascii="Times New Roman" w:hAnsi="Times New Roman" w:eastAsia="Times New Roman" w:cs="Times New Roman"/>
        </w:rPr>
        <w:t>Pekabaran "empat angin" yang membangkitkan kedua nabi dari Wahyu pasal sebelas adalah pekabaran tentang kuda yang murka dalam nubuat Alkitab, sebagaimana tergambar sepanjang kesaksian Alkitab, tetapi juga sebagaimana digambarkan secara visual pada dua loh suci Habakuk. Pekabaran yang membuat Elia dan Musa bangkit berdiri adalah pekabaran celaka ketiga yang datang segera setelah mereka bangkit berdiri, sebab ketika hukum Minggu tiba dan Islam menyerang lagi, Musa dan Elia ditinggikan sebagai panji bagi bangsa-bangsa.</w:t>
      </w:r>
    </w:p>
    <w:p>
      <w:pPr>
        <w:pStyle w:val="ArticleBody"/>
        <w:jc w:val="left"/>
      </w:pPr>
      <w:r>
        <w:rPr>
          <w:rFonts w:ascii="Times New Roman" w:hAnsi="Times New Roman" w:eastAsia="Times New Roman" w:cs="Times New Roman"/>
        </w:rPr>
        <w:t>Celaka ketiga dari Islam juga merupakan sangkakala ketujuh. Permulaan peniupan sangkakala ketujuh terjadi pada 22 Oktober 1844, ketika penghakiman dimulai.</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"hari-hari suara malaikat ketujuh" adalah masa pengadilan penyelidikan, yang dimulai pada 22 Oktober 1844. Kemudian pengadilan atas orang-orang mati dimulai. Begitu celaka yang ketiga, yang datang dengan cepat, tiba, pembunyian sangkakala ketujuh kembali ditandai. Pembunyian ini bukan permulaan pengadilan penyelidikan, melainkan akhir dari pengadilan atas rumah Allah, dan awal dari pengadilan atas kawanan domba Allah yang lain.</w:t>
      </w:r>
    </w:p>
    <w:p>
      <w:pPr>
        <w:pStyle w:val="ArticleScripture"/>
        <w:jc w:val="left"/>
      </w:pPr>
      <w:r>
        <w:rPr>
          <w:rFonts w:ascii="Times New Roman" w:hAnsi="Times New Roman" w:eastAsia="Times New Roman" w:cs="Times New Roman"/>
        </w:rPr>
        <w:t>Dan malaikat yang ketujuh meniup sangkakalanya; dan terdengarlah suara-suara nyaring di surga, yang berkata, Kerajaan-kerajaan dunia ini telah menjadi kerajaan Tuhan kita dan Kristus-Nya; dan Ia akan memerintah sampai selama-lamanya. Dan dua puluh empat tua-tua, yang duduk di hadapan Allah di atas takhta mereka, tersungkur dengan wajah ke tanah, dan menyembah Allah, sambil berkata, Kami mengucap syukur kepada-Mu, ya Tuhan Allah Yang Mahakuasa, yang ada, dan yang sudah ada, dan yang akan datang; karena Engkau telah mengambil kuasa-Mu yang besar, dan telah memerintah. Wahyu 11:15-17.</w:t>
      </w:r>
    </w:p>
    <w:p>
      <w:pPr>
        <w:pStyle w:val="ArticleBody"/>
        <w:jc w:val="left"/>
      </w:pPr>
      <w:r>
        <w:rPr>
          <w:rFonts w:ascii="Times New Roman" w:hAnsi="Times New Roman" w:eastAsia="Times New Roman" w:cs="Times New Roman"/>
        </w:rPr>
        <w:t>"rahasia Allah" adalah Kristus di dalam kita, pengharapan akan kemuliaan, yang digenapkan pada masa ketika Musa dan Elia berdiri dan dibangkitkan melalui sebuah pesan dari Firman Allah yang menunjuk kepada Islam. Jika pesan itu diterima, pesan itu mengikat jiwa bagi lumbung surgawi, tetapi bagi mereka yang menolak pesan tersebut, pesan para pemanah Islamlah yang mengikat mereka dalam berkas-berkas untuk dibakar dalam api kebinasaan. Pesan sangkakala ketujuh memeteraikan seratus empat puluh empat ribu sebelum mereka ditinggikan sebagai panji untuk membawa masuk kawanan Allah yang lain. Kedua nabi yang dibangkitkan itu harus terlebih dahulu dimeteraikan sebelum dunia dapat diperingatkan.</w:t>
      </w:r>
    </w:p>
    <w:p>
      <w:pPr>
        <w:pStyle w:val="ArticleScripture"/>
        <w:jc w:val="left"/>
      </w:pPr>
      <w:r>
        <w:rPr>
          <w:rFonts w:ascii="Times New Roman" w:hAnsi="Times New Roman" w:eastAsia="Times New Roman" w:cs="Times New Roman"/>
        </w:rPr>
        <w:t>Pekerjaan Roh Kudus adalah meyakinkan dunia tentang dosa, tentang kebenaran, dan tentang penghakiman. Dunia hanya dapat diperingatkan dengan melihat mereka yang percaya akan kebenaran dikuduskan melalui kebenaran, yang bertindak berdasarkan prinsip-prinsip yang luhur dan kudus, yang menunjukkan, dalam pengertian yang tinggi dan mulia, garis pemisah antara mereka yang memelihara perintah-perintah Allah dan mereka yang menginjak-injaknya. Pengudusan oleh Roh menandai perbedaan antara mereka yang memiliki meterai Allah dan mereka yang memelihara hari perhentian palsu. Ketika ujian itu datang, akan tampak jelas apa tanda binatang itu. Yaitu pemeliharaan hari Minggu. Mereka yang, setelah mendengar kebenaran, tetap menganggap hari tersebut kudus, menanggung cap manusia durhaka, yang bermaksud mengubah waktu dan hukum. Bible Training School, 1 Desember 1903.</w:t>
      </w:r>
    </w:p>
    <w:p>
      <w:pPr>
        <w:pStyle w:val="ArticleBody"/>
        <w:jc w:val="left"/>
      </w:pPr>
      <w:r>
        <w:rPr>
          <w:rFonts w:ascii="Times New Roman" w:hAnsi="Times New Roman" w:eastAsia="Times New Roman" w:cs="Times New Roman"/>
        </w:rPr>
        <w:t>Ketika seratus empat puluh empat ribu orang diangkat sebagai panji bagi bangsa-bangsa, bangsa-bangsa akan marah. Kuasa yang membuat bangsa-bangsa marah dalam nubuatan Alkitab adalah Islam. Islam akan menyerang Amerika Serikat lagi pada saat undang-undang Hari Minggu.</w:t>
      </w:r>
    </w:p>
    <w:p>
      <w:pPr>
        <w:pStyle w:val="ArticleScripture"/>
        <w:jc w:val="left"/>
      </w:pPr>
      <w:r>
        <w:rPr>
          <w:rFonts w:ascii="Times New Roman" w:hAnsi="Times New Roman" w:eastAsia="Times New Roman" w:cs="Times New Roman"/>
        </w:rPr>
        <w:t>Dan bangsa-bangsa menjadi marah, dan murka-Mu telah datang, dan tibalah waktunya orang-orang mati dihakimi, dan untuk memberi upah kepada hamba-hamba-Mu, para nabi, dan kepada orang-orang kudus, dan kepada mereka yang takut akan nama-Mu, baik kecil maupun besar; dan untuk membinasakan mereka yang membinasakan bumi. Dan Bait Suci Allah terbuka di surga, dan tampaklah di Bait Suci-Nya tabut perjanjian-Nya; dan terjadilah kilat, suara-suara, guruh, gempa bumi, dan hujan es besar. Wahyu 11:18, 19.</w:t>
      </w:r>
    </w:p>
    <w:p>
      <w:pPr>
        <w:pStyle w:val="ArticleBody"/>
        <w:jc w:val="left"/>
      </w:pPr>
      <w:r>
        <w:rPr>
          <w:rFonts w:ascii="Times New Roman" w:hAnsi="Times New Roman" w:eastAsia="Times New Roman" w:cs="Times New Roman"/>
        </w:rPr>
        <w:t>Setelah rangkaian peristiwa kenabian ini, John memperlihatkan gereja yang akan menjadi panji.</w:t>
      </w:r>
    </w:p>
    <w:p>
      <w:pPr>
        <w:pStyle w:val="ArticleScripture"/>
        <w:jc w:val="left"/>
      </w:pPr>
      <w:r>
        <w:rPr>
          <w:rFonts w:ascii="Times New Roman" w:hAnsi="Times New Roman" w:eastAsia="Times New Roman" w:cs="Times New Roman"/>
        </w:rPr>
        <w:t>Dan tampaklah suatu tanda besar di langit: seorang perempuan yang diselubungi matahari, dan bulan di bawah kakinya, dan di atas kepalanya mahkota dari dua belas bintang. Ia sedang mengandung dan berteriak kesakitan, berjerih payah dalam persalinan dan menderita hendak melahirkan. Wahyu 12:1.</w:t>
      </w:r>
    </w:p>
    <w:p>
      <w:pPr>
        <w:pStyle w:val="ArticleBody"/>
        <w:jc w:val="left"/>
      </w:pPr>
      <w:r>
        <w:rPr>
          <w:rFonts w:ascii="Times New Roman" w:hAnsi="Times New Roman" w:eastAsia="Times New Roman" w:cs="Times New Roman"/>
        </w:rPr>
        <w:t>Di sini, gereja yang telah dibunuh, diinjak-injak, dibangkitkan, dan kemudian diangkat ke surga sebagai panji Allah, bersinar dengan kemuliaan matahari. Mereka berdiri di atas bulan, melambangkan bayangan dari dua belas bintang pada mahkota mereka. Bayangan itu adalah dua belas suku Israel kuno yang melambangkan dan mencerminkan dua belas murid yang merupakan dua belas bintang di mahkotanya. Permulaan Israel kuno melambangkan akhir Israel kuno dalam ilustrasi ini.</w:t>
      </w:r>
    </w:p>
    <w:p>
      <w:pPr>
        <w:pStyle w:val="ArticleBody"/>
        <w:jc w:val="left"/>
      </w:pPr>
      <w:r>
        <w:rPr>
          <w:rFonts w:ascii="Times New Roman" w:hAnsi="Times New Roman" w:eastAsia="Times New Roman" w:cs="Times New Roman"/>
        </w:rPr>
        <w:t>Wanita itu akan segera melahirkan seorang anak, yang menandai kelahiran Kristus pada akhir masa Israel kuno, tetapi sekarang melambangkan kelahiran bangsa-bangsa lain yang keluar dari Babel dan bergabung dengan seratus empat puluh empat ribu. Segera setelah Elia dan Musa diangkat sebagai panji, ia melahirkan kawanan domba Allah yang lain yang akan menanggapi panji itu.</w:t>
      </w:r>
    </w:p>
    <w:p>
      <w:pPr>
        <w:pStyle w:val="ArticleBody"/>
        <w:jc w:val="left"/>
      </w:pPr>
      <w:r>
        <w:rPr>
          <w:rFonts w:ascii="Times New Roman" w:hAnsi="Times New Roman" w:eastAsia="Times New Roman" w:cs="Times New Roman"/>
        </w:rPr>
        <w:t>Dunia hanya dapat diperingatkan dengan melihat seratus empat puluh empat ribu orang diangkat sebagai panji selama krisis yang dimulai pada saat undang-undang hari Minggu diberlakukan di Amerika Serikat. Mereka yang keluar dari Babel dan berdiri bersama seratus empat puluh empat ribu itu digambarkan sebagai rombongan besar. Kedua kelompok yang terdapat dalam Wahyu pasal tujuh itu digambarkan oleh Musa dan Elia di Gunung Perubahan Rupa, dan gereja Allah yang menang, yang dibangkitkan dan diangkat sebagai panji, bergabung dengan domba-domba-Nya yang lain yang pada waktu itu masih di dalam Babel selama masa krisis terakhir itu.</w:t>
      </w:r>
    </w:p>
    <w:p>
      <w:pPr>
        <w:pStyle w:val="ArticleScripture"/>
        <w:jc w:val="left"/>
      </w:pPr>
      <w:r>
        <w:rPr>
          <w:rFonts w:ascii="Times New Roman" w:hAnsi="Times New Roman" w:eastAsia="Times New Roman" w:cs="Times New Roman"/>
        </w:rPr>
        <w:t>Dengarkan firman TUHAN, hai kamu yang gentar akan firman-Nya; saudara-saudaramu yang membenci kamu, yang membuang kamu demi nama-Ku, berkata, “Biarlah TUHAN dimuliakan!” tetapi Ia akan menampakkan diri untuk sukacitamu, dan mereka akan dipermalukan. Suara gemuruh dari kota, suara dari Bait Suci, suara TUHAN yang memberikan pembalasan kepada musuh-musuh-Nya. Sebelum ia sakit bersalin, ia telah melahirkan; sebelum rasa sakitnya datang, ia telah melahirkan seorang anak laki-laki. Siapa pernah mendengar hal seperti itu? Siapa pernah melihat yang seperti itu? Masakan bumi melahirkan dalam satu hari, atau suatu bangsa lahir sekaligus? Sebab begitu Sion sakit bersalin, ia melahirkan anak-anaknya. Akankah Aku membawa sampai kepada saat kelahiran, tetapi tidak membuat melahirkan? demikianlah firman TUHAN. Akankah Aku membuat melahirkan, lalu menutup rahim? demikianlah firman Allahmu. Bersukacitalah bersama Yerusalem, dan bergembiralah dengannya, semua yang mengasihinya; bersukacitalah bersamanya dengan sukacita, semua yang berkabung karena dia; supaya kamu menyusu dan dipuaskan oleh susunya, yakni oleh penghiburannya; supaya kamu memerah dan bersukacita karena kelimpahan kemuliaannya. Sebab beginilah firman TUHAN: Sesungguhnya, Aku akan mengalirkan kepadanya damai sejahtera seperti sungai, dan kemuliaan bangsa-bangsa seperti arus yang mengalir; maka kamu akan menyusu, kamu akan digendong pada pinggulnya, dan diayun-ayun di atas lututnya. Seperti seseorang yang dihiburkan oleh ibunya, demikianlah Aku akan menghibur kamu; kamu akan dihiburkan di Yerusalem. Dan apabila kamu melihat ini, hatimu akan bersukacita, dan tulang-tulangmu akan bertunas seperti tumbuh-tumbuhan; tangan TUHAN akan menjadi nyata bagi hamba-hamba-Nya, dan murka-Nya terhadap musuh-musuh-Nya. Yesaya 66:5-14.</w:t>
      </w:r>
    </w:p>
    <w:p>
      <w:pPr>
        <w:pStyle w:val="ArticleBody"/>
        <w:jc w:val="left"/>
      </w:pPr>
      <w:r>
        <w:rPr>
          <w:rFonts w:ascii="Times New Roman" w:hAnsi="Times New Roman" w:eastAsia="Times New Roman" w:cs="Times New Roman"/>
        </w:rPr>
        <w:t>Mereka yang lahir ketika mereka naik ke surga adalah mereka yang telah dibuang oleh saudara-saudara mereka yang membenci mereka. Saudara-saudara mereka yang membenci mereka dan bersukacita atas kematian mereka adalah orang-orang yang mengatakan bahwa mereka adalah orang Yahudi, tetapi bukan. Merekalah orang-orang dari sinagoga Setan yang secara nubuatan akan sujud menyembah di kaki panji yang terdiri dari "orang-orang terbuang dari Israel".</w:t>
      </w:r>
    </w:p>
    <w:p>
      <w:pPr>
        <w:pStyle w:val="ArticleScripture"/>
        <w:jc w:val="left"/>
      </w:pPr>
      <w:r>
        <w:rPr>
          <w:rFonts w:ascii="Times New Roman" w:hAnsi="Times New Roman" w:eastAsia="Times New Roman" w:cs="Times New Roman"/>
        </w:rPr>
        <w:t>Dan Ia akan mengangkat panji bagi bangsa-bangsa, menghimpun orang-orang Israel yang terbuang, dan mengumpulkan orang-orang Yehuda yang tercerai-berai dari keempat penjuru bumi. Yesaya 11:12.</w:t>
      </w:r>
    </w:p>
    <w:p>
      <w:pPr>
        <w:pStyle w:val="ArticleScripture"/>
        <w:jc w:val="left"/>
      </w:pPr>
      <w:r>
        <w:rPr>
          <w:rFonts w:ascii="Times New Roman" w:hAnsi="Times New Roman" w:eastAsia="Times New Roman" w:cs="Times New Roman"/>
        </w:rPr>
        <w:t>Anda berpikir bahwa mereka yang menyembah di hadapan kaki para orang kudus (Wahyu 3:9) pada akhirnya akan diselamatkan. Dalam hal ini saya berbeda pendapat dengan Anda; sebab Allah menunjukkan kepada saya bahwa golongan ini adalah orang-orang yang mengaku sebagai orang Advent, yang telah murtad, dan 'menyalibkan lagi Anak Allah bagi diri mereka sendiri dan menghina-Nya di muka umum.' Dan dalam 'masa pencobaan,' yang masih akan datang, untuk menyingkapkan karakter sejati setiap orang, mereka akan tahu bahwa mereka selamanya terhilang, dan, diliputi kesesakan jiwa, mereka akan sujud di kaki para orang kudus. Word to the Little Flock, 12.</w:t>
      </w:r>
    </w:p>
    <w:p>
      <w:pPr>
        <w:pStyle w:val="ArticleBody"/>
        <w:jc w:val="left"/>
      </w:pPr>
      <w:r>
        <w:rPr>
          <w:rFonts w:ascii="Times New Roman" w:hAnsi="Times New Roman" w:eastAsia="Times New Roman" w:cs="Times New Roman"/>
        </w:rPr>
        <w:t>Siapa bertelinga, hendaklah ia mendengar apa yang dikatakan Roh kepada jemaat-jemaat.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Tujuh</dc:title>
  <dc:subject>Para Pemanah</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