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Delapan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Nomor Delapan Belas</w:t>
      </w:r>
    </w:p>
    <w:p>
      <w:pPr>
        <w:pStyle w:val="ArticleBody"/>
        <w:jc w:val="left"/>
      </w:pPr>
      <w:r>
        <w:rPr>
          <w:rFonts w:ascii="Times New Roman" w:hAnsi="Times New Roman" w:eastAsia="Times New Roman" w:cs="Times New Roman"/>
        </w:rPr>
        <w:t>Kita sedang menelaah perjanjian Abram, dan belum membahas unsur dari nubuatan Abram yang memiliki keterkaitan langsung dengan ayat-ayat pembuka kitab Yoel. Nubuatan Abram tentang 400 tahun perbudakan, bersama 430 tahun menurut Paulus, menghasilkan struktur nubuatan yang selaras dengan 1290 tahun dalam Daniel 12:11. Nubuatan 1290 tahun pada ayat sebelas itu merupakan periode nubuatan omega dari garis waktu 430 tahun menurut Abram dan Paulus. Kebenaran ini merupakan salah satu unsur dari apa yang disingkapkan pada hari-hari terakhir yang memisahkan orang bijak dan orang fasik.</w:t>
      </w:r>
    </w:p>
    <w:p>
      <w:pPr>
        <w:pStyle w:val="ArticleBody"/>
        <w:jc w:val="left"/>
      </w:pPr>
      <w:r>
        <w:rPr>
          <w:rFonts w:ascii="Times New Roman" w:hAnsi="Times New Roman" w:eastAsia="Times New Roman" w:cs="Times New Roman"/>
        </w:rPr>
        <w:t>Berkaitan dengan nubuat omega selama 430 tahun terdapat simbol “empat generasi”, yang menandai suatu masa percobaan bagi bangsa yang menahan umat pilihan Allah dalam perbudakan. Bagi Musa itu adalah Mesir; bagi seratus empat puluh empat ribu, yang menyanyikan nyanyian Musa, itu adalah sejarah Amerika Serikat dari 1798 sampai kepada hukum hari Minggu. Amerika Serikat, yang digambarkan sebagai “binatang dari bumi” dalam Wahyu pasal tiga belas, mulai sebagai anak domba dan berakhir berbicara seperti naga. Yusuf, simbol Anak Domba, melambangkan masa yang relatif damai di Mesir, sampai muncul Firaun yang baru dan perbudakan dimulai. Dengan demikian, bangsa yang dihakimi pada generasi keempat, yang bagi Musa adalah Mesir, adalah Amerika Serikat. Umat sisa dihakimi pada hukum hari Minggu, sebagaimana dilambangkan oleh tulah-tulah yang berpuncak bagi orang Ibrani dengan darah pada tiang pintu mereka, dan sesudah itu atas bangsa Mesir di Laut Merah. Yusuf dan Musa mewakili Firaun yang baik dan Firaun yang jahat, yang bagi Amerika Serikat adalah pertama-tama anak domba, lalu naga.</w:t>
      </w:r>
    </w:p>
    <w:p>
      <w:pPr>
        <w:pStyle w:val="ArticleBody"/>
        <w:jc w:val="left"/>
      </w:pPr>
      <w:r>
        <w:rPr>
          <w:rFonts w:ascii="Times New Roman" w:hAnsi="Times New Roman" w:eastAsia="Times New Roman" w:cs="Times New Roman"/>
        </w:rPr>
        <w:t>Nubuat Abram tentang penghakiman pada generasi keempat mencakup kenyataan bahwa penutupan masa kasihan berlangsung secara bertahap, sebab dalam penggenapan nubuat Abram oleh Musa, bukan hanya masa kasihan bagi Mesir ditutup, tetapi masih ada waktu tersisa bagi orang Amori untuk memenuhi cawan masa kasihan mereka—setelah Mesir memenuhi cawan mereka. Laut Merah bagi Mesir adalah hukum hari Minggu bagi Amerika Serikat, dan kemudian "setiap negara lain di seluruh dunia" akan "mengikuti teladan" Amerika Serikat, sebagaimana diwakili oleh orang Amori pasca-penutupan masa kasihan Mesir.</w:t>
      </w:r>
    </w:p>
    <w:p>
      <w:pPr>
        <w:pStyle w:val="ArticleBody"/>
        <w:jc w:val="left"/>
      </w:pPr>
      <w:r>
        <w:rPr>
          <w:rFonts w:ascii="Times New Roman" w:hAnsi="Times New Roman" w:eastAsia="Times New Roman" w:cs="Times New Roman"/>
        </w:rPr>
        <w:t>Orang Amori adalah salah satu dari sepuluh suku yang, dalam perjanjian Abram, menandai dunia dari sungai Mesir sampai sungai Babel; karena itu orang Amori mewakili bangsa-bangsa di dunia, yang menutup masa kasihan masing-masing sebagai bangsa, setelah undang-undang hari Minggu di Amerika Serikat. Orang Amori adalah simbol alkitabiah dari penutupan penghakiman atas dunia, dan hal itu terjadi pada generasi ketiga dan keempat. Laut Merah adalah simbol penutupan masa kasihan bagi Amerika Serikat, dan orang Amori mewakili bangsa-bangsa yang secara bertahap menutup masa kasihan mereka sampai masa kasihan manusia ditutup. Karena itu, orang Amori adalah simbol periode krisis undang-undang hari Minggu di Laut Merah sampai pembebasan oleh angin timur, ketika jalan pembebasan dibukakan bagi umat Allah.</w:t>
      </w:r>
    </w:p>
    <w:p>
      <w:pPr>
        <w:pStyle w:val="ArticleBody"/>
        <w:jc w:val="left"/>
      </w:pPr>
      <w:r>
        <w:rPr>
          <w:rFonts w:ascii="Times New Roman" w:hAnsi="Times New Roman" w:eastAsia="Times New Roman" w:cs="Times New Roman"/>
        </w:rPr>
        <w:t>Namun nubuat Abram bukan hanya membahas generasi keempat dalam kerangka Amerika Serikat sebagai Mesir dan dunia sebagai orang Amori; yang lebih penting lagi, nubuat itu menempatkan generasi umat Allah yang menyeberangi Laut Merah sebagai "generasi keempat." Ketika kita menggali sejauh yang kita bisa dari pemahaman tentang "empat generasi" pada tahap pertama dari tiga tahap Abram, kita akan mempertimbangkan tahap kedua dan ketiga dari perjanjian Abraham. Tahap kedua adalah pasal tujuh belas, dan tahap ketiga tentu saja—pasal dua puluh dua.</w:t>
      </w:r>
    </w:p>
    <w:p>
      <w:pPr>
        <w:pStyle w:val="ArticleBody"/>
        <w:jc w:val="left"/>
      </w:pPr>
      <w:r>
        <w:rPr>
          <w:rFonts w:ascii="Times New Roman" w:hAnsi="Times New Roman" w:eastAsia="Times New Roman" w:cs="Times New Roman"/>
        </w:rPr>
        <w:t>Dalam Daniel pasal dua belas, ada tiga periode nubuatan yang disebutkan, dan semuanya merupakan waktu nubuatan yang berakhir pada tahun 1844. Ketiga periode itu dibuka meterainya pada akhir zaman, dan ketiga periode itu melambangkan pertambahan pengetahuan yang dialami umat Allah pada akhir zaman. Kristus, sebagai orang yang berpakaian kain lenan, menyampaikan yang pertama dari tiga periode nubuatan itu pada ayat tujuh, dan dengan demikian Ia menyelaraskan diri-Nya dengan malaikat dalam Wahyu pasal sepuluh, yang berdiri bukan di atas air, melainkan di atas bumi dan laut.</w:t>
      </w:r>
    </w:p>
    <w:p>
      <w:pPr>
        <w:pStyle w:val="ArticleScripture"/>
        <w:jc w:val="left"/>
      </w:pPr>
      <w:r>
        <w:rPr>
          <w:rFonts w:ascii="Times New Roman" w:hAnsi="Times New Roman" w:eastAsia="Times New Roman" w:cs="Times New Roman"/>
        </w:rPr>
        <w:t>Dan malaikat yang kulihat berdiri di atas laut dan di atas bumi itu mengangkat tangannya ke langit, dan bersumpah demi Dia yang hidup sampai selama-lamanya, yang menciptakan langit dan segala sesuatu yang ada di dalamnya, dan bumi dan segala sesuatu yang ada di dalamnya, dan laut dan segala sesuatu yang ada di dalamnya, bahwa tidak akan ada waktu lagi. Wahyu 10:5, 6.</w:t>
      </w:r>
    </w:p>
    <w:p>
      <w:pPr>
        <w:pStyle w:val="ArticleBody"/>
        <w:jc w:val="left"/>
      </w:pPr>
      <w:r>
        <w:rPr>
          <w:rFonts w:ascii="Times New Roman" w:hAnsi="Times New Roman" w:eastAsia="Times New Roman" w:cs="Times New Roman"/>
        </w:rPr>
        <w:t>Pada ayat tujuh pasal dua belas, pria yang berpakaian kain lenan juga bersumpah demi Dia yang hidup selama-lamanya.</w:t>
      </w:r>
    </w:p>
    <w:p>
      <w:pPr>
        <w:pStyle w:val="ArticleScripture"/>
        <w:jc w:val="left"/>
      </w:pPr>
      <w:r>
        <w:rPr>
          <w:rFonts w:ascii="Times New Roman" w:hAnsi="Times New Roman" w:eastAsia="Times New Roman" w:cs="Times New Roman"/>
        </w:rPr>
        <w:t>Dan aku mendengar orang yang berpakaian kain lenan, yang berada di atas permukaan air sungai, ketika ia mengangkat tangan kanan dan tangan kirinya ke langit, dan bersumpah demi Dia yang hidup selama-lamanya bahwa hal itu akan berlangsung satu masa, dua masa, dan setengah masa; dan apabila kekuatan umat kudus telah selesai dicerai-beraikan, maka semua ini akan berakhir. Daniel 12:7.</w:t>
      </w:r>
    </w:p>
    <w:p>
      <w:pPr>
        <w:pStyle w:val="ArticleBody"/>
        <w:jc w:val="left"/>
      </w:pPr>
      <w:r>
        <w:rPr>
          <w:rFonts w:ascii="Times New Roman" w:hAnsi="Times New Roman" w:eastAsia="Times New Roman" w:cs="Times New Roman"/>
        </w:rPr>
        <w:t>Kita diberi tahu melalui inspirasi bahwa garis nubuatan yang sama yang terdapat dalam kitab Daniel dilanjutkan dalam kitab Wahyu, dan pemahaman kaum Millerit adalah bahwa kedua uraian ini merupakan bagian-bagian paralel tentang Kristus. Kristus sebagai Malaikat dengan kitab kecil, yang mengidentifikasi berakhirnya penerapan waktu nubuatan pada tahun 1844 dalam kitab Wahyu; dan Kristus sebagai Seorang yang berpakaian lenan dalam kitab Daniel, yang mengidentifikasi bahwa ketika undang-undang hari Minggu di Amerika Serikat diberlakukan, segala hal yang ajaib dari penglihatan terakhir Daniel akan disudahi. Di dalam sejarah suci itu, yang mendahului dan memuncak pada undang-undang hari Minggu, umat Allah akan dicerai-beraikan selama suatu periode yang dilambangkan oleh simbol 1260. Periode pencerai-beraian yang mendahului undang-undang hari Minggu itu dipaparkan dalam Wahyu pasal sebelas, di mana Musa dan Elia dibunuh dan terbaring mati di jalan selama tiga setengah hari, yang merupakan simbol 1260.</w:t>
      </w:r>
    </w:p>
    <w:p>
      <w:pPr>
        <w:pStyle w:val="ArticleBody"/>
        <w:jc w:val="left"/>
      </w:pPr>
      <w:r>
        <w:rPr>
          <w:rFonts w:ascii="Times New Roman" w:hAnsi="Times New Roman" w:eastAsia="Times New Roman" w:cs="Times New Roman"/>
        </w:rPr>
        <w:t>Pada ayat tujuh, orang yang berpakaian kain lenan menyatakan bahwa ketika pencerai-beraian kuasa umat kudus telah mengakhiri masa tiga setengah harinya, “keajaiban-keajaiban” yang menimpa umat Allah pada zaman akhir akan berakhir. Kita menutup artikel terakhir dengan komentar Saudari White atas Zakharia pasal tiga. Kalimat pertama menyatakan, “Penglihatan Zakharia tentang Yosua dan Malaikat berlaku dengan kekuatan yang khas terhadap pengalaman umat Allah dalam adegan-adegan penutupan hari besar pendamaian.” Dalam pasal itu, dan dalam komentar yang diilhami yang diberikan oleh Saudari White atas pasal tersebut, seratus empat puluh empat ribu adalah “orang-orang yang menimbulkan keheranan.” “Keajaiban-keajaiban” dari penglihatan terakhir Daniel yang diselesaikan oleh undang-undang hari Minggu, adalah “keajaiban-keajaiban” yang terkait dengan pemeteraian umat Allah.</w:t>
      </w:r>
    </w:p>
    <w:p>
      <w:pPr>
        <w:pStyle w:val="ArticleBody"/>
        <w:jc w:val="left"/>
      </w:pPr>
      <w:r>
        <w:rPr>
          <w:rFonts w:ascii="Times New Roman" w:hAnsi="Times New Roman" w:eastAsia="Times New Roman" w:cs="Times New Roman"/>
        </w:rPr>
        <w:t>Daniel pasal dua belas memberikan terang yang memeteraikan seratus empat puluh empat ribu pada akhir zaman. Terang itu diwakili oleh tiga periode nubuatan, yang semuanya telah diidentifikasi dan diteguhkan sebagai kebenaran dalam sejarah Millerit. Ketiga periode itu disajikan dalam tiga ayat dan merupakan tiga pilar yang menopang struktur kebenaran. Struktur kebenaran itu ditopang oleh suatu proses tiga tahap. Proses tiga tahap itu diwakili di dalam bagian yang terdiri dari sembilan ayat (4-12) oleh tiga ayat yang menyajikan waktu nubuatan. Ketiga periode nubuatan itu, ketika didekati berdasarkan pemahaman dasar Millerit, menghasilkan tiga periode simbolis yang didefinisikan selaras dengan pemahaman Millerit, namun tidak menerapkan unsur waktu.</w:t>
      </w:r>
    </w:p>
    <w:p>
      <w:pPr>
        <w:pStyle w:val="ArticleBody"/>
        <w:jc w:val="left"/>
      </w:pPr>
      <w:r>
        <w:rPr>
          <w:rFonts w:ascii="Times New Roman" w:hAnsi="Times New Roman" w:eastAsia="Times New Roman" w:cs="Times New Roman"/>
        </w:rPr>
        <w:t>Tiga periode itu terletak di dalam bagian Kitab Suci yang mendefinisikan 'proses nubuatan dimeteraikan—lalu dibuka kembali,' termasuk deskripsi Alkitabiah klasik tentang proses pengujian tiga tahap. Sembilan ayat yang dimulai dengan Daniel diperintahkan untuk memeteraikan kitabnya, adalah ayat-ayat yang memaparkan tiga periode itu, dan dalam sembilan ayat itu proses pemurnian yang terjadi ketika kebenaran dibuka kembali diungkapkan sebagai "dimurnikan, diputihkan, dan diuji." Tiga periode dalam tiga ayat itu—yaitu peningkatan pengetahuan, pada waktu kesudahan, pada hari-hari terakhir—mewakili proses pengujian dan pemeteraian terakhir atas umat perjanjian Allah. Sejarah itulah tempat di mana "keajaiban-keajaiban" simbolis yang menimpa umat Allah pada hari-hari terakhir dipaparkan. Silakan baca paragraf ini lagi.</w:t>
      </w:r>
    </w:p>
    <w:p>
      <w:pPr>
        <w:pStyle w:val="ArticleBody"/>
        <w:jc w:val="left"/>
      </w:pPr>
      <w:r>
        <w:rPr>
          <w:rFonts w:ascii="Times New Roman" w:hAnsi="Times New Roman" w:eastAsia="Times New Roman" w:cs="Times New Roman"/>
        </w:rPr>
        <w:t>Ketiga periode itu, dalam tiga ayat pada bagian yang terdiri dari sembilan ayat, mewakili klimaks kitab Daniel, dan klimaks yang diwakili di sana adalah klimaks dari garis nubuatan internal; itu adalah kisah tentang bagaimana sebuah batu "dipotong" dari gunung, tanpa tangan, yang merupakan kisah tentang kaum sisa. Garis internal itu diwakili dalam pasal sepuluh dan dua belas, dan klimaks dari garis nubuatan eksternal terdapat pada ayat-ayat penutup pasal sebelas, dan beberapa ayat pertama dari Daniel dua belas.</w:t>
      </w:r>
    </w:p>
    <w:p>
      <w:pPr>
        <w:pStyle w:val="ArticleBody"/>
        <w:jc w:val="left"/>
      </w:pPr>
      <w:r>
        <w:rPr>
          <w:rFonts w:ascii="Times New Roman" w:hAnsi="Times New Roman" w:eastAsia="Times New Roman" w:cs="Times New Roman"/>
        </w:rPr>
        <w:t>Ketiga periode itu juga merupakan klimaks dari penglihatan-penglihatan tentang kesaksian sungai Ulai dan Hiddekel, dan ketiga ayat itu memuat suatu periode nubuatan yang melambangkan kegenapan puncak dari nubuatan waktu perjanjian yang menghadirkan Abram dan Paulus sebagai saksi. Yesus, sebagai Pria berpakaian lenan, muncul dalam ayat tujuh, berjalan di atas air. Pada ayat sebelas, dua suara—yang juga adalah suara Kristus—yakni Abram dan Paulus, berdiri untuk bersaksi. Pada ayat dua belas, sejarah pemeteraian umat Allah digambarkan, sebab seratus empat puluh empat ribu itu adalah perawan, dan para perawan mengalami perumpamaan tentang sepuluh gadis, dan berkat dalam ayat dua belas tertuju kepada mereka yang menanti. Mereka yang menanti dalam perumpamaan itu, dan yang 'berbahagia,' adalah mereka yang menerima pakaian yang memungkinkan mereka masuk ke dalam pernikahan ketika pintu ditutup.</w:t>
      </w:r>
    </w:p>
    <w:p>
      <w:pPr>
        <w:pStyle w:val="ArticleBody"/>
        <w:jc w:val="left"/>
      </w:pPr>
      <w:r>
        <w:rPr>
          <w:rFonts w:ascii="Times New Roman" w:hAnsi="Times New Roman" w:eastAsia="Times New Roman" w:cs="Times New Roman"/>
        </w:rPr>
        <w:t>Pada ayat tujuh, Yesus berjalan di atas air, yang menimbulkan rasa takut, tetapi Petrus bertekad untuk percaya dan mulai berjalan serta memuliakan Allah; namun Petrus sering menjadi simbol bagi kedua kelompok, dan kemuliaan itu berubah kembali menjadi ketakutan ketika saat penghakimannya tiba. Periode pertama yang terdapat pada ayat tujuh mewakili pekabaran malaikat pertama. Yesus berada di atas air, suatu simbol rasa takut dan malaikat pertama. Kemudian Yesus menunjukkan suatu periode ketika Dia akan memuliakan umat-Nya terlebih dahulu sebelum penghakiman terkait hukum hari Minggu. Ketiga unsur dari tiga malaikat ada di dalam ayat tujuh, sebab ayat tujuh adalah yang pertama dari tiga ayat yang mewakili ketiga malaikat itu.</w:t>
      </w:r>
    </w:p>
    <w:p>
      <w:pPr>
        <w:pStyle w:val="ArticleBody"/>
        <w:jc w:val="left"/>
      </w:pPr>
      <w:r>
        <w:rPr>
          <w:rFonts w:ascii="Times New Roman" w:hAnsi="Times New Roman" w:eastAsia="Times New Roman" w:cs="Times New Roman"/>
        </w:rPr>
        <w:t>Ayat sebelas memberikan sebuah 'penggandaan' dengan kesaksian omega bagi suara-suara alfa dari Abram dan Paulus. Suara mereka yang 'digandakan' menyatu untuk menyatakan nubuat waktu perjanjian, dan ayat sebelas menggenapi nubuat itu sebagai omega, dengan mengidentifikasi periode kenabian yang berakhir dengan kejatuhan Babel pada tahun 1798, dan dengan demikian melambangkan kejatuhan Babel ketika Mikael bangkit pada hari-hari terakhir. Dalam ayat sebelas kita memiliki penggandaan para nabi, dan suatu periode yang mewakili dua kejatuhan Babel, yang dengan demikian mewakili pekabaran malaikat kedua yang mengumumkan, "Babel telah jatuh, telah jatuh."</w:t>
      </w:r>
    </w:p>
    <w:p>
      <w:pPr>
        <w:pStyle w:val="ArticleBody"/>
        <w:jc w:val="left"/>
      </w:pPr>
      <w:r>
        <w:rPr>
          <w:rFonts w:ascii="Times New Roman" w:hAnsi="Times New Roman" w:eastAsia="Times New Roman" w:cs="Times New Roman"/>
        </w:rPr>
        <w:t>Ayat tujuh adalah pesan malaikat pertama, dan ayat sebelas adalah pesan malaikat kedua, dan ayat dua belas, yaitu Daniel 12*12 atau Daniel 144, membahas pembedaan antara yang bijaksana dan yang bodoh, yang diselesaikan dalam proses penghakiman yang berakhir dengan manifestasi karakter pada krisis penghakiman. Ayat dua belas adalah pesan malaikat ketiga yang mengidentifikasi bagaimana dunia terbagi menjadi dua golongan, dan padanan dari penggambaran lahiriah malaikat ketiga tentang pembagian itu adalah pembagian batiniah malaikat ketiga yang diwakili dalam ayat dua belas. Ayat tujuh, sebelas, dan dua belas adalah pesan tiga malaikat, dan ayat-ayat tersebut adalah terang yang segelnya dibuka pada hari-hari terakhir. Pembukaan ketiga ayat ini pada hari-hari terakhir selaras dengan Wahyu pasal sepuluh.</w:t>
      </w:r>
    </w:p>
    <w:p>
      <w:pPr>
        <w:pStyle w:val="ArticleBody"/>
        <w:jc w:val="left"/>
      </w:pPr>
      <w:r>
        <w:rPr>
          <w:rFonts w:ascii="Times New Roman" w:hAnsi="Times New Roman" w:eastAsia="Times New Roman" w:cs="Times New Roman"/>
        </w:rPr>
        <w:t>Kristus sebagai malaikat yang gagah perkasa, sekaligus Singa dari suku Yehuda dalam pasal sepuluh, berseru seperti "singa" dan auman-Nya menimbulkan tujuh guruh yang dimeteraikan, sebagaimana halnya Daniel pasal sepuluh. Keduanya adalah perikop yang paralel. Karena itu, tiga periode dalam pasal dua belas juga merupakan tujuh guruh dari Wahyu pasal sepuluh.</w:t>
      </w:r>
    </w:p>
    <w:p>
      <w:pPr>
        <w:pStyle w:val="ArticleBody"/>
        <w:jc w:val="left"/>
      </w:pPr>
      <w:r>
        <w:rPr>
          <w:rFonts w:ascii="Times New Roman" w:hAnsi="Times New Roman" w:eastAsia="Times New Roman" w:cs="Times New Roman"/>
        </w:rPr>
        <w:t>"Tujuh guruh" hanyalah ungkapan lain dari Kristus sebagai Alfa dan Omega, karena simbolisme utama dari "tujuh guruh" adalah bahwa hal itu mewakili "penjabaran peristiwa-peristiwa" yang terjadi dari 1798 hingga 1844 dan yang diulang dalam "peristiwa-peristiwa masa depan" yang "akan diungkapkan menurut urutannya" dalam sejarah seratus empat puluh empat ribu. Karena itu, "tujuh guruh" adalah simbol Alfa dan Omega; yang juga adalah yang awal dan yang akhir; yang pertama dan yang terakhir, dasar dan bait; batu penjuru dan batu puncak - tujuh guruh.</w:t>
      </w:r>
    </w:p>
    <w:p>
      <w:pPr>
        <w:pStyle w:val="ArticleBody"/>
        <w:jc w:val="left"/>
      </w:pPr>
      <w:r>
        <w:rPr>
          <w:rFonts w:ascii="Times New Roman" w:hAnsi="Times New Roman" w:eastAsia="Times New Roman" w:cs="Times New Roman"/>
        </w:rPr>
        <w:t>Terang dari tiga periode simbolik dalam Daniel dua belas harus selaras dengan terang dari tujuh guruh, karena keduanya adalah garis nubuatan yang identik. Dalam periode pertama Kristus mengangkat kedua tangan-Nya ke surga, sebagaimana Ia melakukannya dengan satu tangan dalam Wahyu pasal sepuluh. Dalam Wahyu pasal sepuluh, tangan-Nya menjadi simbol berakhirnya penerapan waktu nubuatan, yang menandai transisi dari periode waktu nubuatan menjadi sekadar periode nubuatan. Transisi atas kaidah nubuatan utama yang digunakan oleh kaum Millerit itu dilambangkan oleh peralihan besar dari yang harfiah ke yang rohaniah pada zaman Kristus.</w:t>
      </w:r>
    </w:p>
    <w:p>
      <w:pPr>
        <w:pStyle w:val="ArticleBody"/>
        <w:jc w:val="left"/>
      </w:pPr>
      <w:r>
        <w:rPr>
          <w:rFonts w:ascii="Times New Roman" w:hAnsi="Times New Roman" w:eastAsia="Times New Roman" w:cs="Times New Roman"/>
        </w:rPr>
        <w:t>Rasul Paulus diangkat untuk menetapkan aturan nubuatan utama yang terkait dengan garis nubuatan umat pilihan. Pada awal mula Israel rohani, sebuah aturan nubuatan utama ditegakkan yang mendefinisikan ulang perjanjian itu sendiri. Sejak saat itu, menjadi anak Abraham berarti menjadi anak Abraham oleh iman, bukan oleh darah. Prinsip nubuatan itu terutama ditegakkan melalui pena Paulus, yang dalam hal ini melambangkan Kristus dalam Wahyu pasal sepuluh, yang mengubah dan mengakhiri penerapan waktu nubuatan pada tahun 1844.</w:t>
      </w:r>
    </w:p>
    <w:p>
      <w:pPr>
        <w:pStyle w:val="ArticleBody"/>
        <w:jc w:val="left"/>
      </w:pPr>
      <w:r>
        <w:rPr>
          <w:rFonts w:ascii="Times New Roman" w:hAnsi="Times New Roman" w:eastAsia="Times New Roman" w:cs="Times New Roman"/>
        </w:rPr>
        <w:t>Perjanjian dengan umat manusia dilambangkan oleh pelangi, dan Bahtera Nuh melambangkan suatu kurun waktu, sebelum dan sesudah air bah, ketika belum ada umat pilihan yang secara jelas diidentifikasi. Pemanggilan Abraham melambangkan perubahan besar dan penting dalam hubungan nubuatan Allah dengan umat manusia. Perjanjian yang dibuat dengan Abraham melambangkan pergeseran besar dalam garis sejarah perjanjian, dan dengan demikian mencontohkan pergeseran besar dari yang harfiah ke yang rohani pada zaman Paulus, dan dari penerapan waktu menjadi tanpa penerapan waktu pada tahun 1844.</w:t>
      </w:r>
    </w:p>
    <w:p>
      <w:pPr>
        <w:pStyle w:val="ArticleBody"/>
        <w:jc w:val="left"/>
      </w:pPr>
      <w:r>
        <w:rPr>
          <w:rFonts w:ascii="Times New Roman" w:hAnsi="Times New Roman" w:eastAsia="Times New Roman" w:cs="Times New Roman"/>
        </w:rPr>
        <w:t>Peralihan pertama dalam perjanjian Allah dengan umat manusia adalah Taman, dan perubahan yang kentara adalah pembatasan terhadap pohon kehidupan dan hal itu juga menghasilkan perubahan pakaian, dari terang rohani menjadi kulit domba secara harfiah. Peralihan besar berikutnya dalam sejarah perjanjian adalah air bah, yang diwakili oleh Nuh, sebagaimana Adam pada peralihan besar perjanjian yang pertama. Lalu peralihan kepada suatu umat pilihan dengan Abram, yang berujung pada Musa, yang memperkenalkan prinsip-prinsip kenabian bahwa satu hari mewakili satu tahun. Prinsip itu berlaku sampai 1844, ketika ada peralihan besar perjanjian lainnya. Pada zaman-zaman besar dalam sejarah perjanjian selalu ada pergeseran besar dalam suatu prinsip Firman kenabian Allah. Peralihan itu selama sejarah seratus empat puluh empat ribu adalah bahwa Alfa Omega adalah Kebenaran. Alfa dan omega adalah prinsip bahwa akhir selalu diilustrasikan dengan permulaan dalam Firman Allah. Terkait dengan prinsip alfa dan omega itu, ada struktur tiga bagian dari kata Ibrani "kebenaran".</w:t>
      </w:r>
    </w:p>
    <w:p>
      <w:pPr>
        <w:pStyle w:val="ArticleBody"/>
        <w:jc w:val="left"/>
      </w:pPr>
      <w:r>
        <w:rPr>
          <w:rFonts w:ascii="Times New Roman" w:hAnsi="Times New Roman" w:eastAsia="Times New Roman" w:cs="Times New Roman"/>
        </w:rPr>
        <w:t>Pergeseran profetis besar selama sejarah umat sisa secara langsung diwakili dalam setiap sejarah perjanjian utama, demikian juga pada garis-garis kebenaran lainnya. "Kunci" yang diletakkan atas Eliakim dalam Yesaya 22:22 adalah kunci yang sama yang diberikan kepada Petrus di Panium dalam Matius pasal enam belas. Kunci itu diberikan kepada jemaat Filadelfia, dan William Miller-lah yang diberikan kunci yang memungkinkannya terhubung dengan prinsip sehari-untuk-setahun itu sendiri yang telah dicatat oleh Musa selama sejarah Musa, yang melambangkan sejarah kaum Millerit. Keterhubungan Miller dengan nubuatan Musa diwakili oleh keterhubungan Paulus dengan nubuatan Abram. Dan mengapa Miller tidak boleh terhubung dengan Musa? Keselamatan Musa dalam sebuah bahtera telah dihubungkan dengan keselamatan Nuh dalam sebuah bahtera untuk menyatukan kedua perjanjian itu. Pergeseran-pergeseran penerapan profetis yang dimulai di Eden menunjukkan bahwa sebuah penyataan besar dari terang nubuatan ditandai dalam sejarah umat perjanjian terakhir—seratus empat puluh empat ribu. Saya berpendapat bahwa pergeseran profetis besar itu diwakili oleh tujuh guruh, yang terhubung langsung dengan tiga periode dalam Daniel pasal dua belas, dan hal-hal ini hanya dikenali ketika menerapkan prinsip-prinsip Alfa dan Omega pada penerapan garis demi garis yang berdiri di atas struktur kebenaran tiga langkah.</w:t>
      </w:r>
    </w:p>
    <w:p>
      <w:pPr>
        <w:pStyle w:val="ArticleBody"/>
        <w:jc w:val="left"/>
      </w:pPr>
      <w:r>
        <w:rPr>
          <w:rFonts w:ascii="Times New Roman" w:hAnsi="Times New Roman" w:eastAsia="Times New Roman" w:cs="Times New Roman"/>
        </w:rPr>
        <w:t>Dalam ayat-ayat yang segera mendahului pengumuman bahwa 'waktu tidak ada lagi,' Kristus memperkenalkan tujuh guruh, yang—sebagaimana kebenaran-kebenaran dalam Daniel pasal dua belas—dimeteraikan. Konteks bagi orang yang berpakaian lenan yang mengangkat kedua tangannya di pasal dua belas adalah pembukaan meterai atas kitab Daniel, dan konteks bagi Kristus, Sang Singa, di Wahyu pasal sepuluh adalah pemeteraian atas tujuh guruh. Saudari White menyelaraskan pemeteraian atas tujuh guruh dengan pemeteraian atas kitab Daniel.</w:t>
      </w:r>
    </w:p>
    <w:p>
      <w:pPr>
        <w:pStyle w:val="ArticleScripture"/>
        <w:jc w:val="left"/>
      </w:pPr>
      <w:r>
        <w:rPr>
          <w:rFonts w:ascii="Times New Roman" w:hAnsi="Times New Roman" w:eastAsia="Times New Roman" w:cs="Times New Roman"/>
        </w:rPr>
        <w:t>“Setelah ketujuh guruh itu memperdengarkan suaranya, datanglah perintah kepada Yohanes sebagaimana kepada Daniel berkenaan dengan kitab kecil itu: ‘Meterailah apa yang telah diucapkan oleh ketujuh guruh itu.’ Hal-hal ini berhubungan dengan peristiwa-peristiwa di masa depan yang akan dinyatakan menurut urutannya.” The Seventh-day Adventist Bible Commentary, volume 7, 971.</w:t>
      </w:r>
    </w:p>
    <w:p>
      <w:pPr>
        <w:pStyle w:val="ArticleBody"/>
        <w:jc w:val="left"/>
      </w:pPr>
      <w:r>
        <w:rPr>
          <w:rFonts w:ascii="Times New Roman" w:hAnsi="Times New Roman" w:eastAsia="Times New Roman" w:cs="Times New Roman"/>
        </w:rPr>
        <w:t>Tujuh guruh didefinisikan oleh Wahyu pasal sepuluh dan Roh Nubuatan, serta oleh sejarah Kaum Millerit dari tahun 1840 hingga 1844, yang diulang dalam sejarah seratus empat puluh empat ribu. Dalam bagian yang sama dinyatakan, "Terang khusus yang diberikan kepada Yohanes yang diungkapkan dalam tujuh guruh itu merupakan suatu uraian tentang peristiwa-peristiwa yang akan terjadi di bawah pekabaran malaikat pertama dan kedua. Tidaklah terbaik bagi umat untuk mengetahui hal-hal ini, karena iman mereka memang harus diuji. Dalam tatanan Allah, kebenaran-kebenaran yang paling menakjubkan dan maju akan diwartakan." Kaum Millerit tidak memahami bahwa mereka akan menghadapi dua kekecewaan, sebab ketidakmengertian mereka itu dimaksudkan untuk menguji mereka. Kaum Millerit tidak menduga adanya "kebenaran-kebenaran yang lebih maju", yang berarti, mereka tidak mengharapkan adanya "pergeseran kenabian yang besar" dalam sejarah perjanjian.</w:t>
      </w:r>
    </w:p>
    <w:p>
      <w:pPr>
        <w:pStyle w:val="ArticleBody"/>
        <w:jc w:val="left"/>
      </w:pPr>
      <w:r>
        <w:rPr>
          <w:rFonts w:ascii="Times New Roman" w:hAnsi="Times New Roman" w:eastAsia="Times New Roman" w:cs="Times New Roman"/>
        </w:rPr>
        <w:t>Meskipun "tidaklah terbaik bagi umat Millerite untuk mengetahui hal-hal ini," seratus empat puluh empat ribu diuji dengan sejarah yang sama, tetapi bukan karena secara polos salah memahami sejarah itu, melainkan karena tidak memahami sejarah yang wajib kamu ketahui. Itu ujian yang sama, hanya terbalik. Yohanes dalam Wahyu pasal sepuluh, pertama-tama mewakili seratus empat puluh empat ribu dan baru kemudian gerakan Millerite dari malaikat pertama dan kedua. Hal ini dikenali ketika kamu melihat bahwa Yohanes telah diberi tahu terlebih dahulu bahwa ketika ia memakan kitab kecil itu, itu akan manis lalu pahit. Tidaklah terbaik bagi kaum Millerite untuk mengetahui apa arti hal itu, tetapi Yohanes mewakili suatu umat yang mengetahui sebelumnya apa yang terjadi ketika kaum Millerite memakan kitab kecil itu.</w:t>
      </w:r>
    </w:p>
    <w:p>
      <w:pPr>
        <w:pStyle w:val="ArticleScripture"/>
        <w:jc w:val="left"/>
      </w:pPr>
      <w:r>
        <w:rPr>
          <w:rFonts w:ascii="Times New Roman" w:hAnsi="Times New Roman" w:eastAsia="Times New Roman" w:cs="Times New Roman"/>
        </w:rPr>
        <w:t>Lalu aku pergi kepada malaikat itu dan berkata kepadanya, Berikanlah kepadaku kitab kecil itu. Dan ia berkata kepadaku, Ambillah dan makanlah itu; itu akan membuat perutmu pahit, tetapi di dalam mulutmu itu akan manis seperti madu. Lalu aku mengambil kitab kecil itu dari tangan malaikat itu, dan memakannya sampai habis; dan di dalam mulutku itu manis seperti madu, tetapi segera sesudah aku memakannya, perutku menjadi pahit. Wahyu 10:9, 10.</w:t>
      </w:r>
    </w:p>
    <w:p>
      <w:pPr>
        <w:pStyle w:val="ArticleBody"/>
        <w:jc w:val="left"/>
      </w:pPr>
      <w:r>
        <w:rPr>
          <w:rFonts w:ascii="Times New Roman" w:hAnsi="Times New Roman" w:eastAsia="Times New Roman" w:cs="Times New Roman"/>
        </w:rPr>
        <w:t>John diberi tahu lebih dahulu tentang pengalaman pahit-manis dari 1840 hingga 1844, sejarah yang diwakili dalam pasal sepuluh. Pengalaman itu, yang digambarkan begitu jelas dalam ayat sembilan dan sepuluh, juga secara jelas diidentifikasi dalam ayat dua sampai empat.</w:t>
      </w:r>
    </w:p>
    <w:p>
      <w:pPr>
        <w:pStyle w:val="ArticleScripture"/>
        <w:jc w:val="left"/>
      </w:pPr>
      <w:r>
        <w:rPr>
          <w:rFonts w:ascii="Times New Roman" w:hAnsi="Times New Roman" w:eastAsia="Times New Roman" w:cs="Times New Roman"/>
        </w:rPr>
        <w:t>Dan ia memegang sebuah kitab kecil yang terbuka; dan ia menginjakkan kaki kanannya di atas laut, dan kaki kirinya di atas darat, lalu berseru dengan suara nyaring, seperti ketika singa mengaum; dan ketika ia berseru, tujuh guruh memperdengarkan suara mereka. Dan ketika tujuh guruh itu memperdengarkan suaranya, aku hendak menulis; tetapi aku mendengar suatu suara dari surga berkata kepadaku, “Meteraikanlah apa yang diucapkan oleh tujuh guruh itu, dan jangan engkau menuliskannya.” Wahyu 10:2-4.</w:t>
      </w:r>
    </w:p>
    <w:p>
      <w:pPr>
        <w:pStyle w:val="ArticleBody"/>
        <w:jc w:val="left"/>
      </w:pPr>
      <w:r>
        <w:rPr>
          <w:rFonts w:ascii="Times New Roman" w:hAnsi="Times New Roman" w:eastAsia="Times New Roman" w:cs="Times New Roman"/>
        </w:rPr>
        <w:t>“‘Tujuh guruh’ melambangkan ‘suatu penjabaran rangkaian peristiwa’ yang akan terjadi di bawah malaikat pertama dan kedua, serta ‘peristiwa-peristiwa masa depan yang akan dinyatakan menurut urutannya.’ ‘Tujuh guruh’ itu melambangkan kebenaran bahwa sejarah kaum Milerit terulang dalam sejarah seratus empat puluh empat ribu, dan kebenaran-kebenaran yang segelnya dibuka pada waktu akhir pada tahun 1798 dan seterusnya melambangkan pembukaan segel kebenaran pada hari-hari terakhir bagi umat Allah. Yesus dalam Wahyu pasal sepuluh selaras dengan Yesus dalam Daniel pasal dua belas. Dalam kedua bagian tersebut, pemeteraian dan pembukaan segel atas kebenaran yang menguji pada hari-hari terakhir dikemukakan.”</w:t>
      </w:r>
    </w:p>
    <w:p>
      <w:pPr>
        <w:pStyle w:val="ArticleBody"/>
        <w:jc w:val="left"/>
      </w:pPr>
      <w:r>
        <w:rPr>
          <w:rFonts w:ascii="Times New Roman" w:hAnsi="Times New Roman" w:eastAsia="Times New Roman" w:cs="Times New Roman"/>
        </w:rPr>
        <w:t>Sebagian orang mungkin berpendapat bahwa Yesus berbicara pada ayat tujuh, tetapi bahwa Gabriel berbicara kepada Daniel pada ayat sebelas dan dua belas; namun juga dapat dipahami bahwa Yesus berbicara dalam ketiga ayat itu. Bagaimanapun pandangannya, yang berbicara melalui Daniel adalah suara Kristus, dan tiga periode nubuatan dalam pasal dua belas adalah perkataan Kristus, dan Ia mengemukakan ketiga periode itu dalam struktur kebenaran. Ketiga periode itu dimeteraikan, menjadikan ketiganya satu lambang tiga serangkai.</w:t>
      </w:r>
    </w:p>
    <w:p>
      <w:pPr>
        <w:pStyle w:val="ArticleBody"/>
        <w:jc w:val="left"/>
      </w:pPr>
      <w:r>
        <w:rPr>
          <w:rFonts w:ascii="Times New Roman" w:hAnsi="Times New Roman" w:eastAsia="Times New Roman" w:cs="Times New Roman"/>
        </w:rPr>
        <w:t>Ayat ketujuh membahas penyudahan keajaiban-keajaiban, dengan mengidentifikasi karya terakhir Kristus di Ruang Maha Kudus ketika Ia menghapuskan dosa-dosa seratus empat puluh empat ribu dan memeteraikan mereka. Ayat pertama mengidentifikasi "keajaiban-keajaiban", dan ayat terakhir dari tiga ayat itu juga mengidentifikasi "keajaiban-keajaiban" sebagai mereka yang diberkati karena menunggu dan mengalami kekecewaan pertama. Periode di tengah menunjukkan pemberontakan umat manusia selama krisis hukum hari Minggu, sekaligus menunjukkan bahwa periode yang mengarah kepada hukum hari Minggu adalah masa persiapan bagi seratus empat puluh empat ribu. Semua ayat secara langsung menunjukkan "apa yang akan menimpa" umat Daniel "pada hari-hari terakhir". Ketiga ayat itu berbicara tentang tema pemurnian seratus empat puluh empat ribu. Periode pertama selaras dengan periode ketiga, dan periode tengah melambangkan pemberontakan seluruh dunia ketika mereka berbaris menuju Armagedon.</w:t>
      </w:r>
    </w:p>
    <w:p>
      <w:pPr>
        <w:pStyle w:val="ArticleBody"/>
        <w:jc w:val="left"/>
      </w:pPr>
      <w:r>
        <w:rPr>
          <w:rFonts w:ascii="Times New Roman" w:hAnsi="Times New Roman" w:eastAsia="Times New Roman" w:cs="Times New Roman"/>
        </w:rPr>
        <w:t>Jika ketiga periode itu juga adalah tujuh guruh, maka tiga ayat itu harus mengidentifikasi "peristiwa-peristiwa masa depan, yang akan [diungkapkan] menurut urutannya," dan "peristiwa-peristiwa masa depan" itu akan selaras dengan "perincian peristiwa-peristiwa yang terjadi di bawah malaikat pertama dan kedua" dari 1840 hingga 1844. Ada beberapa kebenaran yang telah diterima gerakan ini yang secara tegas berbeda dari pemahaman para perintis, namun semua kebenaran itu sejalan dengan pemahaman para perintis. Telah terjadi pergeseran profetis yang besar dari kaum Millerit hingga sekarang. Prinsip hari-untuk-setahun adalah contoh klasiknya, tetapi ada yang lain. Salah satu contoh pergeseran profetis besar itu terwakili dalam kaitannya dengan tujuh guruh.</w:t>
      </w:r>
    </w:p>
    <w:p>
      <w:pPr>
        <w:pStyle w:val="ArticleBody"/>
        <w:jc w:val="left"/>
      </w:pPr>
      <w:r>
        <w:rPr>
          <w:rFonts w:ascii="Times New Roman" w:hAnsi="Times New Roman" w:eastAsia="Times New Roman" w:cs="Times New Roman"/>
        </w:rPr>
        <w:t>Setelah Yohanes diberitahu dalam ayat terakhir dari pasal sepuluh bahwa ia harus bernubuat lagi, yang dengan demikian menegaskan bahwa sejarah pasal sepuluh mewakili baik gerakan kaum Millerit maupun seratus empat puluh empat ribu, ia diberi sebuah tongkat untuk mengukur bait suci, tetapi ia diperintahkan untuk tidak mengukur pelatarannya.</w:t>
      </w:r>
    </w:p>
    <w:p>
      <w:pPr>
        <w:pStyle w:val="ArticleScripture"/>
        <w:jc w:val="left"/>
      </w:pPr>
      <w:r>
        <w:rPr>
          <w:rFonts w:ascii="Times New Roman" w:hAnsi="Times New Roman" w:eastAsia="Times New Roman" w:cs="Times New Roman"/>
        </w:rPr>
        <w:t>Lalu diberikan kepadaku sebatang buluh, serupa tongkat ukur; dan malaikat itu berdiri sambil berkata, “Bangunlah, dan ukurlah Bait Allah, mezbah, dan mereka yang beribadah di dalamnya. Tetapi pelataran yang di luar Bait itu tinggalkanlah, dan janganlah engkau mengukurnya; sebab itu telah diberikan kepada bangsa-bangsa lain: dan kota suci itu akan mereka injak-injak empat puluh dua bulan.” Wahyu 11:1, 2.</w:t>
      </w:r>
    </w:p>
    <w:p>
      <w:pPr>
        <w:pStyle w:val="ArticleBody"/>
        <w:jc w:val="left"/>
      </w:pPr>
      <w:r>
        <w:rPr>
          <w:rFonts w:ascii="Times New Roman" w:hAnsi="Times New Roman" w:eastAsia="Times New Roman" w:cs="Times New Roman"/>
        </w:rPr>
        <w:t>Ketika mengukur bait suci pada masa pasca-1844, Yohanes diberitahu untuk mengecualikan bangsa-bangsa lain yang dilambangkan sebagai pelataran. Gambaran ini pada tahun 1844 menunjukkan bahwa Allah baru saja memilih mempelai perjanjian yang baru, dan kemudian dibuat pembedaan antara mempelai-Nya dan pelataran. Saudari White dengan jelas menyatakan bahwa pelataran melambangkan bangsa-bangsa lain dan bait itu adalah umat pilihan Allah; bacalah saja bab “The Outer Court” dalam “The Desire of Ages.”</w:t>
      </w:r>
    </w:p>
    <w:p>
      <w:pPr>
        <w:pStyle w:val="ArticleBody"/>
        <w:jc w:val="left"/>
      </w:pPr>
      <w:r>
        <w:rPr>
          <w:rFonts w:ascii="Times New Roman" w:hAnsi="Times New Roman" w:eastAsia="Times New Roman" w:cs="Times New Roman"/>
        </w:rPr>
        <w:t>Yohanes sedang menggambarkan Kaum Millerit, yang baru saja menjadi umat pilihan Allah pada tahun 1844. Ada pembedaan antara Kaum Millerit, yang baru saja mengalami pesan pahit-manis, dan selebihnya dari dunia yang mengaku Kristen, yang digambarkan sebagai bangsa-bangsa lain.</w:t>
      </w:r>
    </w:p>
    <w:p>
      <w:pPr>
        <w:pStyle w:val="ArticleBody"/>
        <w:jc w:val="left"/>
      </w:pPr>
      <w:r>
        <w:rPr>
          <w:rFonts w:ascii="Times New Roman" w:hAnsi="Times New Roman" w:eastAsia="Times New Roman" w:cs="Times New Roman"/>
        </w:rPr>
        <w:t>Fondasi diletakkan sejak 1840 hingga kekecewaan pertama, dan Bait Suci diselesaikan selama proklamasi Seruan Tengah Malam. Kemudian terjadilah Kekecewaan Besar dan Yohanes diperintahkan untuk bangkit dan mengukur, namun mengabaikan bangsa-bangsa lain. Yohanes sedang menggambarkan pembukaan penghakiman, dan karena itu ilham menerapkan pengukuran oleh Yohanes dalam ayat-ayat tersebut sebagai simbol penghakiman penyelidikan. Apa yang baru saja kami paparkan tentang Yohanes sebagai simbol pengukuran selaras dengan pemahaman Advent yang lazim, tetapi dalam gerakan ini terjadi pergeseran besar dalam memahami simbol tersebut.</w:t>
      </w:r>
    </w:p>
    <w:p>
      <w:pPr>
        <w:pStyle w:val="ArticleBody"/>
        <w:jc w:val="left"/>
      </w:pPr>
      <w:r>
        <w:rPr>
          <w:rFonts w:ascii="Times New Roman" w:hAnsi="Times New Roman" w:eastAsia="Times New Roman" w:cs="Times New Roman"/>
        </w:rPr>
        <w:t>Sejalan dengan pemahaman Millerit, kami menyadari bahwa dalam sejarah kaum Millerit sebagaimana diwakili oleh Yohanes dalam pasal sepuluh, juga terdapat nubuat tentang suatu gerakan paralel yang kelak menjadi seratus empat puluh empat ribu. Kami menyadari bahwa jika kita mengambil ukuran-ukuran sejarah kaum Millerit dan mengabaikan masa bangsa-bangsa lain, kita dapat melihat bait suci yang sama persis yang sedang diukur oleh Yohanes.</w:t>
      </w:r>
    </w:p>
    <w:p>
      <w:pPr>
        <w:pStyle w:val="ArticleBody"/>
        <w:jc w:val="left"/>
      </w:pPr>
      <w:r>
        <w:rPr>
          <w:rFonts w:ascii="Times New Roman" w:hAnsi="Times New Roman" w:eastAsia="Times New Roman" w:cs="Times New Roman"/>
        </w:rPr>
        <w:t>Kami mendapati satu nubuatan waktu selama 2520 tahun berakhir pada 1798 dan yang lainnya pada 1844, sehingga menyingkapkan suatu periode empat puluh enam tahun saat Kristus membangun bait Millerite. Yohanes mengidentifikasi pelataran itu sebagai wilayah bangsa-bangsa lain, dan ada suatu "masa bangsa-bangsa lain" yang bersifat nubuatan.</w:t>
      </w:r>
    </w:p>
    <w:p>
      <w:pPr>
        <w:pStyle w:val="ArticleScripture"/>
        <w:jc w:val="left"/>
      </w:pPr>
      <w:r>
        <w:rPr>
          <w:rFonts w:ascii="Times New Roman" w:hAnsi="Times New Roman" w:eastAsia="Times New Roman" w:cs="Times New Roman"/>
        </w:rPr>
        <w:t>Dan mereka akan rebah oleh mata pedang, dan akan dibawa sebagai tawanan ke segala bangsa; dan Yerusalem akan diinjak-injak oleh bangsa-bangsa bukan Yahudi, sampai genaplah zaman bangsa-bangsa bukan Yahudi. Lukas 21:24.</w:t>
      </w:r>
    </w:p>
    <w:p>
      <w:pPr>
        <w:pStyle w:val="ArticleBody"/>
        <w:jc w:val="left"/>
      </w:pPr>
      <w:r>
        <w:rPr>
          <w:rFonts w:ascii="Times New Roman" w:hAnsi="Times New Roman" w:eastAsia="Times New Roman" w:cs="Times New Roman"/>
        </w:rPr>
        <w:t>Kata “times” pada frasa “times of the Gentiles” berbentuk jamak, dan mewakili dua periode ketika Israel, baik literal maupun rohani, diinjak-injak. Yang terakhir dari dua penginjak-injakan—oleh paganisme yang kemudian disusul oleh kepausan—berakhir pada 1798. Terlepas dari apa pun yang mungkin diklaim, “times of the Gentiles” berakhir pada 1798, dengan kedatangan malaikat pertama. Yohanes harus mulai mengukur pada 1798, dan tidak sebelumnya. Ia ditempatkan dalam sejarah tahun 1844; jadi, menanggalkan periode yang berakhir pada 1798 berarti menanggalkan pelataran, dan dengan demikian engkau menyingkapkan empat puluh enam tahun ketika bait Millerit didirikan oleh Utusan Perjanjian. Banyak kebenaran terkait diturunkan dari penerapan ini, tetapi saya hanya menggunakannya sebagai contoh terang yang berbeda dari pemahaman para perintis, namun merupakan terang yang tidak bertentangan dengan kebenaran-kebenaran asli, hanya saja tidak lagi menerapkan waktu.</w:t>
      </w:r>
    </w:p>
    <w:p>
      <w:pPr>
        <w:pStyle w:val="ArticleBody"/>
        <w:jc w:val="left"/>
      </w:pPr>
      <w:r>
        <w:rPr>
          <w:rFonts w:ascii="Times New Roman" w:hAnsi="Times New Roman" w:eastAsia="Times New Roman" w:cs="Times New Roman"/>
        </w:rPr>
        <w:t>Kebenaran tertentu itu telah diakui sebelum 9/11, tetapi benar-benar mengakar kuat pasca-9/11. Kebenaran tentang tindakan Yohanes mengukur Bait Allah tidak dapat dipisahkan dari tujuh guruh, karena itu adalah perikop yang sama persis. Ada sebuah kebenaran tentang penerapan "tujuh guruh" yang dimeteraikan hingga periode ketika "keajaiban-keajaiban" dalam Daniel pasal dua belas digenapi. Penerapan "tujuh guruh" yang dibuka meterainya setelah Juli 2023 selaras sempurna, atau boleh saya katakan, melengkapi tiga ayat dari Daniel pasal dua belas secara mendalam.</w:t>
      </w:r>
    </w:p>
    <w:p>
      <w:pPr>
        <w:pStyle w:val="ArticleBody"/>
        <w:jc w:val="left"/>
      </w:pPr>
      <w:r>
        <w:rPr>
          <w:rFonts w:ascii="Times New Roman" w:hAnsi="Times New Roman" w:eastAsia="Times New Roman" w:cs="Times New Roman"/>
        </w:rPr>
        <w:t>Saudari White menggunakan kata 'complement', bukan 'compliment', untuk menggambarkan hubungan antara kitab Daniel dan Wahyu. Complement, yang berarti 'membawa kepada kesempurnaan', itulah yang dilakukan oleh kedua kitab nubuatan itu satu terhadap yang lain. Tujuh guruh, ketika meterainya dibuka dalam pasal dua belas kitab Daniel setelah Juli 2023, menyempurnakan pesan yang ada di dalamnya. Yang membuka tujuh guruh adalah prinsip alfa dan omega dalam kaitan dengan struktur kebenaran.</w:t>
      </w:r>
    </w:p>
    <w:p>
      <w:pPr>
        <w:pStyle w:val="ArticleBody"/>
        <w:jc w:val="left"/>
      </w:pPr>
      <w:r>
        <w:rPr>
          <w:rFonts w:ascii="Times New Roman" w:hAnsi="Times New Roman" w:eastAsia="Times New Roman" w:cs="Times New Roman"/>
        </w:rPr>
        <w:t>“Masa” bangsa-bangsa lain digenapi pada tahun 1798, dan mewakili dua periode 1260 tahun ketika paganisme, lalu kepausan, menginjak-injak Bait Suci dan bala tentara. Ketika mengukur Bait Suci, kita harus mengecualikan pelatarannya, dan pelataran itu berlangsung hingga 1798, tetapi pasca-1844, waktu tidak ada lagi. Saat ini 1260 tahun itu sekadar mewakili suatu kurun waktu yang menandai pembedaan antara bait dan pelataran. Karena alasan ini, dari 18 Juli 2020 hingga Juli 2023 penginjak-injakan itu dituntaskan. Mengukur bait pada masa kini, dalam kaitannya dengan tujuh guruh yang mewakili perincian peristiwa-peristiwa yang terjadi di bawah pekabaran malaikat pertama dan kedua, adalah pekerjaan yang ditugaskan kepada Yohanes. “Pekerjaan besar kita” adalah “menggabungkan” pekabaran tiga malaikat, sehingga mengidentifikasi suatu pekerjaan nubuatan yang belum pernah dilakukan dalam sejarah perjanjian sebelumnya, dan bahkan sekarang pun sangat jarang dilakukan. Ketika kita mengecualikan pelataran yang melambangkan masa bangsa-bangsa lain, kita sedang mengecualikan 1260 tahun penganiayaan kepausan yang berakhir pada waktu kesudahan pada tahun 1798.</w:t>
      </w:r>
    </w:p>
    <w:p>
      <w:pPr>
        <w:pStyle w:val="ArticleBody"/>
        <w:jc w:val="left"/>
      </w:pPr>
      <w:r>
        <w:rPr>
          <w:rFonts w:ascii="Times New Roman" w:hAnsi="Times New Roman" w:eastAsia="Times New Roman" w:cs="Times New Roman"/>
        </w:rPr>
        <w:t>Bait yang didirikan selama empat puluh enam tahun dalam sejarah kaum Millerit menunjuk pada sebuah bait yang didirikan sejak Juli 2023 hingga tepat sebelum hukum Hari Minggu. Sejarah itu adalah periode tujuh guruh "peristiwa-peristiwa masa depan," yang "akan", bukan "mungkin akan", "diungkapkan menurut urutannya."</w:t>
      </w:r>
    </w:p>
    <w:p>
      <w:pPr>
        <w:pStyle w:val="ArticleBody"/>
        <w:jc w:val="left"/>
      </w:pPr>
      <w:r>
        <w:rPr>
          <w:rFonts w:ascii="Times New Roman" w:hAnsi="Times New Roman" w:eastAsia="Times New Roman" w:cs="Times New Roman"/>
        </w:rPr>
        <w:t>Ketika kita menggabungkan sejarah malaikat pertama dengan yang kedua, kita mendapati bahwa sejarah itu dimulai dengan kekecewaan alfa dan berakhir dengan kekecewaan omega. Ketika kita menyelaraskan tonggak-tonggak nubuatan dalam sejarah malaikat pertama dari 1840 hingga 19 April 1844, dengan tonggak-tonggak malaikat kedua yang tiba pada waktu itu dan berlanjut hingga kedatangan malaikat ketiga pada 22 Oktober 1844—kita memiliki dua periode yang keduanya dimulai dan diakhiri dengan kedatangan seorang malaikat. Sejarah dari yang pertama hingga yang kedua menggambarkan sejarah dari yang kedua hingga yang ketiga.</w:t>
      </w:r>
    </w:p>
    <w:p>
      <w:pPr>
        <w:pStyle w:val="ArticleBody"/>
        <w:jc w:val="left"/>
      </w:pPr>
      <w:r>
        <w:rPr>
          <w:rFonts w:ascii="Times New Roman" w:hAnsi="Times New Roman" w:eastAsia="Times New Roman" w:cs="Times New Roman"/>
        </w:rPr>
        <w:t>Sebuah kesaksian kenabian bahwa ini adalah suatu penerapan yang benar ditemukan dalam Alfa dan Omega dari penerapan tersebut. Dua garis sejajar yang diterapkan bersama—dengan awal dan akhir dari kedua garis itu—menunjukkan kedatangan seorang malaikat. Kemudian, ketika garis-garis itu digabungkan baris demi baris menjadi satu garis, awalnya menandai kekecewaan pertama dan akhirnya menandai kekecewaan besar. Bukti lebih lanjut ditemukan dalam prinsip-prinsip Alfa dan Omega yang menyatakan bahwa akhir lebih besar daripada awal. Suatu kekecewaan Alfa yang berakhir dengan kekecewaan Omega yang besar mengidentifikasi unsur yang lebih kecil dan yang lebih besar dari Alfa dan Omega.</w:t>
      </w:r>
    </w:p>
    <w:p>
      <w:pPr>
        <w:pStyle w:val="ArticleBody"/>
        <w:jc w:val="left"/>
      </w:pPr>
      <w:r>
        <w:rPr>
          <w:rFonts w:ascii="Times New Roman" w:hAnsi="Times New Roman" w:eastAsia="Times New Roman" w:cs="Times New Roman"/>
        </w:rPr>
        <w:t>Ketika kita mulai pada 19 April 1844 (kedatangan malaikat kedua yang mengarah pada kedatangan malaikat ketiga pada 22 Oktober 1844); dan kemudian kita juga memulai garis kedua pada 11 Agustus 1840, yang berakhir pada 19 April 1844, kita mendapati bahwa kekecewaan 19 April 1844 adalah sekaligus alfa dan omega dari garis nubuatan yang dihasilkan dengan menggabungkan garis nubuatan dari malaikat pertama dan kedua.</w:t>
      </w:r>
    </w:p>
    <w:p>
      <w:pPr>
        <w:pStyle w:val="ArticleBody"/>
        <w:jc w:val="left"/>
      </w:pPr>
      <w:r>
        <w:rPr>
          <w:rFonts w:ascii="Times New Roman" w:hAnsi="Times New Roman" w:eastAsia="Times New Roman" w:cs="Times New Roman"/>
        </w:rPr>
        <w:t>Pada akhir masa itu, malaikat ketiga datang bersama malaikat kedua—dengan demikian melambangkan 9/11—dan juga dua suara dari malaikat yang perkasa dalam Wahyu pasal delapan belas. Kedua suara itu adalah pekabaran malaikat kedua dan ketiga, dan kedua malaikat itu bersentuhan pada 22 Oktober 1844, dan mereka bertemu lagi ketika kedua sejarah itu disatukan baris demi baris. Ketika disatukan dengan cara ini, mereka mewakili sejarah dari kekecewaan pertama hingga kekecewaan besar, dan penanda di tengah sejarah itu pada masa kaum Millerit adalah rapat perkemahan Exeter, di mana dua golongan penyembah tampak, yang mewakili pemberontakan para gadis bodoh dalam perumpamaan, dan mengidentifikasi penanda tengah itu sebagai pemberontakan.</w:t>
      </w:r>
    </w:p>
    <w:p>
      <w:pPr>
        <w:pStyle w:val="ArticleBody"/>
        <w:jc w:val="left"/>
      </w:pPr>
      <w:r>
        <w:rPr>
          <w:rFonts w:ascii="Times New Roman" w:hAnsi="Times New Roman" w:eastAsia="Times New Roman" w:cs="Times New Roman"/>
        </w:rPr>
        <w:t>Tujuh guruh mewakili sejarah pekabaran malaikat pertama dan kedua yang digabungkan garis demi garis, yang kemudian menunjukkan rentang sejarah dari kekecewaan pertama hingga Kekecewaan Besar dalam sejarah seratus empat puluh empat ribu. Pemahaman tentang apa yang secara nubuatan diwakili oleh sejarah itu sepenuhnya sejalan dengan pekabaran yang dinyatakan dalam Daniel dua belas sebagai sesuatu yang dimeteraikan sampai pada akhir zaman.</w:t>
      </w:r>
    </w:p>
    <w:p>
      <w:pPr>
        <w:pStyle w:val="ArticleBody"/>
        <w:jc w:val="left"/>
      </w:pPr>
      <w:r>
        <w:rPr>
          <w:rFonts w:ascii="Times New Roman" w:hAnsi="Times New Roman" w:eastAsia="Times New Roman" w:cs="Times New Roman"/>
        </w:rPr>
        <w:t>Kita akan melanjutkan kajian ini dalam artikel berikutnya, namun saya akan menyisakan pembahasan bagian dari penglihatan terakhir Daniel yang hanya membahas ilustrasi Daniel tentang umat Allah pada hari-hari terakhir. Perhatikan, dalam konteks aturan penyebutan pertama, bahwa pada ayat pertama Daniel termasuk golongan yang memahami penglihatan itu. Hal pertama yang disebutkan dalam penglihatan tersebut adalah gambaran Daniel sebagai orang-orang bijak yang mengerti, dan sembilan ayat terakhir semuanya membahas orang-orang bijak yang mengerti pada hari kedua puluh dua.</w:t>
      </w:r>
    </w:p>
    <w:p>
      <w:pPr>
        <w:pStyle w:val="ArticleScripture"/>
        <w:jc w:val="left"/>
      </w:pPr>
      <w:r>
        <w:rPr>
          <w:rFonts w:ascii="Times New Roman" w:hAnsi="Times New Roman" w:eastAsia="Times New Roman" w:cs="Times New Roman"/>
        </w:rPr>
        <w:t>Pada tahun ketiga pemerintahan Cyrus, raja Persia, suatu hal dinyatakan kepada Daniel, yang namanya disebut Belteshazzar; dan hal itu benar, tetapi waktu yang ditetapkan itu lama; dan ia memahami hal itu dan mengerti penglihatan itu.</w:t>
      </w:r>
    </w:p>
    <w:p>
      <w:pPr>
        <w:pStyle w:val="ArticleScripture"/>
        <w:jc w:val="left"/>
      </w:pPr>
      <w:r>
        <w:rPr>
          <w:rFonts w:ascii="Times New Roman" w:hAnsi="Times New Roman" w:eastAsia="Times New Roman" w:cs="Times New Roman"/>
        </w:rPr>
        <w:t>Pada waktu itu aku, Daniel, berkabung tiga minggu penuh. Makanan yang sedap tidak kumakan, daging dan anggur pun tidak masuk ke dalam mulutku, juga aku tidak berurap sama sekali, sampai genap tiga minggu penuh. Dan pada hari yang kedua puluh empat dari bulan pertama, ketika aku berada di tepi sungai besar, yaitu Hiddekel. Lalu aku mengangkat mataku dan memandang, dan lihatlah</w:t>
      </w:r>
    </w:p>
    <w:p>
      <w:pPr>
        <w:pStyle w:val="ArticleScripture"/>
        <w:jc w:val="left"/>
      </w:pPr>
      <w:r>
        <w:rPr>
          <w:rFonts w:ascii="Times New Roman" w:hAnsi="Times New Roman" w:eastAsia="Times New Roman" w:cs="Times New Roman"/>
        </w:rPr>
        <w:t>Seorang laki-laki berpakaian kain lenan, yang pinggangnya berikatkan emas murni dari Uphaz: tubuhnya juga seperti permata beril, dan wajahnya seperti kilat, dan matanya seperti obor api, dan lengan serta kakinya warnanya seperti tembaga yang dipoles, dan suara perkataannya seperti suara orang banyak.</w:t>
      </w:r>
    </w:p>
    <w:p>
      <w:pPr>
        <w:pStyle w:val="ArticleScripture"/>
        <w:jc w:val="left"/>
      </w:pPr>
      <w:r>
        <w:rPr>
          <w:rFonts w:ascii="Times New Roman" w:hAnsi="Times New Roman" w:eastAsia="Times New Roman" w:cs="Times New Roman"/>
        </w:rPr>
        <w:t>Dan aku, Daniel, seorang diri melihat penglihatan itu; sebab orang-orang yang bersama aku tidak melihat penglihatan itu, tetapi kegentaran yang besar menimpa mereka, sehingga mereka lari untuk bersembunyi. Maka tinggallah aku seorang diri dan melihat penglihatan yang besar ini, dan tidak ada kekuatan yang tersisa padaku; karena roman mukaku berubah menjadi sangat pucat, dan aku tidak lagi mempunyai kekuatan.</w:t>
      </w:r>
    </w:p>
    <w:p>
      <w:pPr>
        <w:pStyle w:val="ArticleScripture"/>
        <w:jc w:val="left"/>
      </w:pPr>
      <w:r>
        <w:rPr>
          <w:rFonts w:ascii="Times New Roman" w:hAnsi="Times New Roman" w:eastAsia="Times New Roman" w:cs="Times New Roman"/>
        </w:rPr>
        <w:t>Namun aku mendengar suara perkataannya; dan ketika aku mendengar suara perkataannya, aku pun jatuh dalam tidur nyenyak dengan wajahku tertelungkup, dan mukaku menghadap ke tanah. Dan, lihatlah, sebuah tangan menyentuhku, yang membuat aku bertumpu pada lututku dan telapak tanganku. Dan ia berkata kepadaku,</w:t>
      </w:r>
    </w:p>
    <w:p>
      <w:pPr>
        <w:pStyle w:val="ArticleScripture"/>
        <w:jc w:val="left"/>
      </w:pPr>
      <w:r>
        <w:rPr>
          <w:rFonts w:ascii="Times New Roman" w:hAnsi="Times New Roman" w:eastAsia="Times New Roman" w:cs="Times New Roman"/>
        </w:rPr>
        <w:t>Hai Daniel, orang yang sangat dikasihi, pahamilah perkataan yang kukatakan kepadamu, dan berdirilah tegak; sebab sekarang aku diutus kepadamu.</w:t>
      </w:r>
    </w:p>
    <w:p>
      <w:pPr>
        <w:pStyle w:val="ArticleScripture"/>
        <w:jc w:val="left"/>
      </w:pPr>
      <w:r>
        <w:rPr>
          <w:rFonts w:ascii="Times New Roman" w:hAnsi="Times New Roman" w:eastAsia="Times New Roman" w:cs="Times New Roman"/>
        </w:rPr>
        <w:t>Dan setelah ia mengucapkan perkataan ini kepadaku, aku berdiri sambil gemetar. Lalu ia berkata kepadaku,</w:t>
      </w:r>
    </w:p>
    <w:p>
      <w:pPr>
        <w:pStyle w:val="ArticleScripture"/>
        <w:jc w:val="left"/>
      </w:pPr>
      <w:r>
        <w:rPr>
          <w:rFonts w:ascii="Times New Roman" w:hAnsi="Times New Roman" w:eastAsia="Times New Roman" w:cs="Times New Roman"/>
        </w:rPr>
        <w:t>Janganlah takut, Daniel; sebab sejak hari pertama engkau menetapkan hatimu untuk mengerti dan merendahkan dirimu di hadapan Allahmu, perkataanmu telah didengar, dan aku datang karena perkataanmu. Tetapi penghulu kerajaan Persia menghalang-halangi aku dua puluh satu hari; namun, sesungguhnya, Mikhael, salah satu penghulu utama, datang menolong aku; dan aku tetap tinggal di sana bersama raja-raja Persia.</w:t>
      </w:r>
    </w:p>
    <w:p>
      <w:pPr>
        <w:pStyle w:val="ArticleScripture"/>
        <w:jc w:val="left"/>
      </w:pPr>
      <w:r>
        <w:rPr>
          <w:rFonts w:ascii="Times New Roman" w:hAnsi="Times New Roman" w:eastAsia="Times New Roman" w:cs="Times New Roman"/>
        </w:rPr>
        <w:t>Sekarang aku datang untuk membuatmu mengerti apa yang akan menimpa bangsamu pada hari-hari terakhir: sebab penglihatan itu masih untuk waktu yang panjang.</w:t>
      </w:r>
    </w:p>
    <w:p>
      <w:pPr>
        <w:pStyle w:val="ArticleScripture"/>
        <w:jc w:val="left"/>
      </w:pPr>
      <w:r>
        <w:rPr>
          <w:rFonts w:ascii="Times New Roman" w:hAnsi="Times New Roman" w:eastAsia="Times New Roman" w:cs="Times New Roman"/>
        </w:rPr>
        <w:t>Dan ketika ia mengucapkan kata-kata demikian kepadaku, aku menundukkan wajahku ke tanah dan membisu. Dan, sesungguhnya, seorang yang rupanya seperti anak-anak manusia menyentuh bibirku; lalu aku membuka mulutku dan berbicara, dan berkata kepada dia yang berdiri di hadapanku,</w:t>
      </w:r>
    </w:p>
    <w:p>
      <w:pPr>
        <w:pStyle w:val="ArticleScripture"/>
        <w:jc w:val="left"/>
      </w:pPr>
      <w:r>
        <w:rPr>
          <w:rFonts w:ascii="Times New Roman" w:hAnsi="Times New Roman" w:eastAsia="Times New Roman" w:cs="Times New Roman"/>
        </w:rPr>
        <w:t>Ya tuanku, oleh penglihatan itu dukacitaku menimpa aku, dan tidak ada kekuatan yang tersisa padaku. Sebab bagaimana hamba tuanku ini dapat berbicara dengan tuanku ini?</w:t>
      </w:r>
    </w:p>
    <w:p>
      <w:pPr>
        <w:pStyle w:val="ArticleScripture"/>
        <w:jc w:val="left"/>
      </w:pPr>
      <w:r>
        <w:rPr>
          <w:rFonts w:ascii="Times New Roman" w:hAnsi="Times New Roman" w:eastAsia="Times New Roman" w:cs="Times New Roman"/>
        </w:rPr>
        <w:t>sebab aku sendiri, seketika itu juga tidak ada lagi kekuatan dalam diriku, bahkan napas pun tidak tersisa dalam diriku. Kemudian datang lagi seorang yang rupanya seperti manusia dan menyentuh aku, lalu ia menguatkan aku, dan berkata,</w:t>
      </w:r>
    </w:p>
    <w:p>
      <w:pPr>
        <w:pStyle w:val="ArticleScripture"/>
        <w:jc w:val="left"/>
      </w:pPr>
      <w:r>
        <w:rPr>
          <w:rFonts w:ascii="Times New Roman" w:hAnsi="Times New Roman" w:eastAsia="Times New Roman" w:cs="Times New Roman"/>
        </w:rPr>
        <w:t>Hai orang yang sangat dikasihi, jangan takut: damai sejahtera bagimu, kuatkanlah dirimu, ya, kuatkanlah dirimu. Dan ketika ia telah berbicara kepadaku, aku dikuatkan, lalu berkata, Biarlah tuanku berbicara; sebab engkau telah menguatkan aku. ...</w:t>
      </w:r>
    </w:p>
    <w:p>
      <w:pPr>
        <w:pStyle w:val="ArticleScripture"/>
        <w:jc w:val="left"/>
      </w:pPr>
      <w:r>
        <w:rPr>
          <w:rFonts w:ascii="Times New Roman" w:hAnsi="Times New Roman" w:eastAsia="Times New Roman" w:cs="Times New Roman"/>
        </w:rPr>
        <w:t>Tetapi engkau, hai Daniel, tutuplah perkataan-perkataan itu dan meteraikanlah kitab itu sampai pada akhir zaman; banyak orang akan pergi ke sana kemari, dan pengetahuan akan bertambah.</w:t>
      </w:r>
    </w:p>
    <w:p>
      <w:pPr>
        <w:pStyle w:val="ArticleScripture"/>
        <w:jc w:val="left"/>
      </w:pPr>
      <w:r>
        <w:rPr>
          <w:rFonts w:ascii="Times New Roman" w:hAnsi="Times New Roman" w:eastAsia="Times New Roman" w:cs="Times New Roman"/>
        </w:rPr>
        <w:t>Kemudian aku, Daniel, memandang, dan lihatlah, ada dua orang lain berdiri, yang satu di tepi sungai sebelah sini dan yang lain di tepi sungai sebelah sana. Lalu salah seorang berkata kepada orang yang berpakaian lenan, yang berada di atas permukaan air sungai, "Berapa lama lagi sampai kesudahan hal-hal yang ajaib ini?"</w:t>
      </w:r>
    </w:p>
    <w:p>
      <w:pPr>
        <w:pStyle w:val="ArticleScripture"/>
        <w:jc w:val="left"/>
      </w:pPr>
      <w:r>
        <w:rPr>
          <w:rFonts w:ascii="Times New Roman" w:hAnsi="Times New Roman" w:eastAsia="Times New Roman" w:cs="Times New Roman"/>
        </w:rPr>
        <w:t>Dan aku mendengar orang yang berpakaian kain lenan, yang berada di atas air sungai, ketika ia mengangkat tangan kanannya dan tangan kirinya ke langit, dan bersumpah demi Dia yang hidup selama-lamanya bahwa itu akan berlangsung satu masa, dua masa, dan setengah masa; dan apabila ia telah selesai mencerai-beraikan kekuatan umat yang kudus, maka semua hal ini akan berakhir.</w:t>
      </w:r>
    </w:p>
    <w:p>
      <w:pPr>
        <w:pStyle w:val="ArticleScripture"/>
        <w:jc w:val="left"/>
      </w:pPr>
      <w:r>
        <w:rPr>
          <w:rFonts w:ascii="Times New Roman" w:hAnsi="Times New Roman" w:eastAsia="Times New Roman" w:cs="Times New Roman"/>
        </w:rPr>
        <w:t>Dan aku mendengar, tetapi aku tidak mengerti; lalu aku berkata, Ya Tuhanku, bagaimana kesudahan semuanya ini?</w:t>
      </w:r>
    </w:p>
    <w:p>
      <w:pPr>
        <w:pStyle w:val="ArticleScripture"/>
        <w:jc w:val="left"/>
      </w:pPr>
      <w:r>
        <w:rPr>
          <w:rFonts w:ascii="Times New Roman" w:hAnsi="Times New Roman" w:eastAsia="Times New Roman" w:cs="Times New Roman"/>
        </w:rPr>
        <w:t>Dan ia berkata, “Pergilah, Daniel, sebab perkataan ini ditutup dan dimeteraikan sampai waktu akhir. Banyak orang akan disucikan, diputihkan, dan diuji; tetapi orang-orang jahat akan berbuat jahat, dan tak seorang pun dari orang-orang jahat akan mengerti; tetapi orang-orang bijaksana akan mengerti.”</w:t>
      </w:r>
    </w:p>
    <w:p>
      <w:pPr>
        <w:pStyle w:val="ArticleScripture"/>
        <w:jc w:val="left"/>
      </w:pPr>
      <w:r>
        <w:rPr>
          <w:rFonts w:ascii="Times New Roman" w:hAnsi="Times New Roman" w:eastAsia="Times New Roman" w:cs="Times New Roman"/>
        </w:rPr>
        <w:t>Dan sejak waktu korban sehari-hari dihentikan, dan kekejian yang membinasakan didirikan, akan ada seribu dua ratus sembilan puluh hari.</w:t>
      </w:r>
    </w:p>
    <w:p>
      <w:pPr>
        <w:pStyle w:val="ArticleScripture"/>
        <w:jc w:val="left"/>
      </w:pPr>
      <w:r>
        <w:rPr>
          <w:rFonts w:ascii="Times New Roman" w:hAnsi="Times New Roman" w:eastAsia="Times New Roman" w:cs="Times New Roman"/>
        </w:rPr>
        <w:t>Berbahagialah orang yang menanti dan mencapai seribu tiga ratus tiga puluh lima hari.</w:t>
      </w:r>
    </w:p>
    <w:p>
      <w:pPr>
        <w:pStyle w:val="ArticleScripture"/>
        <w:jc w:val="left"/>
      </w:pPr>
      <w:r>
        <w:rPr>
          <w:rFonts w:ascii="Times New Roman" w:hAnsi="Times New Roman" w:eastAsia="Times New Roman" w:cs="Times New Roman"/>
        </w:rPr>
        <w:t>Tetapi pergilah, teruskan jalanmu sampai kesudahannya tiba; sebab engkau akan beristirahat, dan berdiri dalam bagianmu pada akhir hari-hari itu.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Delapan Belas</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