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Centoventinove</w:t>
      </w:r>
    </w:p>
    <w:p>
      <w:pPr>
        <w:pStyle w:val="ArticleSubtitle"/>
        <w:jc w:val="left"/>
      </w:pPr>
      <w:r>
        <w:rPr>
          <w:rFonts w:ascii="Arial" w:hAnsi="Arial" w:eastAsia="Arial" w:cs="Arial"/>
        </w:rPr>
        <w:t>Disvelare il significato profetico: il corno repubblicano e i movimenti finali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Stiamo considerando il versetto quaranta di Daniele undici e stiamo trattando la linea profetica del versetto quaranta, associata al corno del Repubblicanesimo. Fondiamo l’applicazione sul tempo della fine, giunto nel 1989. Quella linea rappresenta la storia dal 1989 fino all’imminente legge domenicale, ed è prefigurata dal periodo profetico dal 508 al 538, quando il papato fu dapprima investito di potere e impose una legge domenicale al Concilio di Orléans. Essa è altresì prefigurata dalla linea che va dalla nascita di Cristo fino al Suo battesimo.</w:t>
      </w:r>
    </w:p>
    <w:p>
      <w:pPr>
        <w:pStyle w:val="ArticleBody"/>
        <w:jc w:val="left"/>
      </w:pPr>
      <w:r>
        <w:rPr>
          <w:rFonts w:ascii="Times New Roman" w:hAnsi="Times New Roman" w:eastAsia="Times New Roman" w:cs="Times New Roman"/>
        </w:rPr>
        <w:t>Stiamo anche aggiungendo a quelle linee la linea della storia profetica che si trova nel versetto due di Daniele undici. Lì troviamo che il sesto presidente degli Stati Uniti dopo il tempo della fine nel 1989 è Donald Trump, il quale, secondo il versetto, «suscita» (risveglia) tutto il regno di Grecia (globalismo), nell’elezione del 2016.</w:t>
      </w:r>
    </w:p>
    <w:p>
      <w:pPr>
        <w:pStyle w:val="ArticleBody"/>
        <w:jc w:val="left"/>
      </w:pPr>
      <w:r>
        <w:rPr>
          <w:rFonts w:ascii="Times New Roman" w:hAnsi="Times New Roman" w:eastAsia="Times New Roman" w:cs="Times New Roman"/>
        </w:rPr>
        <w:t>Cominciammo quindi a considerare le caratteristiche profetiche associate alle tre potenze che compongono la triplice unione del dragone, della bestia e del falso profeta, le quali insieme stanno conducendo il mondo, dal 1989, verso la chiusura del tempo di grazia, nella battaglia del gran giorno di Dio, che è Armageddon. Consideriamo queste caratteristiche profetiche al fine di identificare gli attributi politici del corno repubblicano della bestia che sale dalla terra di Apocalisse tredici. Le due corna del Repubblicanesimo e del Protestantesimo furono rappresentate dalle due corna sul montone della Medo-Persia, in Daniele capitolo otto.</w:t>
      </w:r>
    </w:p>
    <w:p>
      <w:pPr>
        <w:pStyle w:val="ArticleScripture"/>
        <w:jc w:val="left"/>
      </w:pPr>
      <w:r>
        <w:rPr>
          <w:rFonts w:ascii="Times New Roman" w:hAnsi="Times New Roman" w:eastAsia="Times New Roman" w:cs="Times New Roman"/>
        </w:rPr>
        <w:t>Poi alzai gli occhi, guardai, ed ecco, davanti al fiume stava un montone che aveva due corna; e le due corna erano alte, ma una era più alta dell’altra, e la più alta spuntò per ultima. Daniele 8:3.</w:t>
      </w:r>
    </w:p>
    <w:p>
      <w:pPr>
        <w:pStyle w:val="ArticleBody"/>
        <w:jc w:val="left"/>
      </w:pPr>
      <w:r>
        <w:rPr>
          <w:rFonts w:ascii="Times New Roman" w:hAnsi="Times New Roman" w:eastAsia="Times New Roman" w:cs="Times New Roman"/>
        </w:rPr>
        <w:t>La Medo-Persia era una potenza duplice, come lo fu la Francia durante la Rivoluzione francese, e come lo sono gli Stati Uniti. Le due corna degli Stati Uniti sono il Repubblicanesimo e il Protestantesimo; ma la bestia terrestre con le due corna si trasforma, da bestia simile a un agnello al suo principio, in una bestia che parla come un dragone al suo termine. Le due linee profetiche delle corna scorrono parallelamente l’una all’altra in Daniele capitolo undici, versetto quaranta, e, se considerate insieme, entrambe hanno inizio al tempo della fine nel 1798. Quando le corna sono esaminate individualmente, il corno del Protestantesimo è profeticamente associato al tempo della fine nel 1798, e il corno del Repubblicanesimo è associato al tempo della fine nel 1989.</w:t>
      </w:r>
    </w:p>
    <w:p>
      <w:pPr>
        <w:pStyle w:val="ArticleBody"/>
        <w:jc w:val="left"/>
      </w:pPr>
      <w:r>
        <w:rPr>
          <w:rFonts w:ascii="Times New Roman" w:hAnsi="Times New Roman" w:eastAsia="Times New Roman" w:cs="Times New Roman"/>
        </w:rPr>
        <w:t>Entrambe le corna hanno una natura duplice, come fu tipificato dal Sinedrio al tempo di Cristo, che era composto da Sadducei e Farisei. I Sadducei erano liberali e i Farisei erano conservatori, e sebbene fossero dichiarati nemici, si unirono contro Cristo alla croce. Alla legge domenicale di prossima venuta, entrambe le corna del protestantesimo apostata e del repubblicanesimo apostata formeranno una relazione tra chiesa e Stato contro i fedeli osservatori del Sabato del settimo giorno di Cristo; ma, man mano che le due corna procedono attraverso la storia della bestia della terra, ciascuna delle corna presenta una controversia interna raffigurata dal liberalismo dei Sadducei e dal conservatorismo dei Farisei.</w:t>
      </w:r>
    </w:p>
    <w:p>
      <w:pPr>
        <w:pStyle w:val="ArticleBody"/>
        <w:jc w:val="left"/>
      </w:pPr>
      <w:r>
        <w:rPr>
          <w:rFonts w:ascii="Times New Roman" w:hAnsi="Times New Roman" w:eastAsia="Times New Roman" w:cs="Times New Roman"/>
        </w:rPr>
        <w:t>Stiamo ora considerando il corno del Repubblicanesimo, e osserviamo ora che il Partito Democratico fa risalire le proprie origini agli stessi inizi della storia degli Stati Uniti. Fu costituito nel 1828, ma le sue origini politiche risalgono a Thomas Jefferson e James Madison. Secondo la testimonianza delle due corna della Medo-Persia, il Partito Repubblicano fu istituito nel 1854, in opposizione alla posizione favorevole alla schiavitù del Partito Democratico. Esso fu dunque il corno «più alto» in Daniele capitolo otto, poiché fu il corno che sorse per ultimo.</w:t>
      </w:r>
    </w:p>
    <w:p>
      <w:pPr>
        <w:pStyle w:val="ArticleBody"/>
        <w:jc w:val="left"/>
      </w:pPr>
      <w:r>
        <w:rPr>
          <w:rFonts w:ascii="Times New Roman" w:hAnsi="Times New Roman" w:eastAsia="Times New Roman" w:cs="Times New Roman"/>
        </w:rPr>
        <w:t>Della duplice natura del corno repubblicano, il Partito Democratico sorse per primo e il Partito Repubblicano sorse per ultimo. La questione che diede origine al Partito Repubblicano fu la sua posizione antischiavista in opposizione alla posizione schiavista del Partito Democratico. Un tema comune a entrambi i corni è la schiavitù, politica o spirituale. Per questo il 1863 divenne un punto di svolta per entrambi i corni. Nel 1863 il corno repubblicano proclamò la libertà per gli schiavi, e la resistenza del Partito Democratico a tale libertà produsse non soltanto il Partito Repubblicano ufficiale, ma anche la Guerra Civile degli Stati Uniti. Nel 1776 gli Stati Uniti parlarono e respinsero la schiavitù sia dei re europei (arte di governare) sia del papa (arte ecclesiastica). Poi, nel 1789, gli Stati Uniti parlarono quando la Costituzione entrò in vigore. La bestia che saliva dalla terra aveva effettivamente «inghiottito il fiume» della persecuzione europea, papale e monarchica.</w:t>
      </w:r>
    </w:p>
    <w:p>
      <w:pPr>
        <w:pStyle w:val="ArticleScripture"/>
        <w:jc w:val="left"/>
      </w:pPr>
      <w:r>
        <w:rPr>
          <w:rFonts w:ascii="Times New Roman" w:hAnsi="Times New Roman" w:eastAsia="Times New Roman" w:cs="Times New Roman"/>
        </w:rPr>
        <w:t>E il serpente gettò dalla sua bocca, dietro alla donna, acqua come un fiume, per farla travolgere dalla piena. Ma la terra soccorse la donna: la terra aprì la sua bocca e inghiottì il fiume che il dragone aveva gettato fuori dalla sua bocca. Allora il dragone si adirò contro la donna e andò a far guerra al residuo della sua progenie, che custodisce i comandamenti di Dio e ha la testimonianza di Gesù Cristo. Apocalisse 12:15–17.</w:t>
      </w:r>
    </w:p>
    <w:p>
      <w:pPr>
        <w:pStyle w:val="ArticleBody"/>
        <w:jc w:val="left"/>
      </w:pPr>
      <w:r>
        <w:rPr>
          <w:rFonts w:ascii="Times New Roman" w:hAnsi="Times New Roman" w:eastAsia="Times New Roman" w:cs="Times New Roman"/>
        </w:rPr>
        <w:t>Poi, alla nascita degli Stati Uniti come sesto regno della profezia biblica nel 1798, gli Stati Uniti parlarono di nuovo, e così facendo misero agli atti ciò che gli Stati Uniti diranno alla fine, poiché Gesù illustra sempre la fine con il principio. La bestia che sale dalla terra deve parlare come un dragone alla legge domenicale di prossima promulgazione, e quando lo farà, cesserà di essere il sesto regno della profezia biblica. Ciò che disse al suo principio come regno della profezia biblica nel 1798 rappresenta ciò che dirà di nuovo, quando parlerà come un dragone.</w:t>
      </w:r>
    </w:p>
    <w:p>
      <w:pPr>
        <w:pStyle w:val="ArticleBody"/>
        <w:jc w:val="left"/>
      </w:pPr>
      <w:r>
        <w:rPr>
          <w:rFonts w:ascii="Times New Roman" w:hAnsi="Times New Roman" w:eastAsia="Times New Roman" w:cs="Times New Roman"/>
        </w:rPr>
        <w:t>Le leggi sull’immigrazione del 1798 sono note come gli Alien and Sedition Acts e costituirono una serie di quattro leggi approvate dal Congresso degli Stati Uniti e promulgate dal presidente John Adams nel 1798. Tali leggi riguardavano principalmente questioni relative agli aliens (stranieri) residenti negli Stati Uniti, ed ebbero un impatto significativo sull’immigrazione durante quel periodo. Le quattro leggi erano le seguenti:</w:t>
      </w:r>
    </w:p>
    <w:p>
      <w:pPr>
        <w:pStyle w:val="ArticleBody"/>
        <w:jc w:val="left"/>
      </w:pPr>
      <w:r>
        <w:rPr>
          <w:rFonts w:ascii="Times New Roman" w:hAnsi="Times New Roman" w:eastAsia="Times New Roman" w:cs="Times New Roman"/>
        </w:rPr>
        <w:t>La Legge sulla naturalizzazione del 1798: Questa legge estese da cinque a quattordici anni il requisito di residenza per gli immigrati al fine di ottenere la cittadinanza degli Stati Uniti. Essa rese più difficile per gli immigrati diventare cittadini e partecipare al processo politico.</w:t>
      </w:r>
    </w:p>
    <w:p>
      <w:pPr>
        <w:pStyle w:val="ArticleBody"/>
        <w:jc w:val="left"/>
      </w:pPr>
      <w:r>
        <w:rPr>
          <w:rFonts w:ascii="Times New Roman" w:hAnsi="Times New Roman" w:eastAsia="Times New Roman" w:cs="Times New Roman"/>
        </w:rPr>
        <w:t>L’Alien Friends Act: Questa legge consentiva al Presidente di deportare qualsiasi non cittadino ritenuto «pericoloso per la pace e la sicurezza degli Stati Uniti» in tempo di pace. Essa conferiva al Presidente un significativo margine di discrezionalità nella deportazione degli stranieri.</w:t>
      </w:r>
    </w:p>
    <w:p>
      <w:pPr>
        <w:pStyle w:val="ArticleBody"/>
        <w:jc w:val="left"/>
      </w:pPr>
      <w:r>
        <w:rPr>
          <w:rFonts w:ascii="Times New Roman" w:hAnsi="Times New Roman" w:eastAsia="Times New Roman" w:cs="Times New Roman"/>
        </w:rPr>
        <w:t>L’Alien Enemies Act: Questa legge conferiva al Presidente l’autorità di arrestare, detenere ed espellere qualsiasi cittadino maschio di una nazione ostile in tempo di guerra. Era rivolta principalmente a potenziali spie o sabotatori provenienti da paesi nemici.</w:t>
      </w:r>
    </w:p>
    <w:p>
      <w:pPr>
        <w:pStyle w:val="ArticleBody"/>
        <w:jc w:val="left"/>
      </w:pPr>
      <w:r>
        <w:rPr>
          <w:rFonts w:ascii="Times New Roman" w:hAnsi="Times New Roman" w:eastAsia="Times New Roman" w:cs="Times New Roman"/>
        </w:rPr>
        <w:t>Il Sedition Act: Pur non essendo direttamente collegato all’immigrazione, il Sedition Act rese reato la pubblicazione di dichiarazioni false, scandalose o malevole contro il governo degli Stati Uniti, il Congresso o il Presidente, con l’intento di diffamarli o di esporli al discredito. Fu utilizzato per reprimere il dissenso politico e la critica.</w:t>
      </w:r>
    </w:p>
    <w:p>
      <w:pPr>
        <w:pStyle w:val="ArticleBody"/>
        <w:jc w:val="left"/>
      </w:pPr>
      <w:r>
        <w:rPr>
          <w:rFonts w:ascii="Times New Roman" w:hAnsi="Times New Roman" w:eastAsia="Times New Roman" w:cs="Times New Roman"/>
        </w:rPr>
        <w:t>L’essenza degli Alien and Sedition Acts all’inizio degli Stati Uniti quale sesto regno nel 1798 identifica chiaramente l’intento di Donald Trump e dei suoi sostenitori del MAGA. Quell’atto costituì il “primo” parlare e, quando la bestia della terra parlerà come un dragone nel suo “ultimo” parlare, le leggi saranno assai simili. Il fatto che il contesto della storia attuale rispecchi perfettamente la logica perché quegli atti vengano ripetuti è la firma di Cristo quale Alfa e Omega. Nel mezzo del “parlare” della bestia della terra nel 1863 vi fu il Proclama di Emancipazione del primo presidente repubblicano.</w:t>
      </w:r>
    </w:p>
    <w:p>
      <w:pPr>
        <w:pStyle w:val="ArticleBody"/>
        <w:jc w:val="left"/>
      </w:pPr>
      <w:r>
        <w:rPr>
          <w:rFonts w:ascii="Times New Roman" w:hAnsi="Times New Roman" w:eastAsia="Times New Roman" w:cs="Times New Roman"/>
        </w:rPr>
        <w:t>Il Proclama di Emancipazione segnò il punto esatto centrale della Guerra Civile, e così la definizione della parola ebraica «verità» si trova nei tre waymarks del parlare della bestia della terra. La prima lettera dell’alfabeto ebraico è la stessa dell’ultima lettera, e la tredicesima lettera è il simbolo della ribellione.</w:t>
      </w:r>
    </w:p>
    <w:p>
      <w:pPr>
        <w:pStyle w:val="ArticleBody"/>
        <w:jc w:val="left"/>
      </w:pPr>
      <w:r>
        <w:rPr>
          <w:rFonts w:ascii="Times New Roman" w:hAnsi="Times New Roman" w:eastAsia="Times New Roman" w:cs="Times New Roman"/>
        </w:rPr>
        <w:t>A questo punto occorre considerare che il 1863, e la ribellione lì identificata, si compì anche nella chiesa avventista laodiceana rappresentata dal corno protestante, nello stesso tempo in cui il corno repubblicano manifestava una ribellione politica. La duplice natura del corno protestante fu identificata dalla transizione del movimento avventista filadelfiano nella chiesa avventista laodiceana, e la duplice natura del corno repubblicano fu identificata nella controversia tra la posizione schiavista del partito Democratico, che produsse il partito Repubblicano antischiavista, e il primo presidente repubblicano.</w:t>
      </w:r>
    </w:p>
    <w:p>
      <w:pPr>
        <w:pStyle w:val="ArticleBody"/>
        <w:jc w:val="left"/>
      </w:pPr>
      <w:r>
        <w:rPr>
          <w:rFonts w:ascii="Times New Roman" w:hAnsi="Times New Roman" w:eastAsia="Times New Roman" w:cs="Times New Roman"/>
        </w:rPr>
        <w:t>Il primo presidente repubblicano è posto nel mezzo della firma profetica in tre fasi della «verità». Egli è dunque la conclusione del primo periodo e l’inizio del secondo periodo, proprio come la croce fu la conclusione dei tre anni e mezzo del ministero personale di Cristo, e anche l’inizio dei Suoi tre anni e mezzo di ministero nella persona dei Suoi discepoli. L’inizio del Suo ministero personale avvenne al Suo battesimo, che rappresentava simbolicamente la Sua morte, e quel periodo si concluse con la Sua morte. La Sua morte diede inizio al ministero dei Suoi discepoli, che si concluse con la morte del Suo discepolo, Stefano.</w:t>
      </w:r>
    </w:p>
    <w:p>
      <w:pPr>
        <w:pStyle w:val="ArticleBody"/>
        <w:jc w:val="left"/>
      </w:pPr>
      <w:r>
        <w:rPr>
          <w:rFonts w:ascii="Times New Roman" w:hAnsi="Times New Roman" w:eastAsia="Times New Roman" w:cs="Times New Roman"/>
        </w:rPr>
        <w:t>Il “parlare” degli Alien and Sedition Acts nel 1798 fu l’inizio di un periodo che si concluse con il “parlare” dell’Emancipation Proclamation. L’Emancipation Proclamation segnò l’inizio di un secondo periodo che termina quando gli Stati Uniti “parlano” come un dragone. Il presidente che “parlò” nel 1863 era il primo presidente repubblicano; pertanto, anche l’ultimo presidente sarà repubblicano.</w:t>
      </w:r>
    </w:p>
    <w:p>
      <w:pPr>
        <w:pStyle w:val="ArticleBody"/>
        <w:jc w:val="left"/>
      </w:pPr>
      <w:r>
        <w:rPr>
          <w:rFonts w:ascii="Times New Roman" w:hAnsi="Times New Roman" w:eastAsia="Times New Roman" w:cs="Times New Roman"/>
        </w:rPr>
        <w:t>Vi sono due movimenti prodotti dai tre angeli di Apocalisse capitolo quattordici. I messaggi del primo e del secondo angelo furono presentati dal movimento Millerita, il quale si ribellò e divenne una Chiesa ufficiale nel 1863. Gesù illustra sempre la fine di una cosa mediante il principio della cosa stessa. Il movimento del terzo angelo, che è anche l’angelo possente di Apocalisse capitolo diciotto, è l’ultimo dei due movimenti dei tre angeli. Ciò che ebbe inizio nel 1798 come un movimento del vero corno protestante, si trasformò in una Chiesa nella ribellione del 1863, e quando la storia della bestia della terra giungerà alla sua conclusione con l’imminente legge domenicale, la Chiesa ribelle del 1863 tornerà a trasformarsi in un movimento non ufficiale, poiché ciò che ebbe inizio come movimento termina come movimento.</w:t>
      </w:r>
    </w:p>
    <w:p>
      <w:pPr>
        <w:pStyle w:val="ArticleBody"/>
        <w:jc w:val="left"/>
      </w:pPr>
      <w:r>
        <w:rPr>
          <w:rFonts w:ascii="Times New Roman" w:hAnsi="Times New Roman" w:eastAsia="Times New Roman" w:cs="Times New Roman"/>
        </w:rPr>
        <w:t>Nelle transizioni del corno protestante, all’inizio e alla fine, un movimento si trasforma in una Chiesa, e poi alla fine ritorna a essere un movimento. Nel primo punto di transizione, all’inizio, Filadelfia si trasformò in Laodicea; e nel punto di transizione alla fine, Laodicea si trasforma nuovamente in Filadelfia.</w:t>
      </w:r>
    </w:p>
    <w:p>
      <w:pPr>
        <w:pStyle w:val="ArticleBody"/>
        <w:jc w:val="left"/>
      </w:pPr>
      <w:r>
        <w:rPr>
          <w:rFonts w:ascii="Times New Roman" w:hAnsi="Times New Roman" w:eastAsia="Times New Roman" w:cs="Times New Roman"/>
        </w:rPr>
        <w:t>Per il corno repubblicano il punto di transizione fu la storia che condusse fino alla Guerra Civile, la quale produsse il partito Repubblicano. Per il corno protestante il punto di transizione fu dal 1856 al 1863, che fu l’identica storia di transizione del corno repubblicano. Fondato nel 1854, il primo congresso nazionale del partito Repubblicano antischiavista ebbe luogo nel 1856. Per il corno protestante il simbolo della ribellione era l’organizzazione legale di una Chiesa. Per il corno repubblicano il partito Democratico favorevole alla schiavitù è il simbolo della ribellione.</w:t>
      </w:r>
    </w:p>
    <w:p>
      <w:pPr>
        <w:pStyle w:val="ArticleBody"/>
        <w:jc w:val="left"/>
      </w:pPr>
      <w:r>
        <w:rPr>
          <w:rFonts w:ascii="Times New Roman" w:hAnsi="Times New Roman" w:eastAsia="Times New Roman" w:cs="Times New Roman"/>
        </w:rPr>
        <w:t>Il terzo angelo ritornò a Kadesh per la seconda volta l’11 settembre 2001, e nella struttura profetica della parabola delle dieci vergini ebbe inizio la transizione dalla Chiesa al movimento. La prima delusione ebbe luogo il 18 luglio 2020 nel compimento finale e perfetto della parabola delle dieci vergini, e nello stesso anno il sesto presidente dal tempo della fine nel 1989, il presidente che doveva «suscitare» il regno di Grecia, ricevette politicamente una «ferita mortale», così come il primo presidente repubblicano ricevette una ferita mortale letterale.</w:t>
      </w:r>
    </w:p>
    <w:p>
      <w:pPr>
        <w:pStyle w:val="ArticleBody"/>
        <w:jc w:val="left"/>
      </w:pPr>
      <w:r>
        <w:rPr>
          <w:rFonts w:ascii="Times New Roman" w:hAnsi="Times New Roman" w:eastAsia="Times New Roman" w:cs="Times New Roman"/>
        </w:rPr>
        <w:t>Lo spargimento misurato della pioggia dell’ultima stagione ebbe inizio l’11 settembre 2001, e continua fino alla prossima legge domenicale, quando allora la pioggia dell’ultima stagione sarà sparsa senza misura. La pioggia dell’ultima stagione è la potenza dall’alto, e Sorella White identifica ripetutamente che, nel tempo in cui una potenza discende dall’alto, una potenza satanica sale dal basso. Vi sono tre potenze sataniche nel libro dell’Apocalisse che salgono dall’abisso di Satana. L’Islam salì dall’abisso l’11 settembre 2001, in armonia con il fumo che salì dall’abisso del primo Guai, nel capitolo nove.</w:t>
      </w:r>
    </w:p>
    <w:p>
      <w:pPr>
        <w:pStyle w:val="ArticleScripture"/>
        <w:jc w:val="left"/>
      </w:pPr>
      <w:r>
        <w:rPr>
          <w:rFonts w:ascii="Times New Roman" w:hAnsi="Times New Roman" w:eastAsia="Times New Roman" w:cs="Times New Roman"/>
        </w:rPr>
        <w:t>E il quinto angelo sonò, e vidi una stella caduta dal cielo sulla terra; e le fu data la chiave del pozzo dell’abisso. Ed egli aprì il pozzo dell’abisso; e dal pozzo salì un fumo, come il fumo di una grande fornace; e il sole e l’aria furono oscurati a motivo del fumo del pozzo. E dal fumo uscirono sulla terra delle locuste; e fu dato loro potere, come hanno potere gli scorpioni della terra. E fu loro comandato di non danneggiare l’erba della terra, né alcuna cosa verde, né alcun albero; ma soltanto gli uomini che non hanno il sigillo di Dio sulle loro fronti. Apocalisse 9:1–4.</w:t>
      </w:r>
    </w:p>
    <w:p>
      <w:pPr>
        <w:pStyle w:val="ArticleBody"/>
        <w:jc w:val="left"/>
      </w:pPr>
      <w:r>
        <w:rPr>
          <w:rFonts w:ascii="Times New Roman" w:hAnsi="Times New Roman" w:eastAsia="Times New Roman" w:cs="Times New Roman"/>
        </w:rPr>
        <w:t>Quando l’Islam del terzo guaio giunse l’11 settembre 2001, come prefigurato dal primo guaio, non poteva nuocere a coloro che avevano il sigillo di Dio, identificando così l’inizio del suggellamento dei centoquarantaquattromila. La conclusione del suggellamento avviene all’imminente legge domenicale negli Stati Uniti, che è il luogo in cui la bestia che sale dal mare, la quale aveva ricevuto una ferita mortale ed era stata dimenticata, sale dall’abisso per diventare l’ottavo regno, che è dei sette.</w:t>
      </w:r>
    </w:p>
    <w:p>
      <w:pPr>
        <w:pStyle w:val="ArticleScripture"/>
        <w:jc w:val="left"/>
      </w:pPr>
      <w:r>
        <w:rPr>
          <w:rFonts w:ascii="Times New Roman" w:hAnsi="Times New Roman" w:eastAsia="Times New Roman" w:cs="Times New Roman"/>
        </w:rPr>
        <w:t>La bestia che hai veduta era, e non è; e salirà dall’abisso, e andrà in perdizione; e gli abitanti della terra, i cui nomi non sono stati scritti nel libro della vita fin dalla fondazione del mondo, si meraviglieranno quando vedranno la bestia che era, e non è, eppure è. Apocalisse 17:8.</w:t>
      </w:r>
    </w:p>
    <w:p>
      <w:pPr>
        <w:pStyle w:val="ArticleBody"/>
        <w:jc w:val="left"/>
      </w:pPr>
      <w:r>
        <w:rPr>
          <w:rFonts w:ascii="Times New Roman" w:hAnsi="Times New Roman" w:eastAsia="Times New Roman" w:cs="Times New Roman"/>
        </w:rPr>
        <w:t>Il periodo profetico del suggellamento dei centoquarantaquattromila ebbe inizio con una potenza che sale dall’abisso, e terminerà con una potenza che sale dall’abisso. Nel mezzo di questa storia, anche la bestia dell’ateismo, la potenza del dragone “woke”, sale dall’abisso per uccidere i due testimoni. L’Alfa e l’Omega ha posto la Sua firma su questa storia.</w:t>
      </w:r>
    </w:p>
    <w:p>
      <w:pPr>
        <w:pStyle w:val="ArticleScripture"/>
        <w:jc w:val="left"/>
      </w:pPr>
      <w:r>
        <w:rPr>
          <w:rFonts w:ascii="Times New Roman" w:hAnsi="Times New Roman" w:eastAsia="Times New Roman" w:cs="Times New Roman"/>
        </w:rPr>
        <w:t>E quando avranno finito la loro testimonianza, la bestia che sale dall’abisso farà guerra contro di loro, li vincerà e li ucciderà. E i loro corpi morti giaceranno sulla piazza della gran città, che spiritualmente si chiama Sodoma ed Egitto, dove anche il nostro Signore fu crocifisso. E uomini dei popoli e delle tribù e delle lingue e delle nazioni vedranno i loro corpi morti per tre giorni e mezzo, e non permetteranno che i loro corpi morti siano posti in sepolcri. E gli abitanti della terra si rallegreranno a motivo di loro, faranno festa e si manderanno doni gli uni agli altri; perché questi due profeti tormentavano coloro che abitavano sulla terra. E dopo tre giorni e mezzo, lo Spirito della vita procedente da Dio entrò in loro, ed essi si alzarono in piedi; e grande spavento cadde su quelli che li videro. Apocalisse 11:7–11.</w:t>
      </w:r>
    </w:p>
    <w:p>
      <w:pPr>
        <w:pStyle w:val="ArticleBody"/>
        <w:jc w:val="left"/>
      </w:pPr>
      <w:r>
        <w:rPr>
          <w:rFonts w:ascii="Times New Roman" w:hAnsi="Times New Roman" w:eastAsia="Times New Roman" w:cs="Times New Roman"/>
        </w:rPr>
        <w:t>Nell’anno 2020, i corni repubblicano e vero protestante furono uccisi. L’uno dal potere politico del dragone dell’ateismo, e l’altro dal potere spirituale del dragone dell’ateismo. Essi rimasero poi morti per un periodo di tempo rappresentato come tre giorni e mezzo, dopo di che si alzarono in piedi, e un grande timore cadde su coloro che sono rappresentati come il potere del dragone. Il timore che attualmente viene espresso dai Democratici progressisti per la riemersione della potenza politica di Donald Trump è un adempimento della profezia. Il “timore” che viene espresso da coloro che hanno seguito il ministero di Future for America rappresenta un diverso tipo di timore.</w:t>
      </w:r>
    </w:p>
    <w:p>
      <w:pPr>
        <w:pStyle w:val="ArticleBody"/>
        <w:jc w:val="left"/>
      </w:pPr>
      <w:r>
        <w:rPr>
          <w:rFonts w:ascii="Times New Roman" w:hAnsi="Times New Roman" w:eastAsia="Times New Roman" w:cs="Times New Roman"/>
        </w:rPr>
        <w:t>Coloro che dovrebbero temere il messaggio di Future for America sono gli Avventisti laodicei, i quali furono tutti chiamati a essere tra i centoquarantaquattromila. Ma, quali Laodicei certificati, che vivono nella quarta generazione, la quale è la generazione delle vipere e degli adulteri, essi non possiedono alcun timore. Il timore di cui hanno bisogno di impadronirsi è l’evangelo eterno, che ordina agli uomini di «temere Dio e dargli gloria, poiché l’ora del suo giudizio è venuta».</w:t>
      </w:r>
    </w:p>
    <w:p>
      <w:pPr>
        <w:pStyle w:val="ArticleBody"/>
        <w:jc w:val="left"/>
      </w:pPr>
      <w:r>
        <w:rPr>
          <w:rFonts w:ascii="Times New Roman" w:hAnsi="Times New Roman" w:eastAsia="Times New Roman" w:cs="Times New Roman"/>
        </w:rPr>
        <w:t>Quell’ora è l’ora del grande terremoto, che si verifica quando i due testimoni dei centoquarantaquattromila vengono innalzati come insegna, proprio nel momento in cui la Chiesa laodicea è sputata fuori dalla bocca del Signore.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grande città, che spiritualmente si chiama Sodoma ed Egitto, dove anche il Signore nostro è stato crocifisso». [Apocalisse 11:7, 8.]</w:t>
      </w:r>
    </w:p>
    <w:p>
      <w:pPr>
        <w:pStyle w:val="ArticleScripture"/>
        <w:jc w:val="left"/>
      </w:pPr>
      <w:r>
        <w:rPr>
          <w:rFonts w:ascii="Times New Roman" w:hAnsi="Times New Roman" w:eastAsia="Times New Roman" w:cs="Times New Roman"/>
        </w:rPr>
        <w:t>«Questi eventi dovevano aver luogo in prossimità della fine del periodo in cui i testimoni resero la loro testimonianza vestiti di sacco. Per mezzo del papato, Satana aveva a lungo controllato i poteri che governavano nella Chiesa e nello Stato. I terribili risultati erano particolarmente evidenti in quei paesi che rigettavano la luce della Riforma. Vi era uno stato di degradazione morale e di corruzione simile alla condizione di Sodoma poco prima della sua distruzione, e all’idolatria e alle tenebre spirituali che prevalevano in Egitto ai giorni di Mosè».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Centoventinove</dc:title>
  <dc:subject>Disvelare il significato profetico: il corno repubblicano e i movimenti finali</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