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 - ナンバー・ファイブ</w:t>
      </w:r>
    </w:p>
    <w:p>
      <w:pPr>
        <w:pStyle w:val="ArticleSubtitle"/>
        <w:jc w:val="left"/>
      </w:pPr>
      <w:r>
        <w:rPr>
          <w:rFonts w:ascii="MS Gothic" w:hAnsi="MS Gothic" w:eastAsia="MS Gothic" w:cs="MS Gothic"/>
        </w:rPr>
        <w:t>あなたの民の略奪者たち：預言におけるローマの興隆と没落</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2025-03-05</w:t>
      </w:r>
    </w:p>
    <w:p>
      <w:pPr>
        <w:pStyle w:val="ArticleBody"/>
        <w:jc w:val="left"/>
      </w:pPr>
      <w:r>
        <w:rPr>
          <w:rFonts w:ascii="MS Gothic" w:hAnsi="MS Gothic" w:eastAsia="MS Gothic" w:cs="MS Gothic"/>
        </w:rPr>
        <w:t>ダニエル書は驚くべき預言的な物語を展開し、その幻全体を貫く「繰り返しと拡大」の原則を織り込みながら、第2章の金属像から第11章の入り組んだ王たちの争いへと至るまでを描く.この枠組みの中で、説得力ある見解が浮かび上がる.すなわち、紀元前31年のアクティウムの海戦は、紀元前30年のエジプトの陥落へと結実し、ダニエル書11章25–26節の決定的な成就として位置づけられ、異教ローマの360年に及ぶ覇権の幕開けを画したのである.</w:t>
      </w:r>
    </w:p>
    <w:p>
      <w:pPr>
        <w:pStyle w:val="ArticleBody"/>
        <w:jc w:val="left"/>
      </w:pPr>
      <w:r>
        <w:rPr>
          <w:rFonts w:ascii="MS Gothic" w:hAnsi="MS Gothic" w:eastAsia="MS Gothic" w:cs="MS Gothic"/>
        </w:rPr>
        <w:t>ダニエル書11章は、紀元前323年のアレクサンドロス大王の死に続く諸帝国の興亡から始まる.だが、14節では転換が起こる.紀元前200年ごろ、幼王プトレマイオス5世に対するパニウムの戦いに備えてアンティオコス3世（マグヌス）が準備を進めるなか、ローマは単なる傍観者ではなく、「あなたの民を略奪する者たち」として介入した.ヘレニズム期の混乱のさなか、エジプトの小麦供給の確保を案じたローマは、第二次マケドニア戦争（紀元前200〜197年）でその影響力を発揮し、その預言的役割の舞台を整えた.</w:t>
      </w:r>
    </w:p>
    <w:p>
      <w:pPr>
        <w:pStyle w:val="ArticleHeading"/>
        <w:jc w:val="left"/>
      </w:pPr>
      <w:r>
        <w:rPr>
          <w:rFonts w:ascii="MS Gothic" w:hAnsi="MS Gothic" w:eastAsia="MS Gothic" w:cs="MS Gothic"/>
        </w:rPr>
        <w:t>ローマのユダヤ人に対する支配</w:t>
      </w:r>
    </w:p>
    <w:p>
      <w:pPr>
        <w:pStyle w:val="ArticleBody"/>
        <w:jc w:val="left"/>
      </w:pPr>
      <w:r>
        <w:rPr>
          <w:rFonts w:ascii="MS Gothic" w:hAnsi="MS Gothic" w:eastAsia="MS Gothic" w:cs="MS Gothic"/>
        </w:rPr>
        <w:t>話を紀元前63年に進めると、ポンペイウスがエルサレムを攻め落とし、至聖所に踏み入って「麗しい地」に対するローマの支配権を主張したときに、16節が成就する.ここから、17節から22節はローマの人物の系譜をたどる.ポンペイウスの東方遠征、ユリウス・カエサルの征服と紀元前44年の暗殺、ルカ2:1に記されているように課税を行ったアウグストゥスの治世（西暦14年に終わる）、そして西暦31年にはティベリウスの治世下でキリストの十字架刑が執行され、「契約の君」が打ち砕かれた.エルサレムにおけるポンペイウスから、西暦70年にエルサレムでのティトゥスに至る預言の流れは、神の民に対するローマの支配の系譜を示している.</w:t>
      </w:r>
    </w:p>
    <w:p>
      <w:pPr>
        <w:pStyle w:val="ArticleBody"/>
        <w:jc w:val="left"/>
      </w:pPr>
      <w:r>
        <w:rPr>
          <w:rFonts w:ascii="MS Gothic" w:hAnsi="MS Gothic" w:eastAsia="MS Gothic" w:cs="MS Gothic"/>
        </w:rPr>
        <w:t>神殿を冒涜したローマの将軍に始まり、神殿を破壊したローマの将軍で終わることは、アルファとオメガのしるしを示している.冒涜に始まり破壊で終わるその歴史の線上には、自らについて「この神殿を壊してみよ.三日のうちにわたしはそれを建て直す」と言われた方に対する冒涜と破壊も含まれている.真理はヘブライ語アルファベットの第一、十三、そして最後の文字から成っており、ポンペイウスに始まりティトゥスに終わるその系譜には、キリストが契約を確証するために来られた週のまさに真ん中に立てられた三本の十字架の中央によって表される、中間の神殿の破壊が含まれている.16節から22節は、真理のしるしを帯びた預言の系譜を表している.これらの節が示す歴史の中には、重要な預言の系譜がいくつか存在するが、その系譜の主たるテーマは、ローマによるユダヤ人支配である.</w:t>
      </w:r>
    </w:p>
    <w:p>
      <w:pPr>
        <w:pStyle w:val="ArticleHeading"/>
        <w:jc w:val="left"/>
      </w:pPr>
      <w:r>
        <w:rPr>
          <w:rFonts w:ascii="MS Gothic" w:hAnsi="MS Gothic" w:eastAsia="MS Gothic" w:cs="MS Gothic"/>
        </w:rPr>
        <w:t>同盟と条約</w:t>
      </w:r>
    </w:p>
    <w:p>
      <w:pPr>
        <w:pStyle w:val="ArticleBody"/>
        <w:jc w:val="left"/>
      </w:pPr>
      <w:r>
        <w:rPr>
          <w:rFonts w:ascii="MS Gothic" w:hAnsi="MS Gothic" w:eastAsia="MS Gothic" w:cs="MS Gothic"/>
        </w:rPr>
        <w:t>23節は「繰り返して拡大する」形で、ユダ・マカベオスに率いられたユダヤ人がローマと同盟を結んだ紀元前161〜158年（マカバイ記一8章）へとさかのぼる.これは、ローマの独自の帝国建設戦略—条約と同盟による征服—を際立たせており、先行諸勢力とは異なる方法である.24節はこの段階を締めくくり、ローマが「しばらくの間、要塞からその計略を企てる」と述べている.</w:t>
      </w:r>
    </w:p>
    <w:p>
      <w:pPr>
        <w:pStyle w:val="ArticleScripture"/>
        <w:jc w:val="left"/>
      </w:pPr>
      <w:r>
        <w:rPr>
          <w:rFonts w:ascii="MS Gothic" w:hAnsi="MS Gothic" w:eastAsia="MS Gothic" w:cs="MS Gothic"/>
        </w:rPr>
        <w:t>彼と盟約が結ばれた後、彼は欺いて事をはこぶ.彼は少数の民とともに上って力を得るからである.彼はその州の最も肥沃な地域にさえ平穏に入り、父祖もその父祖たちも行わなかったことを行い、戦利品と略奪物と富を彼らの間に分け与える.さらに、彼は要塞に対して計略をめぐらし、しばらくの間それを行う.ダニエル書 11:23, 24.</w:t>
      </w:r>
    </w:p>
    <w:p>
      <w:pPr>
        <w:pStyle w:val="ArticleHeading"/>
        <w:jc w:val="left"/>
      </w:pPr>
      <w:r>
        <w:rPr>
          <w:rFonts w:ascii="MS Gothic" w:hAnsi="MS Gothic" w:eastAsia="MS Gothic" w:cs="MS Gothic"/>
        </w:rPr>
        <w:t>しばらくの間</w:t>
      </w:r>
    </w:p>
    <w:p>
      <w:pPr>
        <w:pStyle w:val="ArticleBody"/>
        <w:jc w:val="left"/>
      </w:pPr>
      <w:r>
        <w:rPr>
          <w:rFonts w:ascii="MS Gothic" w:hAnsi="MS Gothic" w:eastAsia="MS Gothic" w:cs="MS Gothic"/>
        </w:rPr>
        <w:t>「against」と訳されている語は、「from」という語として理解することができる.ローマはその策謀を「from」から目論む.この節の「from」という語は、帝国の政治的・軍事的中心であるローマの都を、その戦略の拠点として指し示している.「time」は預言的には360年を意味し、アクティウムの後、紀元前30年にエジプトが陥落した時に始まり、コンスタンティヌスがローマを捨ててコンスタンティノープルに移った西暦330年に終わる.</w:t>
      </w:r>
    </w:p>
    <w:p>
      <w:pPr>
        <w:pStyle w:val="ArticleBody"/>
        <w:jc w:val="left"/>
      </w:pPr>
      <w:r>
        <w:rPr>
          <w:rFonts w:ascii="MS Gothic" w:hAnsi="MS Gothic" w:eastAsia="MS Gothic" w:cs="MS Gothic"/>
        </w:rPr>
        <w:t>第25節と第26節は、アクティウムそのものに焦点を当てている.</w:t>
      </w:r>
    </w:p>
    <w:p>
      <w:pPr>
        <w:pStyle w:val="ArticleScripture"/>
        <w:jc w:val="left"/>
      </w:pPr>
      <w:r>
        <w:rPr>
          <w:rFonts w:ascii="MS Gothic" w:hAnsi="MS Gothic" w:eastAsia="MS Gothic" w:cs="MS Gothic"/>
        </w:rPr>
        <w:t>彼は大軍をもって、南の王に対してその力と勇気を奮い起こす.南の王もまた、きわめて大いなる強力な軍勢をもって戦いに奮い立つが、彼は立ちおおせない.彼に対して策略が巡らされるからである.まことに、彼の食卓の分け前を食べる者たちが彼を滅ぼし、彼の軍勢は押し流され、多くの者が討たれて倒れる.ダニエル書 11:25、26.</w:t>
      </w:r>
    </w:p>
    <w:p>
      <w:pPr>
        <w:pStyle w:val="ArticleBody"/>
        <w:jc w:val="left"/>
      </w:pPr>
      <w:r>
        <w:rPr>
          <w:rFonts w:ascii="MS Gothic" w:hAnsi="MS Gothic" w:eastAsia="MS Gothic" w:cs="MS Gothic"/>
        </w:rPr>
        <w:t>紀元前31年、ローマの「北の王」を代表するオクタウィアヌスは、「南の王」であるクレオパトラのエジプトに対し、空前の海戦で軍勢を結集した.アントニウスとクレオパトラの「きわめて大きく強力な軍勢」は、戦略上の「策略」（アグリッパの戦術）に加え、アントニウスの同盟者の離反や戦闘中のクレオパトラの退却といった裏切りによって挫かれた.紀元前30年までにエジプトはローマの属州となり、異教のローマの揺るぎない支配が幕を開けた.この紀元前30年から330年までの360年間は、ローマの覇権が本来の拠点を中心としていた時代と一致し、やがてコンスタンティヌスの転換によってその拠点が「投げ落とされ」たと、ダニエル8章11節が予告しているとおりである.</w:t>
      </w:r>
    </w:p>
    <w:p>
      <w:pPr>
        <w:pStyle w:val="ArticleScripture"/>
        <w:jc w:val="left"/>
      </w:pPr>
      <w:r>
        <w:rPr>
          <w:rFonts w:ascii="MS Gothic" w:hAnsi="MS Gothic" w:eastAsia="MS Gothic" w:cs="MS Gothic"/>
        </w:rPr>
        <w:t>さらに、彼は軍勢の君にまで自らを高ぶらせ、彼によって日ごとの献げ物は取り去られ、その聖所の場所は投げ倒された.ダニエル書 8:11</w:t>
      </w:r>
    </w:p>
    <w:p>
      <w:pPr>
        <w:pStyle w:val="ArticleBody"/>
        <w:jc w:val="left"/>
      </w:pPr>
      <w:r>
        <w:rPr>
          <w:rFonts w:ascii="MS Gothic" w:hAnsi="MS Gothic" w:eastAsia="MS Gothic" w:cs="MS Gothic"/>
        </w:rPr>
        <w:t>コンスタンティヌスがローマの都を捨ててコンスタンティノープルの都を選んだとき、彼はローマの都に権力の空白を生じさせ、ローマの都が象徴する権威の座を教皇教会が占める余地を残した.その行為は、黙示録13章2節を成就した.</w:t>
      </w:r>
    </w:p>
    <w:p>
      <w:pPr>
        <w:pStyle w:val="ArticleScripture"/>
        <w:jc w:val="left"/>
      </w:pPr>
      <w:r>
        <w:rPr>
          <w:rFonts w:ascii="MS Gothic" w:hAnsi="MS Gothic" w:eastAsia="MS Gothic" w:cs="MS Gothic"/>
        </w:rPr>
        <w:t>私が見た獣は豹のようで、その足は熊の足のよう、その口は獅子の口のようであった.竜は自分の力と位と大いなる権威をその獣に与えた.黙示録 13:2.</w:t>
      </w:r>
    </w:p>
    <w:p>
      <w:pPr>
        <w:pStyle w:val="ArticleBody"/>
        <w:jc w:val="left"/>
      </w:pPr>
      <w:r>
        <w:rPr>
          <w:rFonts w:ascii="MS Gothic" w:hAnsi="MS Gothic" w:eastAsia="MS Gothic" w:cs="MS Gothic"/>
        </w:rPr>
        <w:t>ダニエル書8章では、「聖所」と訳される二つの異なるヘブライ語が用いられており、それがダニエル書における聖所の物語を区別している.ダニエル書は、キリストとサタンの地上の代表によって示される、キリストとサタンの戦いを描いている.ダニエル書の冒頭では、サタンの地上の代表であるバビロンがエルサレムを征服し、11章45節ではエルサレムがバビロンを征服する.エルサレムの都とバビロンの都によって表される王国は「力の聖所」である.バビロンとエルサレムの両都市はともに「力の聖所」であり、どちらの都市にもそれぞれの神殿がある.パンテオン神殿はローマの都にあり、預言的叙述においてはエルサレムの神殿がその対応物である.バビロンとローマの都は、エルサレムの偽の模倣物である.</w:t>
      </w:r>
    </w:p>
    <w:p>
      <w:pPr>
        <w:pStyle w:val="ArticleBody"/>
        <w:jc w:val="left"/>
      </w:pPr>
      <w:r>
        <w:rPr>
          <w:rFonts w:ascii="MS Gothic" w:hAnsi="MS Gothic" w:eastAsia="MS Gothic" w:cs="MS Gothic"/>
        </w:rPr>
        <w:t>ダニエル書8章では、二つのヘブライ語があり、11節では「miqdash」が用いられている.そこでは、小さな角（異教ローマ）が「彼の聖所の場所」（ローマ市）を投げ落とす.これは330年にコンスタンティヌスが遷都したときのことである.もう一つの語は13、14節の「qodesh」で、神の聖所が2300日の後に清められるのを待っている.両語はいずれも聖所と訳されるが、「miqdash」は神の要塞または異教の要塞のいずれかを表しうるのに対し、「qodesh」は聖書において神の聖所を表す場合にのみ用いられる.</w:t>
      </w:r>
    </w:p>
    <w:p>
      <w:pPr>
        <w:pStyle w:val="ArticleBody"/>
        <w:jc w:val="left"/>
      </w:pPr>
      <w:r>
        <w:rPr>
          <w:rFonts w:ascii="MS Gothic" w:hAnsi="MS Gothic" w:eastAsia="MS Gothic" w:cs="MS Gothic"/>
        </w:rPr>
        <w:t>ダニエル11章31節では、「力の聖所」（ローマの都）は、蛮族とヴァンダル人がローマに戦火をもたらしたことで汚される.同節にいう「軍勢」は496年のクロヴィスに始まり、538年に東ゴート族が都から追放され、教皇ローマが完全に優勢となるまで続いた.</w:t>
      </w:r>
    </w:p>
    <w:p>
      <w:pPr>
        <w:pStyle w:val="ArticleBody"/>
        <w:jc w:val="left"/>
      </w:pPr>
      <w:r>
        <w:rPr>
          <w:rFonts w:ascii="MS Gothic" w:hAnsi="MS Gothic" w:eastAsia="MS Gothic" w:cs="MS Gothic"/>
        </w:rPr>
        <w:t>アクティウムから続く預言の流れは330年を越えて及ぶ.30節の「キッティムの船」は、455年にローマを略奪して西ローマの崩壊を告げた、ゲンセリック率いるヴァンダル族を指す.その後、教皇ローマが台頭し、538年から1798年まで、すなわちナポレオンの将軍ベルティエがピウス6世を捕らえて「致命的な傷」を与えるまでの1260年間、支配した.異教ローマの360年間（紀元前30年から330年）は、教皇ローマの1260年間を映すように対応しており、いずれも第三の障害（エジプト、東ゴート）の崩壊をもって始まる.</w:t>
      </w:r>
    </w:p>
    <w:p>
      <w:pPr>
        <w:pStyle w:val="ArticleBody"/>
        <w:jc w:val="left"/>
      </w:pPr>
      <w:r>
        <w:rPr>
          <w:rFonts w:ascii="MS Gothic" w:hAnsi="MS Gothic" w:eastAsia="MS Gothic" w:cs="MS Gothic"/>
        </w:rPr>
        <w:t>現代の「北の王」は40節に登場する.1989年、教皇権はレーガン政権の米国と密かに同盟し（戦車、船、騎兵として象徴される）、南の王（無神論／共産主義）であるソ連を打倒する.41節は、教皇権が「栄光の地」を征服し—プロテスタントの米国をカトリック化する—ことを示し、42、43節は、エジプトに象徴される国連が、国連（竜）、バチカン（獣）、アメリカ合衆国（偽預言者）から成る三者連合に屈し、世界をハルマゲドンへと導くことを示している.45節は、この勢力の終わりを「助ける者もなく」と予告しており、41節でその傷は癒えるが、45節によってその運命は確定する.</w:t>
      </w:r>
    </w:p>
    <w:p>
      <w:pPr>
        <w:pStyle w:val="ArticleBody"/>
        <w:jc w:val="left"/>
      </w:pPr>
      <w:r>
        <w:rPr>
          <w:rFonts w:ascii="MS Gothic" w:hAnsi="MS Gothic" w:eastAsia="MS Gothic" w:cs="MS Gothic"/>
        </w:rPr>
        <w:t>紀元前31年のアクティウムは25節と26節の焦点であり、その聖所たる要塞を拠点としてローマの360年にわたる支配が始まる.14節を留保とし、16節から31節で教皇ローマへ移行するまでの異教ローマの物語が、異教ローマの筋の全体である.その筋は三つに分かれている.16節から22節までは、ローマの古代イスラエル支配の叙述である.23節と24節は、軍事力に加えて同盟や条約による征服を行う際にローマが用いた帝国建設の手法を示している.24節から31節の末句に至るまでは、ローマが自らを高めた時期と、それに続く没落を表す二部構成の筋である.</w:t>
      </w:r>
    </w:p>
    <w:p>
      <w:pPr>
        <w:pStyle w:val="ArticleBody"/>
        <w:jc w:val="left"/>
      </w:pPr>
      <w:r>
        <w:rPr>
          <w:rFonts w:ascii="MS Gothic" w:hAnsi="MS Gothic" w:eastAsia="MS Gothic" w:cs="MS Gothic"/>
        </w:rPr>
        <w:t>「定められた時」とは、360年の期間が西暦330年に終結することを指す.27節から31節の最後の語句まで――その31節の最後の語句は、荒らす憎むべきものとして表される教皇権が538年に王座に据えられた時を示している――は、至上支配が360年にわたって続いた時期という文脈における異教ローマの歴史であり、その後に208年間の漸進的な没落が続く.</w:t>
      </w:r>
    </w:p>
    <w:p>
      <w:pPr>
        <w:pStyle w:val="ArticleBody"/>
        <w:jc w:val="left"/>
      </w:pPr>
      <w:r>
        <w:rPr>
          <w:rFonts w:ascii="MS Gothic" w:hAnsi="MS Gothic" w:eastAsia="MS Gothic" w:cs="MS Gothic"/>
        </w:rPr>
        <w:t>ゆえに、二十四節の『時』は、紀元前31年に北の王の領域に南の王が加えられることから始まり、330年に北の王が東西に分割されることで終わる.330年から538年にかけて、異教ローマは次第に崩壊していく.異教ローマの没落の各段階に結びつけられたさまざまな預言的な指標は、預言を学ぶ者が神の預言のことばを見分けることを可能にする預言的な拠り所である.ダニエル書十一章十四節の成就として、ローマはその幻を成就させるが、そのことがなされる一つの方法は、その没落を通してである.その節はこう述べている.「また、あなたの民を略奪する者たちも、幻を成就させるために自らを高ぶらせる.しかし、彼らは倒れる.」</w:t>
      </w:r>
    </w:p>
    <w:p>
      <w:pPr>
        <w:pStyle w:val="ArticleBody"/>
        <w:jc w:val="left"/>
      </w:pPr>
      <w:r>
        <w:rPr>
          <w:rFonts w:ascii="MS Gothic" w:hAnsi="MS Gothic" w:eastAsia="MS Gothic" w:cs="MS Gothic"/>
        </w:rPr>
        <w:t>キッテムの船によってローマが攻撃され、その後ローマが南を攻撃したとき、それは前の場合とも後の場合とも異なっていた.というのも、ここから先はローマ権力の没落が描かれているからである.黙示録第8章に記されている七つのラッパのうち最初の四つは、最終的に西ローマを476年までに終焉へと導いた四つの主要な勢力を具体的に描写している.あなたの民を略奪する者たちが高ぶって倒れるとき、幻は確立される.この預言の幻は、ローマの没落という枠組みに基づいて示されている.西方の異教ローマは330年から538年にかけて没落した.教皇ローマは1798年に没落した.第五と第六のラッパの歴史において、東ローマは1453年にオスマン・トルコに陥落した.これら三つの没落は、あなたの民を略奪する者たちによって確立されるその幻の一部である.</w:t>
      </w:r>
    </w:p>
    <w:p>
      <w:pPr>
        <w:pStyle w:val="ArticleBody"/>
        <w:jc w:val="left"/>
      </w:pPr>
      <w:r>
        <w:rPr>
          <w:rFonts w:ascii="MS Gothic" w:hAnsi="MS Gothic" w:eastAsia="MS Gothic" w:cs="MS Gothic"/>
        </w:rPr>
        <w:t>その節はこう述べている.「また、あなたの民の略奪者たちが、幻を確立しようとして自らを高める.しかし彼らは倒れる.」 紀元前31年から330年まで、異教ローマは世界に対する覇権において「自らを高め」た. 330年から538年にかけて、異教ローマは衰退し、神の宮に座して自らを神と宣言する「罪の人」が据えられる備えがなされた. 538年から1798年まで、教皇権は「自らを高め」、1798年に倒れた. 紀元前31年から330年まで西ローマは、自らがローマ帝国の中心であると「高ぶり」、330年から476年にかけて倒れた. 330年、コンスタンティヌスはコンスタンティノープルこそ東ローマの中心であると掲げ、1453年に東ローマは倒れた. ローマのさまざまな姿の各時代は、それぞれにローマが高ぶる時期があり、その後にその倒れる時期が続く.というのも、「あなたの民の略奪者たちが、幻を確立しようとして自らを高める.しかし彼らは倒れる」からである.</w:t>
      </w:r>
    </w:p>
    <w:p>
      <w:pPr>
        <w:pStyle w:val="ArticleBody"/>
        <w:jc w:val="left"/>
      </w:pPr>
      <w:r>
        <w:rPr>
          <w:rFonts w:ascii="MS Gothic" w:hAnsi="MS Gothic" w:eastAsia="MS Gothic" w:cs="MS Gothic"/>
        </w:rPr>
        <w:t>「強盗」と訳されるヘブライ語の語は、「破る者」と訳すほうがより適切である.というのも、その語根の主要な意味は「突き破る」「乱す」であり、盗みを含意する厳密な「強盗」よりもそれによく合致するからである.この語は、単に物を盗む者ではなく、境界や律法、契約を裂き、破る者を指し示している.聖書の預言においては、ローマがその「破る者」であるが、十四節では「強盗」と訳されている.ダニエル書二章ではローマは鉄の王国であり、七章では第四の獣もまたローマである.</w:t>
      </w:r>
    </w:p>
    <w:p>
      <w:pPr>
        <w:pStyle w:val="ArticleScripture"/>
        <w:jc w:val="left"/>
      </w:pPr>
      <w:r>
        <w:rPr>
          <w:rFonts w:ascii="MS Gothic" w:hAnsi="MS Gothic" w:eastAsia="MS Gothic" w:cs="MS Gothic"/>
        </w:rPr>
        <w:t>この後、私は夜の幻の中で見た.見よ、第四の獣がいた.それは恐ろしく、恐るべきもので、きわめて強かった.大きな鉄の歯を持ち、それは食い尽くし、打ち砕き、残りをその足で踏みつけた.また、それはそれ以前のすべての獣と異なっており、十本の角があった.ダニエル書 7:7</w:t>
      </w:r>
    </w:p>
    <w:p>
      <w:pPr>
        <w:pStyle w:val="ArticleBody"/>
        <w:jc w:val="left"/>
      </w:pPr>
      <w:r>
        <w:rPr>
          <w:rFonts w:ascii="MS Gothic" w:hAnsi="MS Gothic" w:eastAsia="MS Gothic" w:cs="MS Gothic"/>
        </w:rPr>
        <w:t>第四の獣（それはローマである）は「鉄の」歯を持っている.なぜなら、それは第2章で鉄として表されている同じ第四の王国だからである.7節では、ローマの第四の獣は「粉々に打ち砕き」、粉々に打ち砕くと「その足で残りを踏みつけた」.ローマの獣は鉄の王国であり、粉々に打ち砕き残りを踏みつけるという特徴は迫害という行為を表している.古代イスラエルにもたらされた迫害は「しるし」であった.</w:t>
      </w:r>
    </w:p>
    <w:p>
      <w:pPr>
        <w:pStyle w:val="ArticleScripture"/>
        <w:jc w:val="left"/>
      </w:pPr>
      <w:r>
        <w:rPr>
          <w:rFonts w:ascii="MS Gothic" w:hAnsi="MS Gothic" w:eastAsia="MS Gothic" w:cs="MS Gothic"/>
        </w:rPr>
        <w:t>さらに、これらすべてののろいはあなたの上に臨み、あなたを追い、追いつき、あなたが滅びるまで続く.あなたが、あなたの神、主の御声に聞き従わず、主があなたに命じたその戒めと掟を守らなかったからである.これらは、あなたに対するしるしと不思議となり、あなたの子孫の上にも、とこしえに及ぶ.あなたが、あらゆる物に満ち足りていながら、喜びと心の楽しさをもって、あなたの神、主に仕えなかったからである.それゆえ、主があなたに差し向ける敵に、飢え、渇き、裸、あらゆる物に事欠く中で、あなたは仕えることになる.彼は鉄のくびきをあなたの首にかけ、あなたを滅ぼすまでそうする.主は、地の果てから、鷲が飛ぶようにすみやかに、あなたに向かって一つの国民を来させる.あなたにはその言葉がわからない国民である.顔つきの険しい国民で、老人を顧みず、若者に情けをかけない.申命記 28:45-50.</w:t>
      </w:r>
    </w:p>
    <w:p>
      <w:pPr>
        <w:pStyle w:val="ArticleBody"/>
        <w:jc w:val="left"/>
      </w:pPr>
      <w:r>
        <w:rPr>
          <w:rFonts w:ascii="MS Gothic" w:hAnsi="MS Gothic" w:eastAsia="MS Gothic" w:cs="MS Gothic"/>
        </w:rPr>
        <w:t>古代イスラエルが反逆のゆえにもたらされた呪いは、「しるしと不思議となり、あなたの子孫の上にとこしえにある」ものだ.その呪いは、「顔つきの険しい国民」によって彼らにもたらされることになっていた.第七章で「打ち砕き、残りを踏みつける」鉄の歯を持つ獣は、また、アレクサンドロスの王国の分裂から出てくる第四の王国でもあり、申命記におけるモーセの場合と同様に、その王国は古代イスラエルには理解できない言語を話す国民である.ダニエル書第八章におけるローマの王国は、顔つきの険しい国民であり、異なる言語を話す国民である.</w:t>
      </w:r>
    </w:p>
    <w:p>
      <w:pPr>
        <w:pStyle w:val="ArticleScripture"/>
        <w:jc w:val="left"/>
      </w:pPr>
      <w:r>
        <w:rPr>
          <w:rFonts w:ascii="MS Gothic" w:hAnsi="MS Gothic" w:eastAsia="MS Gothic" w:cs="MS Gothic"/>
        </w:rPr>
        <w:t>さて、それが折られ、これに代わって四つが立ち上がったように、その国から四つの王国が起こるが、彼のような力は持たない.そして、彼らの王国の末に、背く者どもが満ちるに至ったとき、険しい顔つきをし、難解な言葉を理解する王が立ち上がる.ダニエル書 8:22、23.</w:t>
      </w:r>
    </w:p>
    <w:p>
      <w:pPr>
        <w:pStyle w:val="ArticleBody"/>
        <w:jc w:val="left"/>
      </w:pPr>
      <w:r>
        <w:rPr>
          <w:rFonts w:ascii="MS Gothic" w:hAnsi="MS Gothic" w:eastAsia="MS Gothic" w:cs="MS Gothic"/>
        </w:rPr>
        <w:t>「あなたの民の『略奪者（打ち砕く者）』は幻を確立し、自らを高ぶらせ、そして倒れる.第四の鉄の王国は異教ローマであり、彼らは自らを高ぶらせていた時には覇権を握ったが、その最終的な没落は、幻を確立する預言的な特質となった.彼らが打ち砕く者であるのは、迫害によって神の民を踏みにじるからである.」</w:t>
      </w:r>
    </w:p>
    <w:p>
      <w:pPr>
        <w:pStyle w:val="ArticleBody"/>
        <w:jc w:val="left"/>
      </w:pPr>
      <w:r>
        <w:rPr>
          <w:rFonts w:ascii="MS Gothic" w:hAnsi="MS Gothic" w:eastAsia="MS Gothic" w:cs="MS Gothic"/>
        </w:rPr>
        <w:t>次回の記事でこの研究を続けます.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 - ナンバー・ファイブ</dc:title>
  <dc:subject>あなたの民の略奪者たち：預言におけるローマの興隆と没落</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