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Elia - Nomer Patbelas</w:t>
      </w:r>
    </w:p>
    <w:p>
      <w:pPr>
        <w:pStyle w:val="ArticleSubtitle"/>
        <w:jc w:val="left"/>
      </w:pPr>
      <w:r>
        <w:rPr>
          <w:rFonts w:ascii="Javanese Text" w:hAnsi="Javanese Text" w:eastAsia="Javanese Text" w:cs="Javanese Text"/>
        </w:rPr>
        <w:t>Paralel Kenabian: Saka Kaum Millerit tumuju Future for America ing Roh Elia</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2023-10-21</w:t>
      </w:r>
    </w:p>
    <w:p>
      <w:pPr>
        <w:pStyle w:val="ArticleBody"/>
        <w:jc w:val="left"/>
      </w:pPr>
      <w:r>
        <w:rPr>
          <w:rFonts w:ascii="Javanese Text" w:hAnsi="Javanese Text" w:eastAsia="Javanese Text" w:cs="Javanese Text"/>
        </w:rPr>
        <w:t>Ing wekasaning wektu ing taun 1798, pawarta kenabian bab kali Ulai ing Daniel bab wolu lan sanga dibukak segelé, lan William Miller diangkat kanthi roh lan kakuwasané Élia kanggo ngumumaké wis cedhaké paukumané Gusti Allah.</w:t>
      </w:r>
    </w:p>
    <w:p>
      <w:pPr>
        <w:pStyle w:val="ArticleScripture"/>
        <w:jc w:val="left"/>
      </w:pPr>
      <w:r>
        <w:rPr>
          <w:rFonts w:ascii="Javanese Text" w:hAnsi="Javanese Text" w:eastAsia="Javanese Text" w:cs="Javanese Text"/>
        </w:rPr>
        <w:t>“Marang William Miller lan para kancané sapegawéan diparingaké tugas kanggo martakaké pepéling iku ing Amérika. Nagara iki dadi pusating obahan Advent kang agung. Ing papan iki ramalan babagan pawarta malaékat kapisan nampa kasampurnan kang paling langsung. Tulisan-tulisané Miller lan para mitrané digawa menyang nagara-nagara kang adoh. Ing ngendi waé para misionaris wus nembus ing saindenging jagad, kabar kabungahan bab enggal rawuhipun Kristus dikirim. Saka endi-endi lan menyang ngendi-endi sumebar pawarta Injil langgeng, ‘Wedènana marang Allah, lan mènèhana kamulyan marang Panjenengané; awit wis tekan wektu pangadilané.’” The Great Controversy, 368.</w:t>
      </w:r>
    </w:p>
    <w:p>
      <w:pPr>
        <w:pStyle w:val="ArticleBody"/>
        <w:jc w:val="left"/>
      </w:pPr>
      <w:r>
        <w:rPr>
          <w:rFonts w:ascii="Javanese Text" w:hAnsi="Javanese Text" w:eastAsia="Javanese Text" w:cs="Javanese Text"/>
        </w:rPr>
        <w:t>Ing wekasaning wektu ing taun 1989, pesen kenabian bab kali Hiddekel ing Daniel pasal sepuluh nganti rolas kawiyakaké, lan Future for America diangkat ing roh lan kakuwatané Élia kanggo ngumumaké cedhaké paukumané Allah.</w:t>
      </w:r>
    </w:p>
    <w:p>
      <w:pPr>
        <w:pStyle w:val="ArticleBody"/>
        <w:jc w:val="left"/>
      </w:pPr>
      <w:r>
        <w:rPr>
          <w:rFonts w:ascii="Javanese Text" w:hAnsi="Javanese Text" w:eastAsia="Javanese Text" w:cs="Javanese Text"/>
        </w:rPr>
        <w:t>Kaum Miller ngumumaké kabukané pangadilan, lan Future for America ngumumaké katutupé pangadilan. Kerangka kenabian kaum Miller yaiku loro kakuwasan sing ngrusak, yaiku paganisme, banjur kapapaan. Kerangka kenabian Future for America yaiku telu kakuwasan sing ngrusak, yaiku paganisme, banjur kapapaan, lan sawisé iku Protestantisme murtad.</w:t>
      </w:r>
    </w:p>
    <w:p>
      <w:pPr>
        <w:pStyle w:val="ArticleBody"/>
        <w:jc w:val="left"/>
      </w:pPr>
      <w:r>
        <w:rPr>
          <w:rFonts w:ascii="Javanese Text" w:hAnsi="Javanese Text" w:eastAsia="Javanese Text" w:cs="Javanese Text"/>
        </w:rPr>
        <w:t>Golongan Millerit wiwitane minangka wong Filadelfia, lan banjur malih dadi wong Laodikia. Future for America wiwitane minangka wong Laodikia, lan banjur malih dadi wong Filadelfia. Owah-owahan saka Filadelfia marang Laodikia tumrap golongan Millerit ana gandhèng cenenge karo pati Elia lan pesené bab sumpahé Musa. Dene owah-owahané Future for America ana gandhèng cenenge karo pati lan patangené Elia lan Musa ing Wahyu sewelas.</w:t>
      </w:r>
    </w:p>
    <w:p>
      <w:pPr>
        <w:pStyle w:val="ArticleBody"/>
        <w:jc w:val="left"/>
      </w:pPr>
      <w:r>
        <w:rPr>
          <w:rFonts w:ascii="Javanese Text" w:hAnsi="Javanese Text" w:eastAsia="Javanese Text" w:cs="Javanese Text"/>
        </w:rPr>
        <w:t>Nalika pambukaning pangadilan ing taun 1844, para Millerit wus netepi pakaryaning Élia ing Gunung Karmèl. Ing panutuping pangadilan, nalika hukum Minggu, gerakan Future for America bakal wus netepi pakaryaning Élia ing Gunung Karmèl. Ing sajarah kaum Millerit, telung pathokan sajarah saka panuwunan sèket lima taun kang diidentifikasi ana ing Yesaya pasal pitu, ayat wolu, kapratelakake manèh nalika loro bangsa digandhengake dadi siji bangsa kanggo netepaké sungu Protestan saka kéwan bumi ing Wahyu telulas. Ing sajarah Future for America, telung pathokan sajarah saka sèket lima taun kang padha iku kapratelakake manèh nalika loro bangsa padha manunggal kanggo mbentuk sungu Republikanisme kang muni kaya naga.</w:t>
      </w:r>
    </w:p>
    <w:p>
      <w:pPr>
        <w:pStyle w:val="ArticleBody"/>
        <w:jc w:val="left"/>
      </w:pPr>
      <w:r>
        <w:rPr>
          <w:rFonts w:ascii="Javanese Text" w:hAnsi="Javanese Text" w:eastAsia="Javanese Text" w:cs="Javanese Text"/>
        </w:rPr>
        <w:t>Sing kapisan saka telung tenger dalan kasebut ing sajarah kenabian Future for America yaiku wektu wekasan ing taun 1989. Sing kapindho yaiku 11 September 2001 lan sing katelu bakal dadi hukum Minggu sing enggal rawuh. Ing sajarah Millerite, urutan tenger dalan sing diidentifikasi ing Yesaya pitu dibalèkaké saka urutan tenger dalan ing sajarahé Yesaya. Ing sajarah Future for America, urutan iku selaras karo rujukan kapisan tumrap suwéné nem puluh lima taun, sanadyan ing pungkasané wis ora ana manèh unsur wektu. Wiwit 22 Oktober 1844, saben panganggoné wektu kenabian iku sawijining khayalan setani.</w:t>
      </w:r>
    </w:p>
    <w:p>
      <w:pPr>
        <w:pStyle w:val="ArticleBody"/>
        <w:jc w:val="left"/>
      </w:pPr>
      <w:r>
        <w:rPr>
          <w:rFonts w:ascii="Javanese Text" w:hAnsi="Javanese Text" w:eastAsia="Javanese Text" w:cs="Javanese Text"/>
        </w:rPr>
        <w:t>Pambeneran profetik kanggo netepi urutan telung tenger dalan mau kaya dene katetepake ing Yesaya pitu, mratentang urutan kang dibalikke ing sajarah Millerit, sawatara dhasaré ana ing paugeran panyebutan kapisan. Urutan sewidak lima taun iku pisanan kasebut ana ing Yesaya pitu, lan sanadyan unsur wektu sewidak lima taun iku wis ora ana maneh, nalika kaleksanan pungkasan saka sajarah profetik kang dilambangake déning taun-taun mau kalakon ing gerakan ing wekasan, telung tenger dalan iku isih diidentifikasi, lan tetep njaga urutane kaya ing sajarah Yesaya.</w:t>
      </w:r>
    </w:p>
    <w:p>
      <w:pPr>
        <w:pStyle w:val="ArticleBody"/>
        <w:jc w:val="left"/>
      </w:pPr>
      <w:r>
        <w:rPr>
          <w:rFonts w:ascii="Javanese Text" w:hAnsi="Javanese Text" w:eastAsia="Javanese Text" w:cs="Javanese Text"/>
        </w:rPr>
        <w:t>Pambeneran kaping pindho kanggo njagi tatanan pisanan saka waymarks, yaiku sesambungan karo sajarah Millerite ing ngendi suwéné nem puluh lima taun iku kawujud, lan kesinambungan kang diduwèni gerakan Millerite karo gerakan Future for America. Sajarah Millerite iku wiwitané lan Future for America iku pungkasané.</w:t>
      </w:r>
    </w:p>
    <w:p>
      <w:pPr>
        <w:pStyle w:val="ArticleBody"/>
        <w:jc w:val="left"/>
      </w:pPr>
      <w:r>
        <w:rPr>
          <w:rFonts w:ascii="Javanese Text" w:hAnsi="Javanese Text" w:eastAsia="Javanese Text" w:cs="Javanese Text"/>
        </w:rPr>
        <w:t>Gerakan kaum Millerit rampung ing taun 1863, nalika gréja Seventh-day Adventist sing kabentuk kanthi sah wiwit madeg. Ing wektu iku utusan Élia sing wis rawuh ing wektu wekasan ing taun 1798, nalika wahyu bab kali Ulai dibukak segelé, dipaèkaké swarané lan disegel manèh. Ing taun 1989, ing wektu wekasan, nalika wahyu bab kali Hiddekel dibukak segelé, utusan Élia bali manèh.</w:t>
      </w:r>
    </w:p>
    <w:p>
      <w:pPr>
        <w:pStyle w:val="ArticleBody"/>
        <w:jc w:val="left"/>
      </w:pPr>
      <w:r>
        <w:rPr>
          <w:rFonts w:ascii="Javanese Text" w:hAnsi="Javanese Text" w:eastAsia="Javanese Text" w:cs="Javanese Text"/>
        </w:rPr>
        <w:t>Alesan katelu kanggo njaga urutan asli saka waymark-waymark iku kapanggih ana ing garis ramalan sing nyritakake kéwan bumi lan loro sunguné. Ing sajarah Millerite, ana rong bangsa sing digandhengaké kanggo mbentuk sunguné Protestantisme. Ing sajarah Future for America, loro sunguné Protestantisme murtad lan Republikanisme murtad bakal digandhengaké kanggo mbentuk siji bangsa sing dadi sawijining “image of,” lan uga sawijining “image to” kéwan iku. Rong bangsa sing padha nglumpuk bebarengan ing sajarah pungkasan kanggo mbentuk siji sungu pasamuwan lan nagara, tekan kawujudan kasebut nalika hukum Minggu.</w:t>
      </w:r>
    </w:p>
    <w:p>
      <w:pPr>
        <w:pStyle w:val="ArticleBody"/>
        <w:jc w:val="left"/>
      </w:pPr>
      <w:r>
        <w:rPr>
          <w:rFonts w:ascii="Javanese Text" w:hAnsi="Javanese Text" w:eastAsia="Javanese Text" w:cs="Javanese Text"/>
        </w:rPr>
        <w:t>Nalika gambaring kéwan galak iku wis kabangun kanthi sampurna, pungkasané kabukten déning kabisané kanggo ngleksanakaké undhang-undhang Minggu. Pangrembakaning gambar iku minangka sawijining prosès sajroning wektu, nanging tandhaning kéwan galak iku minangka sawijining titik wektu. Wektu pangrembakaning gambar iku digambarake déning patang puluh enem taun nalika Padaleman Suci didegaké, wiwit taun 1798 tekan 1844. Sungu Republikan ngedegaké sawijining padaleman suci agami-politik sajroning mangsa nalika gambaring kéwan galak iku lagi dirrembakakaké.</w:t>
      </w:r>
    </w:p>
    <w:p>
      <w:pPr>
        <w:pStyle w:val="ArticleBody"/>
        <w:jc w:val="left"/>
      </w:pPr>
      <w:r>
        <w:rPr>
          <w:rFonts w:ascii="Javanese Text" w:hAnsi="Javanese Text" w:eastAsia="Javanese Text" w:cs="Javanese Text"/>
        </w:rPr>
        <w:t>Pangrembakaning gambaring kéwan mau wiwit kanthi profètis ing tanggal 11 September 2001. Krisis iku nandhani rawuhipun Patriot Act, kang nandhani owah-owahaning hukum Konstitusi saka dhasar hukum Inggris menyang dhasar hukum Romawi. Hukum Inggris dhedhasar marang asas yèn sawiji wong dianggep ora salah nganti kabuktèn salah, lan hukum Romawi dhedhasar marang asas yèn sawiji wong dianggep salah nganti kabuktèn ora salah.</w:t>
      </w:r>
    </w:p>
    <w:p>
      <w:pPr>
        <w:pStyle w:val="ArticleBody"/>
        <w:jc w:val="left"/>
      </w:pPr>
      <w:r>
        <w:rPr>
          <w:rFonts w:ascii="Javanese Text" w:hAnsi="Javanese Text" w:eastAsia="Javanese Text" w:cs="Javanese Text"/>
        </w:rPr>
        <w:t>Padaleman pulitik sing diadegaké wiwit 11 September 2001 nganti tekan undhang-undhang Minggu uga digambaraké déning pambentukan gambar kéwan galak iku. Wektu kenabian wis ora kena ditrapaké manèh, mula patang puluh enem taun nalika sungu Protestanisme ngadegaké padaleman kasukman, nggambaraké sawijining mangsa, dudu sawijining titik wektu, nalika sungu Republikanisme ngangkat padaleman agama-pulitiké.</w:t>
      </w:r>
    </w:p>
    <w:p>
      <w:pPr>
        <w:pStyle w:val="ArticleBody"/>
        <w:jc w:val="left"/>
      </w:pPr>
      <w:r>
        <w:rPr>
          <w:rFonts w:ascii="Javanese Text" w:hAnsi="Javanese Text" w:eastAsia="Javanese Text" w:cs="Javanese Text"/>
        </w:rPr>
        <w:t>Telu alesan utama kanggo nerapaké runtutan telung tenger dalan sing padha saka nem puluh lima taun sing digambaraké ing Yesaya pitu yaiku: kapisan, kaidah panyebutan kang kapisan; 742 SM, 723 SM, lan 677 SM, mangka sangalas taun banjur diterusaké patang puluh enem taun. Ing sajarah Millerit, iku kedadéan kosok balèn; 1798, 1844, lan 1863, mangka patang puluh enem taun banjur diterusaké sangalas taun.</w:t>
      </w:r>
    </w:p>
    <w:p>
      <w:pPr>
        <w:pStyle w:val="ArticleBody"/>
        <w:jc w:val="left"/>
      </w:pPr>
      <w:r>
        <w:rPr>
          <w:rFonts w:ascii="Javanese Text" w:hAnsi="Javanese Text" w:eastAsia="Javanese Text" w:cs="Javanese Text"/>
        </w:rPr>
        <w:t>Kabeneran kapindho iku yaiku kasinambunganing pesen ngenani peran lan pakaryané Élia. Élia teka ing wektu wekasan ing taun 1798, nalika kitab Daniel kabukak segelé (Daniel 8:14), banjur teka ing pasanggrahan ing Gunung Karmèl wiwit taun 1840 nganti 1844, lan sawisé iku banjur kaségel manèh nganggo téologi adat lan tradhisi ing taun 1863. Élia teka manèh ing wektu wekasan ing taun 1989, nalika kitab Daniel kabukak segelé. Kanthi profétis dhèwèké lumaku nganti tekan 11 September 2001, ing ngendi pasanggrahan ing Gunung Karmèl diwiwiti, mung kanggo mungkasi ing hukum Minggu sing enggal teka. Kasinambunganing peran lan pakaryané Élia ndhukung runtutan tenger-tenger dalan sing diidentifikasi ing Yesaya pitu.</w:t>
      </w:r>
    </w:p>
    <w:p>
      <w:pPr>
        <w:pStyle w:val="ArticleBody"/>
        <w:jc w:val="left"/>
      </w:pPr>
      <w:r>
        <w:rPr>
          <w:rFonts w:ascii="Javanese Text" w:hAnsi="Javanese Text" w:eastAsia="Javanese Text" w:cs="Javanese Text"/>
        </w:rPr>
        <w:t>Konteks sungu loro saka kéwan bumi iku nandhakaké yèn loro-loroné ngalami owah saka rong kakuwasan dadi siji, siji ana ing wiwitan lan sijiné ana ing pungkasaning karajan kaping nem saka ramalan Kitab Suci. Nalika rong tongkat, apa ing wiwitan utawa ing pungkasan, diklumpukaké lan digandhèngaké dadi siji bangsa, iku dipralambangaké minangka mbangun salah siji padaleman kasukman ing wiwitan utawa padaleman kasukman agama-politik ing pungkasan. Padaleman palsu iku minangka gambar saka padaleman kepausan, ing ngendi paus lenggah ana ing padalemané Allah sarta mratélakaké awaké dhéwé minangka Allah.</w:t>
      </w:r>
    </w:p>
    <w:p>
      <w:pPr>
        <w:pStyle w:val="ArticleBody"/>
        <w:jc w:val="left"/>
      </w:pPr>
      <w:r>
        <w:rPr>
          <w:rFonts w:ascii="Javanese Text" w:hAnsi="Javanese Text" w:eastAsia="Javanese Text" w:cs="Javanese Text"/>
        </w:rPr>
        <w:t>Nalika Amerika Serikat ngandika kaya naga ing wektu hukum Minggu, iku bakal nggenepi citra iku piyambak, amarga negara iku bakal wis ngadegaké padaleman suci palsu ing ngendi pasamuwan lan nagara digabung dadi siji teken, lan pasamuwan bakal nguwasani sesambetan iku.</w:t>
      </w:r>
    </w:p>
    <w:p>
      <w:pPr>
        <w:pStyle w:val="ArticleBody"/>
        <w:jc w:val="left"/>
      </w:pPr>
      <w:r>
        <w:rPr>
          <w:rFonts w:ascii="Javanese Text" w:hAnsi="Javanese Text" w:eastAsia="Javanese Text" w:cs="Javanese Text"/>
        </w:rPr>
        <w:t>Ing Yesaya pitu, Nabi Yesaya ngajak putrané, kanggo martakaké pawarta marang Raja Ahas ing cedhak saluran blumbang sisih ndhuwur, ing sacedhaké pategalané tukang ngumbah.</w:t>
      </w:r>
    </w:p>
    <w:p>
      <w:pPr>
        <w:pStyle w:val="ArticleScripture"/>
        <w:jc w:val="left"/>
      </w:pPr>
      <w:r>
        <w:rPr>
          <w:rFonts w:ascii="Javanese Text" w:hAnsi="Javanese Text" w:eastAsia="Javanese Text" w:cs="Javanese Text"/>
        </w:rPr>
        <w:t>Pangéran banjur ngandika marang Yésaya, “Saiki lungaa methukaké Ahaz, kowé lan Sear-Yasyub, anakmu, ana ing pucuké saluran blumbang ing dhuwur, ing dalan gedhé menyang pategalané tukang ngumbah.” Yesaya 7:3.</w:t>
      </w:r>
    </w:p>
    <w:p>
      <w:pPr>
        <w:pStyle w:val="ArticleBody"/>
        <w:jc w:val="left"/>
      </w:pPr>
      <w:r>
        <w:rPr>
          <w:rFonts w:ascii="Javanese Text" w:hAnsi="Javanese Text" w:eastAsia="Javanese Text" w:cs="Javanese Text"/>
        </w:rPr>
        <w:t>Tembung “shearjashub” tegesé “sawijining turahan bakal bali.” Turahan saka gerakan wiwitané kaum Millerit bali manèh ing gerakan Future for America ing taun 1989. Yesaya lan putrané nggambarake sawijining wiwitan lan sawijining pungkasan, lumantar sesambungané minangka rama lan anak. Wong loro iku nyampekaké roh Élia sing bakal mbalèkaké atiné para bapa marang para anak lan atiné para anak marang para bapa. Yesaya lagi martakaké sawijining pesen Élia marang raja duraka Ahaz. Saliyané tumindak-tumindak duraka liyané, Ahaz kawentar amarga nutup pangibadah ing papan suci lan ngadegaké salinan candhi Asyur kanggo nggantèni papan iku.</w:t>
      </w:r>
    </w:p>
    <w:p>
      <w:pPr>
        <w:pStyle w:val="ArticleScripture"/>
        <w:jc w:val="left"/>
      </w:pPr>
      <w:r>
        <w:rPr>
          <w:rFonts w:ascii="Javanese Text" w:hAnsi="Javanese Text" w:eastAsia="Javanese Text" w:cs="Javanese Text"/>
        </w:rPr>
        <w:t>Umuré Ahaz rong puluh taun nalika wiwit jumeneng raja, lan ngasta pamaréntahan nem belas taun ing Yérusalèm; lan dhèwèké ora nindakaké apa kang bener ana ing ngarsané Pangéran, Allahé, kaya Dawud, leluhuré. Nanging dhèwèké lumaku manut dalané para raja Israèl, malah nganti ndadèkaké anaké lumaku ngliwati geni, miturut piala nisthané para bangsa kapir, kang wus kausir déning Pangéran saka ngarepé bani Israèl. Lan dhèwèké nyaosaké kurban lan ngobong menyan ana ing papan-papan dhuwur, lan ing bukit-bukit, sarta ana ing sangisoré saben wit ijo. Nalika semana Rézin raja Siria lan Pékah bin Rémalya, raja Israèl, maju menyang Yérusalèm kanggo perang; lan padha ngepung Ahaz, nanging ora bisa ngalahaké dhèwèké. Ing wektu iku Rézin raja Siria ngrebut bali Élath kanggo Siria, lan ngusir wong-wong Yahudi saka Élath; banjur wong Siria padha teka menyang Élath, lan manggon ana ing kono nganti tekan dina iki. Mulané Ahaz ngutus utusan-utusan marang Tiglat-Piléser raja Asyur, pangandikané: Kawula punika abdi Paduka lan putra Paduka; mugi karsaa minggah lan ngluwari kawula saking asta raja Siria lan saking asta raja Israèl, kang padha nglawan kawula. Banjur Ahaz mundhut salaka lan emas kang katemu ana ing padalemané Pangéran lan ana ing pepanthaning brana kraton, lan dikirimaké dadi pisungsung marang raja Asyur. Lan raja Asyur ngrungokaké panyuwuné; amarga raja Asyur maju nglawan Damsyik, banjur ngrebut kutha iku, lan ngeteraké wong-wongé dadi tawanan menyang Kir, sarta matèni Rézin. Banjur raja Ahaz tindak menyang Damsyik arep nemoni Tiglat-Piléser raja Asyur, lan mirsa sawijining mesbèh kang ana ing Damsyik; banjur raja Ahaz ngirim marang imam Uriya rerupaning mesbèh iku lan cithakané, manut kabèh pakaryan panggawéné. Lan imam Uriya yasa sawijining mesbèh manut kabèh kang dikirim déning raja Ahaz saka Damsyik; mangkono imam Uriya yasa iku sadurungé raja Ahaz rawuh saka Damsyik. Bareng raja wus rawuh saka Damsyik, raja mirsa mesbèh iku; banjur raja nyedhak marang mesbèh iku lan nyaosaké kurban ana ing sandhuwuré. Lan dhèwèké ngobong kurban obongané lan kurban dhaharané, sarta nyirnakaké kurban ombéné, lan nyiramaké getih kurban katentremané ana ing mesbèh iku. Mesbèh tembaga kang ana ing ngarsané Pangéran uga dipindhahaké saka ngarepé padaleman, saka antarané mesbèh lan padalemané Pangéran, banjur dipasang ana ing sisih loré mesbèh iku. Lan raja Ahaz dhawuh marang imam Uriya, pangandikané: Ana ing mesbèh gedhé iku obongen kurban obongan ésuk, lan kurban dhaharan soré, lan kurban obongané raja, lan kurban dhaharané, bebarengan karo kurban obongané kabèh bangsa ing nagara iki, lan kurban dhaharané, lan kurban ombéné; lan siramakna ana ing kono kabèh getih kurban obongan, lan kabèh getih kurban sembelihan; nanging mesbèh tembaga iku bakal dadi bagéan kawula kanggo nyuwun pituduh. Mangkono imam Uriya nindakaké kabèh manut apa kang didhawuhaké déning raja Ahaz. Lan raja Ahaz nyuwil pinggiring tatakan-tatakan iku, lan nyingkiraké bejana-bejana banyu saka ing ndhuwuré; uga nurunké segara iku saka lembu-lembu tembaga kang ana ing sangisoré, banjur dipasangaké ing sawijining lanté watu. Déné pangayoman kanggo dina Sabat kang wus padha diyasa ana ing padaleman, lan lawanging mlebu raja kang ana ing njaba, iku diowahi saka padalemané Pangéran marga saka raja Asyur. 2 Para Raja 16:2–18.</w:t>
      </w:r>
    </w:p>
    <w:p>
      <w:pPr>
        <w:pStyle w:val="ArticleBody"/>
        <w:jc w:val="left"/>
      </w:pPr>
      <w:r>
        <w:rPr>
          <w:rFonts w:ascii="Javanese Text" w:hAnsi="Javanese Text" w:eastAsia="Javanese Text" w:cs="Javanese Text"/>
        </w:rPr>
        <w:t>Ratu Asyur nggambarake ratu saka sisih lor, kang minangka pralambang kepausan. Ratu ala Ahaz iku pamimpin harfiah Yehuda, tanah kamulyan harfiah. Nalika Yesaya lan putrane ketemu karo dheweke ing saluran blumbang ndhuwur cedhak palemahané tukang ngumbah, kanthi pesen manawa sawijining sisane bakal bali, ratu ala iku lagi ana ing krisis perang sipil antarane sisih lor lan sisih kidul. Ing krisis iku, dheweke nolak pesen kang diparingake Gusti Allah lumantar nabi Yesaya, lan njaluk pangayoman marang ratu harfiah saka sisih lor.</w:t>
      </w:r>
    </w:p>
    <w:p>
      <w:pPr>
        <w:pStyle w:val="ArticleBody"/>
        <w:jc w:val="left"/>
      </w:pPr>
      <w:r>
        <w:rPr>
          <w:rFonts w:ascii="Javanese Text" w:hAnsi="Javanese Text" w:eastAsia="Javanese Text" w:cs="Javanese Text"/>
        </w:rPr>
        <w:t>Lataring Yesaya pitu nggambarake sawijining pamimpin saka tanah mulya rohaniah sing ngupaya aliansi marang kapausan ing mangsa perang sipil, tinimbang nggayuh marang Gusti Allah. Pambrontakane Ahaz marang Gusti Allah diwujudake lumantar tindakane marani ratu sisih lor lan gawe sawijining pola padalemaning allah saka ratuning sisih lor, banjur ngirim pola padaleman mau marang imam agung ing Yerusalem, sing sabanjure ngedegake sawijining tiron saka padaleman palsu iku ana ing plataran suci papan pasucèning Gusti Allah. Raja ala Ahaz makili nagara, lan kerjo barenge imam agung iku makili gabungan pasamuwan lan nagara.</w:t>
      </w:r>
    </w:p>
    <w:p>
      <w:pPr>
        <w:pStyle w:val="ArticleBody"/>
        <w:jc w:val="left"/>
      </w:pPr>
      <w:r>
        <w:rPr>
          <w:rFonts w:ascii="Javanese Text" w:hAnsi="Javanese Text" w:eastAsia="Javanese Text" w:cs="Javanese Text"/>
        </w:rPr>
        <w:t>Pambrontakan harfiah iku nglambangaké pambrontakané pemimpin tanah kamulyan rohani, sing ndumplikasi tata pangibadahé kapapaan (raja sisih lor) lan nutup pangibadah sejati ing pasucèné Allah. Pambrontakané Ahaz nggambaraké kapemimpinané Amérika Sarékat, sing ngadegaké padaleman suci palsu ing tanah kamulyan, kang minangka salinan saka padaleman suciné raja sisih lor.</w:t>
      </w:r>
    </w:p>
    <w:p>
      <w:pPr>
        <w:pStyle w:val="ArticleBody"/>
        <w:jc w:val="left"/>
      </w:pPr>
      <w:r>
        <w:rPr>
          <w:rFonts w:ascii="Javanese Text" w:hAnsi="Javanese Text" w:eastAsia="Javanese Text" w:cs="Javanese Text"/>
        </w:rPr>
        <w:t>Latar profetik ing Yesaya pitu nggambarake wiwitan sewidak lima taun saka kéwan bumi, lan luwih langsung maneh, mangsa pungkasaning kéwan bumi. Ana pepadhang akèh sing bisa dipundhut saka latar profetik ing Yesaya pitu, nanging ing tataran iki kita namung migunakaké prinsip bilih Kristus nggambarake pungkasaning sawijining prakara lumantar wiwitaning prakara kasebut. Ing ngriki kita nerapaké panganggepan iki, boten kados déné ngudi kanthi jero implikasi-implikasi saka latar sajarah ing Yesaya pitu. Kita nemtokake bilih nalika sungu republikanisme murtad gabung kaliyan sungu protestantisme murtad, punika minangka gambaran saka ngadegé sawijining padaleman suci palsu.</w:t>
      </w:r>
    </w:p>
    <w:p>
      <w:pPr>
        <w:pStyle w:val="ArticleBody"/>
        <w:jc w:val="left"/>
      </w:pPr>
      <w:r>
        <w:rPr>
          <w:rFonts w:ascii="Javanese Text" w:hAnsi="Javanese Text" w:eastAsia="Javanese Text" w:cs="Javanese Text"/>
        </w:rPr>
        <w:t>Panegaké padaleman suci palsu, kang dipola manut padaleman suciné ratu saka lor, makili sajarah nalika gambaré kéwan galak iku kawangun, lan iku minangka pacoban gedhé tumrap umaté Allah, lumantar pacoban iku nasib langgengé wong-wong mau bakal ditemtokaké.</w:t>
      </w:r>
    </w:p>
    <w:p>
      <w:pPr>
        <w:pStyle w:val="ArticleScripture"/>
        <w:jc w:val="left"/>
      </w:pPr>
      <w:r>
        <w:rPr>
          <w:rFonts w:ascii="Javanese Text" w:hAnsi="Javanese Text" w:eastAsia="Javanese Text" w:cs="Javanese Text"/>
        </w:rPr>
        <w:t>“Gusti sampun nedahaken dhateng kula kanthi cetha bilih patunging kéwan galak punika badhé kawangun sadèrèngipun mangsaning sih-rahmat katutup; awit punika badhé dados ujian ageng tumrap umatipun Gusti Allah, ingkang kanthi punika nasib langgengipun badhé dipunputusaken.</w:t>
      </w:r>
    </w:p>
    <w:p>
      <w:pPr>
        <w:pStyle w:val="ArticleScripture"/>
        <w:jc w:val="left"/>
      </w:pPr>
      <w:r>
        <w:rPr>
          <w:rFonts w:ascii="Javanese Text" w:hAnsi="Javanese Text" w:eastAsia="Javanese Text" w:cs="Javanese Text"/>
        </w:rPr>
        <w:t>“Iki iku pangujian kang kudu dialami déning umat Allah sadurungé padha dipateri. Kabèh wong kang mbuktèkaké kasetyané marang Allah kanthi netepi angger-anggeré, lan nampik nampa sabat palsu, bakal nglumpuk ana ing sangisoré panji-panji Pangéran Allah Yéhuwa, lan bakal nampani meterai saka Allah kang gesang. Nanging wong-wong kang nyerahaké kayektèn kang asalé saka swarga lan nampani sabat Minggu, bakal nampani tandha kéwan galak” The Seventh-day Adventist Bible Commentary, volume 7, 976.</w:t>
      </w:r>
    </w:p>
    <w:p>
      <w:pPr>
        <w:pStyle w:val="ArticleBody"/>
        <w:jc w:val="left"/>
      </w:pPr>
      <w:r>
        <w:rPr>
          <w:rFonts w:ascii="Javanese Text" w:hAnsi="Javanese Text" w:eastAsia="Javanese Text" w:cs="Javanese Text"/>
        </w:rPr>
        <w:t>Para Adventis Dina Kaping Pitu, kang minangka “umat Allah” Laodikia, ana sawijining “ujian gedhé” kang kelakon sadurungé mangsa kasempataning rahmat katutup. Iku yaiku “ujian” kang kudu diliwati “sadurungé padha dimeteraèkaké.” Meterai Allah lan katutupé mangsa kasempataning rahmat dumadi nalika hukum Minggu. Kawujudané gambar kéwan galak dumadi sajroning sawijining mangsa kang nuntun marang lan pungkasané tekan ing hukum Minggu. Gambar kéwan galak mau lan kawujudané iku sawijining bebener kang bakal netepaké nasib kita kang langgeng. Kawujudané gambar mau wis digambaraké minangka panyawijiné rong teken supaya dadi siji bangsa. Panyawijiné rong teken iku kelakon ing wiwitan sajarahing Amérikah Sarékat lan banjur kelakon manèh ing pungkasané. Rong teken dipasaraké bebarengan ing wiwitan kanggo netepaké sungu Protestan, lan rong teken dipasaraké bebarengan ing pungkasan kanggo netepaké sungu Républikan.</w:t>
      </w:r>
    </w:p>
    <w:p>
      <w:pPr>
        <w:pStyle w:val="ArticleBody"/>
        <w:jc w:val="left"/>
      </w:pPr>
      <w:r>
        <w:rPr>
          <w:rFonts w:ascii="Javanese Text" w:hAnsi="Javanese Text" w:eastAsia="Javanese Text" w:cs="Javanese Text"/>
        </w:rPr>
        <w:t>Ing wiwitaning sajarah taun 1798 nganti 1844, padalemané sungu Protestan didegaké. Sangang welas taun sawisé iku, présidhèn Républikan kapisan saka sungu Républikan ngandika kaya cempé, lan kanthi mangkono miwiti prosès mbébasaké para batur-tukon, nanging iku njalari nyawane dados rega. Cempéné Allah seda ana ing kayu salib kanggo mbébasaké umat manungsa saka perbudakaning dosa, nanging iku njalari nyawane dados rega. Kayu salib iku Proklamasi Emansipasi. Ing sajarah nalika sungu Républikan lagi mbébasaké para batur-tukon, sungu Protestan nampik ramalan ngenani perbudakan. Ing sajarahing undhang-undhang Minggu, nalika sungu Républikan lagi ngedegaké manèh perbudakan rohani, sungu Protestan bakal martakaké pawarta kang mbébasaké para tawanan.</w:t>
      </w:r>
    </w:p>
    <w:p>
      <w:pPr>
        <w:pStyle w:val="ArticleBody"/>
        <w:jc w:val="left"/>
      </w:pPr>
      <w:r>
        <w:rPr>
          <w:rFonts w:ascii="Javanese Text" w:hAnsi="Javanese Text" w:eastAsia="Javanese Text" w:cs="Javanese Text"/>
        </w:rPr>
        <w:t>Présidhèn pungkasan saka sungu Républikan kagunganing kéwan bumi iku bakal ngandika kaya naga, lan nalika panjenengané nindakaké mangkono, sungu Protestan sejati bakal katangkat minangka panji. Prastawa iku dilambangaké ana ing loro sungu saka Kakaisaran Medo-Persia harfiah lan rohani. Kakaisaran Medo-Persia harfiah iku karajan kapindho ing ramalan Kitab Suci, lan karajan kaping nem ing ramalan Kitab Suci iku Medo-Persia rohani. Ing kitab Daniel, wedhus gèmbèl lanang saka Medo-Persia nduwèni loro sungu, kaya déné Amérika Sarékat, nanging sungu kang kapindho iku munggah pungkasan.</w:t>
      </w:r>
    </w:p>
    <w:p>
      <w:pPr>
        <w:pStyle w:val="ArticleScripture"/>
        <w:jc w:val="left"/>
      </w:pPr>
      <w:r>
        <w:rPr>
          <w:rFonts w:ascii="Javanese Text" w:hAnsi="Javanese Text" w:eastAsia="Javanese Text" w:cs="Javanese Text"/>
        </w:rPr>
        <w:t>Banjur aku ndhangakaké mripatku, banjur aku ndeleng, lan lah, ana ing sangarepé kali ana wedhus gèmbèl lanang sing duwé sungu loro; lan sungu loro iku dhuwur; nanging siji luwih dhuwur tinimbang sijiné, lan sing luwih dhuwur mau metu pungkasan. Daniel 8:3.</w:t>
      </w:r>
    </w:p>
    <w:p>
      <w:pPr>
        <w:pStyle w:val="ArticleBody"/>
        <w:jc w:val="left"/>
      </w:pPr>
      <w:r>
        <w:rPr>
          <w:rFonts w:ascii="Javanese Text" w:hAnsi="Javanese Text" w:eastAsia="Javanese Text" w:cs="Javanese Text"/>
        </w:rPr>
        <w:t>Ing sajarah kenabian bab kewan bumi lan loro sunguhe, sungu Protestan iku kapisan diidentifikasi, nanging tinimbang munggah lan ngrampungake pakaryan, malah mundur menyang ara-ara samuning kabutan Laodikia. Ing sajarah nalika sungu Republik ngucap kaya naga, lan netepake undhang-undhang Minggu sing bakal enggal teka, sungu Protestan kang sejati pungkasane bakal diunggahake minangka panji. Mung wong-wong Advent Hari Ketujuh Laodikia kang ngakoni ujian sing dilambangake déning pambentukan gambar kewan iku sing bakal nampani meterai Allah nalika mangsa kasempataning sih-rahmat katutup. Pesen kang ngenali proses panggodhogan iki saiki lagi kabukak segelé tumrap sapa waé kang kepéngin nampa paédah saka iku.</w:t>
      </w:r>
    </w:p>
    <w:p>
      <w:pPr>
        <w:pStyle w:val="ArticleScripture"/>
        <w:jc w:val="left"/>
      </w:pPr>
      <w:r>
        <w:rPr>
          <w:rFonts w:ascii="Javanese Text" w:hAnsi="Javanese Text" w:eastAsia="Javanese Text" w:cs="Javanese Text"/>
        </w:rPr>
        <w:t>Lan Élia sowan marang sakèhé bangsa mau lan ngandika, “Suwéné pira kowé bakal kebingungan ana ing antarané rong panemu? Menawa Pangéran iku Allah, manutana Panjenengané; nanging menawa Baal, manutana dhèwèké.” Nanging bangsa mau ora mangsuli tembung siji waé marang dhèwèké. 1 Para Raja 18:21.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 - Nomer Patbelas</dc:title>
  <dc:subject>Paralel Kenabian: Saka Kaum Millerit tumuju Future for America ing Roh Elia</dc:subject>
  <dc:creator>Jeff Pippenger</dc:creator>
  <cp:keywords/>
  <dc:description>Generated by ArticleDigger from elijah\14_elijah.json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