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Даниял кітабы – Жүз жиырма бірінші</w:t>
      </w:r>
    </w:p>
    <w:p>
      <w:pPr>
        <w:pStyle w:val="ArticleSubtitle"/>
        <w:jc w:val="left"/>
      </w:pPr>
      <w:r>
        <w:rPr>
          <w:rFonts w:ascii="Arial" w:hAnsi="Arial" w:eastAsia="Arial" w:cs="Arial"/>
        </w:rPr>
        <w:t>Соңғы күндердің белгілерін ашу: Мәсіхтің көктемде бүршік жарған ағаштарға қатысты нұсқауларын түсіну</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2024-03-07</w:t>
      </w:r>
    </w:p>
    <w:p>
      <w:pPr>
        <w:pStyle w:val="ArticleBody"/>
        <w:jc w:val="left"/>
      </w:pPr>
      <w:r>
        <w:rPr>
          <w:rFonts w:ascii="Times New Roman" w:hAnsi="Times New Roman" w:eastAsia="Times New Roman" w:cs="Times New Roman"/>
        </w:rPr>
        <w:t>Мәсіх соңғы күндердің “белгілерін” және сол “белгілердің” нені меңзейтінін түсінулері үшін, Өз халқының назарын көктемде бүршік атқан ағаштарға аударды.</w:t>
      </w:r>
    </w:p>
    <w:p>
      <w:pPr>
        <w:pStyle w:val="ArticleScripture"/>
        <w:jc w:val="left"/>
      </w:pPr>
      <w:r>
        <w:rPr>
          <w:rFonts w:ascii="Times New Roman" w:hAnsi="Times New Roman" w:eastAsia="Times New Roman" w:cs="Times New Roman"/>
        </w:rPr>
        <w:t>«Мәсіх Өз халқын Өзінің келуінің белгілерін қадағалап, келе жатқан Патшасының нышандарын көргенде қуануға бұйырған еді. “Осы нәрселер орындала бастағанда”, — деді Ол, — “бастарыңды жоғары көтеріңдер; өйткені құтқарылуларың жақындап келеді”. Ол Өзінің ізбасарларының назарын көктемде бүршік жарған ағаштарға аударып, былай деді: “Олар енді бүр жарып шыққанда, оны көріп, өздерің-ақ жаздың таяп қалғанын білесіңдер. Сол сияқты, сендер де осы нәрселердің болып жатқанын көргенде, Құдай Патшалығының жақын екенін біліңдер”. Лұқа 21:28, 30, 31.» Ұлы күрес, 308.</w:t>
      </w:r>
    </w:p>
    <w:p>
      <w:pPr>
        <w:pStyle w:val="ArticleBody"/>
        <w:jc w:val="left"/>
      </w:pPr>
      <w:r>
        <w:rPr>
          <w:rFonts w:ascii="Times New Roman" w:hAnsi="Times New Roman" w:eastAsia="Times New Roman" w:cs="Times New Roman"/>
        </w:rPr>
        <w:t>Соңғы күндердің «белгілері» бірінші періштенің қозғалысын жариялап, бастау берген «белгілер» арқылы бейнеленді. Сол «белгілердің» қатарына аспандардың шайқалуы да кірді, бірақ Жоел соңғы күндердің «белгілері» — Исраилдің заңсыздығы ізделіп, табылмайтын, Құдайдың қасиетті тауы мәңгілікке қасиетті болатын, өйткені бұдан былай оның арасынан бөтендер ешқашан өтпейтін күндердің белгілері — аспан күштерінің шайқалуымен қатар, жер күштерінің шайқалуын да қамтитынын айқындайды. Уайт қарындас аспан күштерінің шайқалуы мен жер күштерінің шайқалуы арасындағы айырмашылықты көрсетеді.</w:t>
      </w:r>
    </w:p>
    <w:p>
      <w:pPr>
        <w:pStyle w:val="ArticleScripture"/>
        <w:jc w:val="left"/>
      </w:pPr>
      <w:r>
        <w:rPr>
          <w:rFonts w:ascii="Times New Roman" w:hAnsi="Times New Roman" w:eastAsia="Times New Roman" w:cs="Times New Roman"/>
        </w:rPr>
        <w:t>«1848 жылғы 16 желтоқсанда Жаратқан Ие маған көктің күштерінің шайқалуы туралы аян берді. Мен Матай, Марк және Лұқа жазып қалдырған белгілерді бергенде, Жаратқан Ие “көк” дегенде көкті меңзегенін, ал “жер” дегенде жерді меңзегенін көрдім. Көктің күштері — күн, ай және жұлдыздар. Олар көктерде билік жүргізеді. Жердің күштері — жерде билік жүргізетіндер. Көктің күштері Құдайдың даусынан шайқалады. Сонда күн, ай және жұлдыздар өз орындарынан қозғалады. Олар жойылып кетпейді, бірақ Құдайдың даусынан шайқалады.»</w:t>
      </w:r>
    </w:p>
    <w:p>
      <w:pPr>
        <w:pStyle w:val="ArticleScripture"/>
        <w:jc w:val="left"/>
      </w:pPr>
      <w:r>
        <w:rPr>
          <w:rFonts w:ascii="Times New Roman" w:hAnsi="Times New Roman" w:eastAsia="Times New Roman" w:cs="Times New Roman"/>
        </w:rPr>
        <w:t>«Қара, қалың бұлттар көтеріліп, бір-бірімен соқтығысты. Аспан кеңістігі айырылып, кейін шегінді; содан соң біз Ориондағы ашық кеңістік арқылы жоғары қарай қарай алдық, сол жерден Құдайдың дауысы естілді. Киелі Қала сол ашық кеңістік арқылы төмен түседі. Мен жердің күштері қазір шайқалып жатқанын және оқиғалардың рет-ретімен келетінін көрдім. Соғыс, және соғыс жайындағы қауесеттер, қылыш, ашаршылық және індет әуелі жердің күштерін шайқайды, содан кейін Құдайдың дауысы күнді, айды және жұлдыздарды, сондай-ақ осы жерді де шайқайды. Мен Еуропадағы күштердің шайқалуы, кейбіреулер үйрететіндей, аспан күштерінің шайқалуы емес, қайта қаһарланған халықтардың шайқалуы екенін көрдім». Early Writings, 41.</w:t>
      </w:r>
    </w:p>
    <w:p>
      <w:pPr>
        <w:pStyle w:val="ArticleBody"/>
        <w:jc w:val="left"/>
      </w:pPr>
      <w:r>
        <w:rPr>
          <w:rFonts w:ascii="Times New Roman" w:hAnsi="Times New Roman" w:eastAsia="Times New Roman" w:cs="Times New Roman"/>
        </w:rPr>
        <w:t>Матай, Марк және Лұқа жазбаларындағы аспанның шайқалуы күн, ай және жұлдыздар арқылы бейнеленген, аспанды билейтін күштердің шайқалуын білдіреді. Осы көктегі күштердің бәрі шайқалып, бірінші періштенің қозғалысын бастап әкелген әрі оны жариялаған “белгілерді” тудырды. Сол көктегі күштер үшінші періштенің қозғалысы кезінде тағы да шайқалатын болады. Бірақ үшінші періштенің қозғалысында жердің күштері де шайқалатын болады. Жердің күштері — жерді билейтін күштер. 2001 жылғы 11 қыркүйекте аспанның емес, жердің күштері шайқалды.</w:t>
      </w:r>
    </w:p>
    <w:p>
      <w:pPr>
        <w:pStyle w:val="ArticleScripture"/>
        <w:jc w:val="left"/>
      </w:pPr>
      <w:r>
        <w:rPr>
          <w:rFonts w:ascii="Times New Roman" w:hAnsi="Times New Roman" w:eastAsia="Times New Roman" w:cs="Times New Roman"/>
        </w:rPr>
        <w:t>«Енді мен Нью-Йорк алып толқынмен сыпырылып кетуге тиіс деп мәлімдеген сөз шығып отыр ма? Мұны мен ешқашан айтқан емеспін. Мен: сол жерде қабат үстіне қабат болып бой көтеріп жатқан алып ғимараттарға қарағанымда: “Жаратқан Ие жерді қатты сілкіндіру үшін көтерілген кезде, қандай қорқынышты көріністер орын алады! Сонда Аян 18:1–3-тегі сөздер орындалады”,— дедім. Аян кітабының он сегізінші тарауының бәрі жер бетіне келетін нәрселер туралы ескертуден тұрады. Бірақ Нью-Йоркке келетін нәрсе жөнінде маған арнайы берілген нұр жоқ; тек бір күні ондағы зәулім ғимараттардың Құдай құдіретінің аударып-төңкеруі арқылы құлатылатынын білемін. Маған берілген нұр бойынша, мен дүниеде жойқын қирату бар екенін білемін. Жаратқан Иеден шыққан бір сөз, Оның құдіретті күшінің бір ғана жанасуы — сонда осы алып құрылыстар құлап түседі. Біз елестете де алмайтын үрейлі көріністер орын алады». Review and Herald, July 5, 1906.</w:t>
      </w:r>
    </w:p>
    <w:p>
      <w:pPr>
        <w:pStyle w:val="ArticleBody"/>
        <w:jc w:val="left"/>
      </w:pPr>
      <w:r>
        <w:rPr>
          <w:rFonts w:ascii="Times New Roman" w:hAnsi="Times New Roman" w:eastAsia="Times New Roman" w:cs="Times New Roman"/>
        </w:rPr>
        <w:t>Миллериттердің тарихында Лұқа жазып қалдырған белгілердің бірі — «халықтардың күйзелісі» еді. Халықтар жерді билейтін күштерді бейнелейді, әрі 2001 жылғы 11 қыркүйекте үшінші Қасірет пайғамбарлық тарихқа енген кезде жер бетіндегі әрбір халық дүр сілкінді. Сол жерлік сілкініс Лұқа жиырма бірінші тарауда бейнеленген, бірақ жердегі билік күштерінің сілкінуі деген Киелі кітаптағы тіркес арқылы емес. Ол Нью-Йорктің зәулім ғимараттары құлатылғанда дүниежүзі халықтарының басына түскендіктей, «халықтардың күйзелісі» деген сөз тіркесімен бейнеленген. Лұқадағы «халықтардың күйзелісі» — жердегі билік күштерінің сілкінуі, әрі ол Миллериттердің тарихында орындалды.</w:t>
      </w:r>
    </w:p>
    <w:p>
      <w:pPr>
        <w:pStyle w:val="ArticleScripture"/>
        <w:jc w:val="left"/>
      </w:pPr>
      <w:r>
        <w:rPr>
          <w:rFonts w:ascii="Times New Roman" w:hAnsi="Times New Roman" w:eastAsia="Times New Roman" w:cs="Times New Roman"/>
        </w:rPr>
        <w:t>«Мен жердегі күштердің қазір шайқалып жатқанын және оқиғалардың рет-ретімен келіп жатқанын көрдім. Соғыс, және соғыс туралы қауесеттер, қылыш, ашаршылық және індет — жердегі күштерді әуелі шайқалтатындар; содан кейін Құдайдың дауысы күнді, айды және жұлдыздарды, сондай-ақ осы жерді де шайқалтады. Мен Еуропадағы күштердің шайқалуы, кейбіреулер үйрететіндей, көктегі күштердің шайқалуы емес, қайта, ашуланған халықтардың шайқалуы екенін көрдім.» Early Writings, 41.</w:t>
      </w:r>
    </w:p>
    <w:p>
      <w:pPr>
        <w:pStyle w:val="ArticleBody"/>
        <w:jc w:val="left"/>
      </w:pPr>
      <w:r>
        <w:rPr>
          <w:rFonts w:ascii="Times New Roman" w:hAnsi="Times New Roman" w:eastAsia="Times New Roman" w:cs="Times New Roman"/>
        </w:rPr>
        <w:t>«Ашулы халықтардың күштерінің сілкінуі» — Адвентизмнің ерте тарихында «Еуропадағы күштердің» сілкінуі арқылы көрсетілгендей, «жер күштерінің» сілкінуі. Урия Смит 1838 жылы Еуропадағы күштерді не сілкіндіріп жатқанын анықтады.</w:t>
      </w:r>
    </w:p>
    <w:p>
      <w:pPr>
        <w:pStyle w:val="ArticleScripture"/>
        <w:jc w:val="left"/>
      </w:pPr>
      <w:r>
        <w:rPr>
          <w:rFonts w:ascii="Times New Roman" w:hAnsi="Times New Roman" w:eastAsia="Times New Roman" w:cs="Times New Roman"/>
        </w:rPr>
        <w:t>«Осы [6-шы] кернейдің пайғамбарлық кезеңі Шығыстағы христиан императорының билікті түріктердің қолына ерікті түрде тапсыруынан басталғаны сияқты, оның аяқталуы да сол биліктің түрік сұлтаны тарапынан қайтадан христиандардың қолына ерікті түрде тапсырылуымен белгіленеді деп орынды түрде қорытынды жасай аламыз. 1838 жылы Түркия Мысырмен соғысқа тартылды. Мысырлықтар түрік билігін құлатуға таяу қалды. Мұның алдын алу үшін Еуропаның төрт ұлы державасы — Англия, Ресей, Австрия және Пруссия — түрік үкіметін сақтап қалу мақсатымен араласты. Түркия олардың араласуын қабылдады. Лондонда конференция өткізіліп, онда Мысыр пашасы Мехемет Әлиге табыс етілуге тиіс ультиматум жасалды. Бұл ультиматум Мехеметтің қолына тапсырылған сәтте Осман империясының тағдыры іс жүзінде Еуропаның христиан державаларының қолына тапсырылатыны айқын еді. Бұл ультиматум Мехеметтің қолына 1840 жылдың 11 тамызында тапсырылды! Дәл сол күні сұлтан төрт державаның елшілеріне нота жолдап, егер Мехемет олардың ұсынған шарттарын қабылдамай қойса, не істеу керектігін сұрады. Жауап: ол туындауы мүмкін қандай да бір жағдайдан қауіптенбеуге тиіс, өйткені олар соның бәріне алдын ала шара қарастырған еді. Пайғамбарлық кезең аяқталды, әрі дәл сол күні мұсылман істерін басқару христиандардың қолына өтті; тура сол сияқты, бұдан 391 жыл 15 күн бұрын христиан істерін басқару мұсылмандардың қолына өткен болатын. Осылайша екінші қасірет аяқталды, ал алтыншы кернейдің үні тоқтады». Урайя Смит, Synopsis of Present Truth, 218.</w:t>
      </w:r>
    </w:p>
    <w:p>
      <w:pPr>
        <w:pStyle w:val="ArticleBody"/>
        <w:jc w:val="left"/>
      </w:pPr>
      <w:r>
        <w:rPr>
          <w:rFonts w:ascii="Times New Roman" w:hAnsi="Times New Roman" w:eastAsia="Times New Roman" w:cs="Times New Roman"/>
        </w:rPr>
        <w:t>Екінші қасіреттің Исламы өз қуатының шарықтау шегінен өтіп кеткен еді; Құдай сөзіне сәйкес, ол үш жүз тоқсан бір жыл және он бес күн бойы жалғасуы тиіс болатын. Соған қарамастан, 1830-жылдары Мысыр мұсылман тарихындағы екінші ұлы жиһадты жалғастыру мақсатымен Мысырда халифатты қайта орнатуға әрекеттеніп жатты. Исламдық соғыстың қайта жалғасу мүмкіндігі Еуропа державаларын қорқыныштан дірілдетіп тұрған еді. Ондаған жылдар бойы Исламның өз соғысын қайта тұтату дағдарысы сол жылдардың тарихшылары мен тілшілері тарапынан «Шығыс мәселесі» деп аталды. Шығыс ұлдарының соғысы ғасырлар бойы өз дінін Рим шіркеуінен алған Еуропа халықтарына қарсы жүргізіліп келді. 1838 жылы Мәсіх айтқан «халықтардың қысылтаяң күйі» бұрынғы Рим империясына қарсы Ислам тарапынан жүргізілген соғыстың салдарынан туындаған қаһарлы халықтардың сілкінісін білдірді.</w:t>
      </w:r>
    </w:p>
    <w:p>
      <w:pPr>
        <w:pStyle w:val="ArticleScripture"/>
        <w:jc w:val="left"/>
      </w:pPr>
      <w:r>
        <w:rPr>
          <w:rFonts w:ascii="Times New Roman" w:hAnsi="Times New Roman" w:eastAsia="Times New Roman" w:cs="Times New Roman"/>
        </w:rPr>
        <w:t>«Ұлы Евфрат өзенінде байлаулы тұрған төрт періштені [босату]» дегенді мен Құдайдың енді Осман империясын құраған төрт негізгі халыққа, Константинопольдегі Шығыс империясын бағындыруға бекер әрекет жасап келген әрі Еуропаны жаулап алуда тым аз ілгері басқан сол халықтарға, енді Константинопольді алып, Еуропаның үштен бір бөлігін басып кіріп, бағындыруға жол беруге таяп қалғанын білдіреді деп түсінемін; мұның шын мәнінде болғаны он бесінші ғасырдың орта шенінде еді.» Works of William Miller, Volume 2, 121.</w:t>
      </w:r>
    </w:p>
    <w:p>
      <w:pPr>
        <w:pStyle w:val="ArticleBody"/>
        <w:jc w:val="left"/>
      </w:pPr>
      <w:r>
        <w:rPr>
          <w:rFonts w:ascii="Times New Roman" w:hAnsi="Times New Roman" w:eastAsia="Times New Roman" w:cs="Times New Roman"/>
        </w:rPr>
        <w:t>Лұқада баяндалған әңгімедегі халықтардың күйзелісі «абыржумен; теңіз бен толқындардың гүрілдеуімен» сипатталды, әрі адамдардың «жер жүзіне келе жатқан нәрселерді күтіп, қорыққаннан жүректері шайлығуымен» көрінді. Шығыс мәселесінің түйткілі ХХ ғасырға дейін жер бетіндегі державаларды толқытуды жалғастырды, ал сол күйзелістің нышаны «адамдардың жүректерінің қорыққаннан шайлығуы» және «теңіз бен толқындардың гүрілдеуі» болды.</w:t>
      </w:r>
    </w:p>
    <w:p>
      <w:pPr>
        <w:pStyle w:val="ArticleScripture"/>
        <w:jc w:val="left"/>
      </w:pPr>
      <w:r>
        <w:rPr>
          <w:rFonts w:ascii="Times New Roman" w:hAnsi="Times New Roman" w:eastAsia="Times New Roman" w:cs="Times New Roman"/>
        </w:rPr>
        <w:t>«Құдайдың қызметшілерін осы мөрлеу — Езекиелге аянда көрсетілгеннің дәл өзі. Жохан да осы аса сілкіндірерлік аянның куәгері болды. Ол теңіз бен толқындардың гүрілдеп жатқанын, ал адамдардың жүректері қорқыныштан әлсіреп бара жатқанын көрді. Ол жердің қозғалғанын және таулардың теңіздің қақ ортасына көшірілгенін (бұл тура мағынасында орын алып жатыр), оның суларының гүрілдеп, бүлінгенін, әрі таулардың оның тасуынан шайқалғанын көрді. Оған індеттер, жұқпалы ауру, ашаршылық және өлім өздерінің қорқынышты міндетін атқарып жатқан түрде көрсетілді». Testimonies to Ministers, 445.</w:t>
      </w:r>
    </w:p>
    <w:p>
      <w:pPr>
        <w:pStyle w:val="ArticleBody"/>
        <w:jc w:val="left"/>
      </w:pPr>
      <w:r>
        <w:rPr>
          <w:rFonts w:ascii="Times New Roman" w:hAnsi="Times New Roman" w:eastAsia="Times New Roman" w:cs="Times New Roman"/>
        </w:rPr>
        <w:t>Жоханға жүз қырық төрт мыңның мөрленуі көрсетілген кезде, ол теңіздер мен толқындардың ақырып-бұрқырауымен бейнеленген халықтардың күйзелісін, әрі адамдардың жүректері қорқыныштан талып бара жатқанын көрді; әрі бұл — Езекиелге тоғызыншы тарауда көрсетілген дәл сол мөрлеу еді. Езекиелге мөрлеудің ішкі құрамдас жақтары көрсетілді, ал Жоханға мөрлеумен байланысты сыртқы жақтары көрсетілді. Жохан халықтардың қаһарлануы жүз қырық төрт мыңның мөрленуімен байланысты екенін көрді, әрі халықтардың қаһарлануы — тарихи тұрғыдан Шығыс мәселесі деп танылған Лұқадағы халықтар күйзелісінің өзі. Жоханға үшінші Қасіреттің Исламы жүз қырық төрт мыңның мөрленуінің сыртқы белгісі екені көрсетілді.</w:t>
      </w:r>
    </w:p>
    <w:p>
      <w:pPr>
        <w:pStyle w:val="ArticleScripture"/>
        <w:jc w:val="left"/>
      </w:pPr>
      <w:r>
        <w:rPr>
          <w:rFonts w:ascii="Times New Roman" w:hAnsi="Times New Roman" w:eastAsia="Times New Roman" w:cs="Times New Roman"/>
        </w:rPr>
        <w:t>«Қазіргі уақыт — тірі жандардың бәрі үшін аса зор маңызға ие кезең. Билеушілер мен мемлекет қайраткерлері, сенім мен билік жүктелген орындарды иеленген адамдар, барлық таптардан шыққан ойлы ерлер мен әйелдер — барлығы да айналамызда болып жатқан оқиғаларға назарын аударуда. Олар халықтар арасындағы ширыққан, тынымсыз қатынастарды бақылауда. Олар жер бетіндегі әрбір дүниелік элементті билеп-төстеп бара жатқан қарқынның күшін көріп, ұлы да шешуші бір нәрсенің болғалы тұрғанын — дүниенің орасан зор дағдарыстың табалдырығында тұрғанын ұғынады.</w:t>
      </w:r>
    </w:p>
    <w:p>
      <w:pPr>
        <w:pStyle w:val="ArticleScripture"/>
        <w:jc w:val="left"/>
      </w:pPr>
      <w:r>
        <w:rPr>
          <w:rFonts w:ascii="Times New Roman" w:hAnsi="Times New Roman" w:eastAsia="Times New Roman" w:cs="Times New Roman"/>
        </w:rPr>
        <w:t>«Қазір періштелер алауыздықтың желдерін тежеп тұр, олар дүние өзінің төніп келе жатқан қасіреті туралы ескертілгенге дейін соқпасын деп; бірақ жерде төгілуге әзір тұрған дауыл жиналып келеді; ал Құдай Өз періштелеріне желдерді босатуды бұйырғанда, сондай бір алапат қақтығыс көрінісі болады, оны ешбір қалам бейнелеп жаза алмайды.</w:t>
      </w:r>
    </w:p>
    <w:p>
      <w:pPr>
        <w:pStyle w:val="ArticleScripture"/>
        <w:jc w:val="left"/>
      </w:pPr>
      <w:r>
        <w:rPr>
          <w:rFonts w:ascii="Times New Roman" w:hAnsi="Times New Roman" w:eastAsia="Times New Roman" w:cs="Times New Roman"/>
        </w:rPr>
        <w:t>«Бұл нәрселерге дұрыс көзқарасты Киелі кітап, әрі тек Киелі кітап қана береді. Осында біздің дүниеміздің тарихындағы ұлы соңғы көріністер, қазірдің өзінде-ақ өз көлеңкелерін түсіріп тұрған, олардың таяп келе жатқанының үні жерді дірілдетіп, адамдардың жүректерін қорқыныштан қалтырататын оқиғалар ашылған». Education, 179, 180.</w:t>
      </w:r>
    </w:p>
    <w:p>
      <w:pPr>
        <w:pStyle w:val="ArticleBody"/>
        <w:jc w:val="left"/>
      </w:pPr>
      <w:r>
        <w:rPr>
          <w:rFonts w:ascii="Times New Roman" w:hAnsi="Times New Roman" w:eastAsia="Times New Roman" w:cs="Times New Roman"/>
        </w:rPr>
        <w:t>Лұқа кітабының жиырма бірінші тарауында Иса Миллерит қозғалысын бастап әкелген «белгілерді» атап көрсетті, әрі Уайт ханымның айтуынша, сол «белгілердің» барлығы орындалды. Лиссабон жер сілкінісі, қараңғы күн, жұлдыздардың құлауы және жердегі биліктердің шайқалуын бейнелейтін халықтардың күйзелісі — бұл Шығыс мәселесі туғызған қорқыныш арқылы Исламның іске асыруымен орындалған жайттардың бәрі де орындалды. Миллериттік «белгілерге» сондай-ақ бұлтпен келе жатқан Адам Ұлы да жатады; бұл да Мәсіхтің «белгілерді» қандай ретпен бергеніне сай дұрыс тәртіппен орындалды, өйткені 1840 жылы Осман үстемдігінің тежелуімен халықтардың күйзелісі аяқталғаннан кейін, 1844 жылғы 22 қазанда Мәсіх Ең Қасиетті Орынға келді, әрі Ол келгенде, бұлттармен келді.</w:t>
      </w:r>
    </w:p>
    <w:p>
      <w:pPr>
        <w:pStyle w:val="ArticleScripture"/>
        <w:jc w:val="left"/>
      </w:pPr>
      <w:r>
        <w:rPr>
          <w:rFonts w:ascii="Times New Roman" w:hAnsi="Times New Roman" w:eastAsia="Times New Roman" w:cs="Times New Roman"/>
        </w:rPr>
        <w:t>“‘Міне, Адам Ұлына ұқсас Біреу көктегі бұлттармен келіп, Көне Күндерге жетті, және Оны Соның алдына алып келді. Сонда Оған билік, ұлылық және патшалық берілді, сондықтан барлық халықтар, ұлттар және тілдер Оған қызмет етсін: Оның билігі — өтіп кетпейтін мәңгілік билік’ (Даниял 7:13, 14). Мұнда сипатталған Мәсіхтің келуі — Оның жерге екінші рет келуі емес. Ол көкте Көне Күндерге билікті, ұлылықты және патшалықты қабылдап алу үшін келеді; бұлар Оған ара ағайындық қызметінің соңында беріледі. Дәл осы келу, ал Оның жерге екінші рет келуі емес, пайғамбарлықта 1844 жылы 2300 күннің аяқталуында жүзеге асатын оқиға ретінде алдын ала айтылған еді. Көктегі періштелер қоршауында біздің ұлы Бас Діни Қызметкеріміз ең қасиетті орынға кіреді де, сол жерде Құдайдың алдында адам баласының игілігі үшін Өз қызметінің соңғы істерін атқару үшін — тергеу сотының ісін орындау және оның игіліктерін алуға лайық екені анықталғандардың бәрі үшін татуластыруды жүзеге асыру үшін — көрінеді.” Ұлы күрес, 479.</w:t>
      </w:r>
    </w:p>
    <w:p>
      <w:pPr>
        <w:pStyle w:val="ArticleBody"/>
        <w:jc w:val="left"/>
      </w:pPr>
      <w:r>
        <w:rPr>
          <w:rFonts w:ascii="Times New Roman" w:hAnsi="Times New Roman" w:eastAsia="Times New Roman" w:cs="Times New Roman"/>
        </w:rPr>
        <w:t>Миллериттердің тарихымен байланысты «белгілер» жүз қырық төрт мыңның тарихымен байланысты «белгілердің» бейнесі болды. Мәсіх астарлы әңгімені келтіріп, тарихи баяндауға екінші куәлікті берген кезде, Ол Өз шәкірттерінің назарын «көктемдегі бүршік атқан ағаштарға» аударды. Ол оларға ағаштар бүршік жара бастағанда, дүниенің ақырына жақындап қалғандарыңды білесіңдер деп хабарлады; әрі көктемдегі бүршік атқан ағаштарды көрген ұрпақ Оның екінші келуінің оттарында көк пен жердің өтіп кеткенін көруге дейін өмір сүретінін айтты.</w:t>
      </w:r>
    </w:p>
    <w:p>
      <w:pPr>
        <w:pStyle w:val="ArticleScripture"/>
        <w:jc w:val="left"/>
      </w:pPr>
      <w:r>
        <w:rPr>
          <w:rFonts w:ascii="Times New Roman" w:hAnsi="Times New Roman" w:eastAsia="Times New Roman" w:cs="Times New Roman"/>
        </w:rPr>
        <w:t>Олар енді бүршік жарғанда, сендер өздеріңнен-ақ көріп, жаздың таяп қалғанын білесіңдер. Сол сияқты сендер де, осы нәрселердің болып жатқанын көргендеріңде, Құдай Патшалығының таяп қалғанын біліңдер. Сендерге шындығын айтамын: бәрі орындалғанша, бұл ұрпақ өтпейді. Аспан мен жер өтіп кетеді, бірақ Менің сөздерім ешқашан өтпейді. Лұқа 21:30–33.</w:t>
      </w:r>
    </w:p>
    <w:p>
      <w:pPr>
        <w:pStyle w:val="ArticleBody"/>
        <w:jc w:val="left"/>
      </w:pPr>
      <w:r>
        <w:rPr>
          <w:rFonts w:ascii="Times New Roman" w:hAnsi="Times New Roman" w:eastAsia="Times New Roman" w:cs="Times New Roman"/>
        </w:rPr>
        <w:t>Ендеше сұрақ: «ағаштар қашан бүршік жара бастады?» Кейінгі жаңбыр 2001 жылғы 11 қыркүйекте себелей бастады; Ишаяның айтуынша, бұл — Құдайдың «шығыс желі соққан күнгі» «қатты желінің күні».</w:t>
      </w:r>
    </w:p>
    <w:p>
      <w:pPr>
        <w:pStyle w:val="ArticleScripture"/>
        <w:jc w:val="left"/>
      </w:pPr>
      <w:r>
        <w:rPr>
          <w:rFonts w:ascii="Times New Roman" w:hAnsi="Times New Roman" w:eastAsia="Times New Roman" w:cs="Times New Roman"/>
        </w:rPr>
        <w:t>Өлшеммен, ол өркен жайғанда, Сен онымен айтысарсың; Ол шығыс желі соққан күні өзінің долы желін тежейді. Сондықтан Жақыптың заңсыздығы осы арқылы тазартылатын болады; және оның күнәсін жоюдың бүкіл жемісі мынау: ол құрбандық үстелінің барлық тастарын уатылып кеткен әктас тастарындай еткенде, қасиетті тоғайлар мен мүсіндер енді тік тұрмайтын болады. Алайда қорғанды қала қаңырап бос қалады, әрі мекен тасталып, шөл секілді иесіз қалады: сонда бұзау жайылады, сонда ол жатып, оның бұтақтарын жалмайды. Оның бұтақтары қурағанда, олар сындырылып тасталады; әйелдер келіп, оларды отқа жағады: өйткені бұл — түсінігі жоқ халық; сондықтан оларды Жаратқан оларға рақым етпейді, және оларды жаратқан оларға ілтипат көрсетпейді. Сол күні Жаратқан өзені арнасынан Мысыр жылғасына дейін сілкіп-теріп алады, ал сендер, уа, Исраил ұлдары, бір-бірлеп жиналатын боласыңдар. Сол күні ұлы керней тартылатын болады, сонда Ассур жерінде құрып кетуге таяғандар мен Мысыр жеріндегі қуғындалғандар келіп, Иерусалимдегі қасиетті тауда Жаратқан Иеге ғибадат ететін болады. Ишая 27:8–13.</w:t>
      </w:r>
    </w:p>
    <w:p>
      <w:pPr>
        <w:pStyle w:val="ArticleBody"/>
        <w:jc w:val="left"/>
      </w:pPr>
      <w:r>
        <w:rPr>
          <w:rFonts w:ascii="Times New Roman" w:hAnsi="Times New Roman" w:eastAsia="Times New Roman" w:cs="Times New Roman"/>
        </w:rPr>
        <w:t>Кейінгі жаңбыр 2001 жылғы 11 қыркүйекте себелей (өлшеніп) бастады, әрі кейінгі жаңбыр туралы хабар мен жалған бейбітшілік және қауіпсіздік туралы хабар төңірегіндегі пікірталас басталды. Сол пікірталастың тарихында Жақыптың заңсыздығы жойылады (тазартылады, яғни күнәсі өтеледі). Хабаққұқтың айтысы болып табылатын осы пікірталастың тарихы — жүз қырық төрт мыңның мөрлену кезеңі; ол ақырында Лаодикиялық Жетінші күн адвентисінің Иеміздің аузынан құсып тасталуымен аяқталады, өйткені ол «қорғанды қала» ретінде қаңырап бос қалады, себебі ол түсінігі жоқ халықтың қаласына айналған еді, әрі ондайлар рақым да, ілтипат та таппайды. Сол уақытта Аян он сегіздегі «екінші дауыс» жетінші керней әрі үшінші қасірет болып табылатын ұлы кернейді тартады, сонда Құдайдың өзге отары «Иерусалимге» келіп, тағзым етеді; ал ол сол кезге қарай жеңімпаз қауымның қозғалысына айналған болады.</w:t>
      </w:r>
    </w:p>
    <w:p>
      <w:pPr>
        <w:pStyle w:val="ArticleBody"/>
        <w:jc w:val="left"/>
      </w:pPr>
      <w:r>
        <w:rPr>
          <w:rFonts w:ascii="Times New Roman" w:hAnsi="Times New Roman" w:eastAsia="Times New Roman" w:cs="Times New Roman"/>
        </w:rPr>
        <w:t>2001 жылғы 11 қыркүйек жер тарихының соңғы ұрпағының жетіп келгенін айқындайды, әрі көктемдегі бүршік атқан ағаштарды танып-білетіндер ғана сол ағаштарды бүршік атқызушы жаңбырды қабылдайды. Үшінші қасіреттің Исламы кейінгі жаңбырдың келуі мен жүз қырық төрт мыңның мөрленуін белгілейтінін танып-білетіндер ғана сол топтың қатарында болады.</w:t>
      </w:r>
    </w:p>
    <w:p>
      <w:pPr>
        <w:pStyle w:val="ArticleScripture"/>
        <w:jc w:val="left"/>
      </w:pPr>
      <w:r>
        <w:rPr>
          <w:rFonts w:ascii="Times New Roman" w:hAnsi="Times New Roman" w:eastAsia="Times New Roman" w:cs="Times New Roman"/>
        </w:rPr>
        <w:t>«Өздеріне берілген жарыққа сай өмір сүріп жүргендер ғана одан да зор жарықты қабылдайды. Егер біз күн сайын белсенді мәсіхшілік ізгіліктерді іс жүзінде танытуда ілгерілемесек, онда кейінгі жаңбырдағы Киелі Рухтың көріністерін тани алмаймыз. Ол айналамыздағы жүректерге төгіліп жатуы мүмкін, бірақ біз оны аңғармаймыз да, қабылдамаймыз да». Testimonies to Ministers, 507.</w:t>
      </w:r>
    </w:p>
    <w:p>
      <w:pPr>
        <w:pStyle w:val="ArticleScripture"/>
        <w:jc w:val="left"/>
      </w:pPr>
      <w:r>
        <w:rPr>
          <w:rFonts w:ascii="Times New Roman" w:hAnsi="Times New Roman" w:eastAsia="Times New Roman" w:cs="Times New Roman"/>
        </w:rPr>
        <w:t>«Біз кейінгі жауынды күтіп отырмауымыз керек. Ол бізге төгілетін рақымның шықтары мен нөсерлерін танып, қабылдайтындардың бәріне келеді. Біз нұрдың үзіктерін жинап алғанда, бізге Өзiне сенім артуымызды қалайтын Құдайдың айнымас мейірімдерін қадірлегенде, әрбір уәде орындалады. “Өйткені жер өз бүршігін қалай шығарса, және бақ өзіне себілгенді қалай өсіріп шығарса, Жаратушы Тәңір Ие де барлық халықтардың алдында әділдік пен мадақты солай көктетіп шығарады” (Isaiah 61:11). Бүкіл жер Құдайдың ұлылығына толуға тиіс». The Seventh-day Adventist Bible Commentary, volume 7, 984.</w:t>
      </w:r>
    </w:p>
    <w:p>
      <w:pPr>
        <w:pStyle w:val="ArticleBody"/>
        <w:jc w:val="left"/>
      </w:pPr>
      <w:r>
        <w:rPr>
          <w:rFonts w:ascii="Times New Roman" w:hAnsi="Times New Roman" w:eastAsia="Times New Roman" w:cs="Times New Roman"/>
        </w:rPr>
        <w:t>Зерттеуді келесі мақалада жалғастырамыз.</w:t>
      </w:r>
    </w:p>
    <w:p>
      <w:pPr>
        <w:pStyle w:val="ArticleScripture"/>
        <w:jc w:val="left"/>
      </w:pPr>
      <w:r>
        <w:rPr>
          <w:rFonts w:ascii="Times New Roman" w:hAnsi="Times New Roman" w:eastAsia="Times New Roman" w:cs="Times New Roman"/>
        </w:rPr>
        <w:t>«—— жерінде көмек көрсете алатындар өз борышын сезінуге оянбаса, үшінші періштенің зор дауысы естілген кезде олар Құдайдың ісін тани алмайды. Жарық жерді нұрландыру үшін тараған кезде, олар Жаратқан Иеге көмекке келудің орнына, Оның ісін өздерінің тар түсініктеріне лайықтап шектеуді қалайды. Сендерге мынаны айтайын: Жаратқан Ие осы соңғы істе қалыптасқан әдеттегі тәртіптен мүлде тыс жолмен, әрі қандай да бір адами жоспарлауға кереғар түрде әрекет етеді. Арамызда Құдайдың ісін әрдайым бақылауда ұстағысы келетін, тіпті әлемге берілетін хабарда үшінші періштеге қосылатын періштенің басшылығымен іс алға басқанда, қандай қимылдар жасалуға тиістігін де нұсқағысы келетіндер болады. Құдай сондай жолдар мен құралдарды қолданады, сонда тізгінді Өз қолына алып отырғанының айқын көрінетіні болады. Қызметкерлер Оның Өзінің әділдік ісін жүзеге асырып, кемеліне жеткізу үшін қолданатын қарапайым құралдарына таңғалатын болады». Testimonies to Ministers, 300.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Даниял кітабы – Жүз жиырма бірінші</dc:title>
  <dc:subject>Соңғы күндердің белгілерін ашу: Мәсіхтің көктемде бүршік жарған ағаштарға қатысты нұсқауларын түсіну</dc:subject>
  <dc:creator>Jeff Pippenger</dc:creator>
  <cp:keywords/>
  <dc:description>Generated by ArticleDigger from daniel\121_daniel.json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