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Жүз жиырма үшінші</w:t>
      </w:r>
    </w:p>
    <w:p>
      <w:pPr>
        <w:pStyle w:val="ArticleSubtitle"/>
        <w:jc w:val="left"/>
      </w:pPr>
      <w:r>
        <w:rPr>
          <w:rFonts w:ascii="Arial" w:hAnsi="Arial" w:eastAsia="Arial" w:cs="Arial"/>
        </w:rPr>
        <w:t>Даниял 11:40-тың пайғамбарлық маңызын ашып көрсету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2024-03-08</w:t>
      </w:r>
    </w:p>
    <w:p>
      <w:pPr>
        <w:pStyle w:val="ArticleBody"/>
        <w:jc w:val="left"/>
      </w:pPr>
      <w:r>
        <w:rPr>
          <w:rFonts w:ascii="Times New Roman" w:hAnsi="Times New Roman" w:eastAsia="Times New Roman" w:cs="Times New Roman"/>
        </w:rPr>
        <w:t>Даниялдың он бірінші тарауының қырқыншы аяты — Құдай Сөзіндегі ең терең аяттардың бірі, дәл сол сияқты Даниялдың сегізінші тарауының он төртінші аяты да сондай. Қырқыншы аят Хиддекел өзенімен бейнеленген, ал Ұлай өзені Даниялдың сегізінші тарауының он төртінші аятын бейнелейді.</w:t>
      </w:r>
    </w:p>
    <w:p>
      <w:pPr>
        <w:pStyle w:val="ArticleBody"/>
        <w:jc w:val="left"/>
      </w:pPr>
      <w:r>
        <w:rPr>
          <w:rFonts w:ascii="Times New Roman" w:hAnsi="Times New Roman" w:eastAsia="Times New Roman" w:cs="Times New Roman"/>
        </w:rPr>
        <w:t>Қырықыншы аят «және ақырзаман уақытында» деген сөздермен басталады; осылайша аяттың басталуы нақты түрде 1798 жыл екенін айқындайды. Аяттағы елу бір сөз 1989 жылы ашылып, сол кезде олар Кеңес Одағының күйреуін білдіретіні танылды. Аяттағы сол елу бір сөз 1798 жылғы ақырзаман уақытын да, содан кейін 1989 жылғы тағы бір ақырзаман уақытын да бейнелейді. Альфа мен Омега көруге де, естуге де ықыласты болғандардың бәрі үшін осы аятқа Өзінің қолтаңбасын қойды. Бірінші де, үшінші де періштелердің қозғалыстары үшін ақырзаман уақыты сол бір аятта көрсетілген.</w:t>
      </w:r>
    </w:p>
    <w:p>
      <w:pPr>
        <w:pStyle w:val="ArticleBody"/>
        <w:jc w:val="left"/>
      </w:pPr>
      <w:r>
        <w:rPr>
          <w:rFonts w:ascii="Times New Roman" w:hAnsi="Times New Roman" w:eastAsia="Times New Roman" w:cs="Times New Roman"/>
        </w:rPr>
        <w:t>Келесі аятта жақындап келе жатқан жексенбілік заң кезінде Америка Құрама Штаттарында солтүстіктің патшасы ретінде бейнеленген папалықтың даңқты жер ретінде бейнеленген Америка Құрама Штаттарын қашан жаулап алатыны көрсетілген. Сондықтан, қырқыншы аяттың сөздері 1798 жылды ақыр заманның басталуы, ал 1989 жылды ақыр заманның аяқталуы ретінде айқындағанымен, шын мәнінде қырқыншы аятта бейнеленген пайғамбарлық тарих солтүстіктің патшасы даңқты жерді жаулап алатын қырық бірінші аятқа дейін аяқталмайды. Бұл 1989 жылғы Кеңес Одағының күйреуінен бастап, қырық бірінші аяттағы жақындап келе жатқан жексенбілік заңға дейінгі тарих Президент Рональд Рейганнан бастап, жақындап келе жатқан жексенбілік заңға дейінгі Америка Құрама Штаттарының тарихын білдіреді дегенді аңғартады. Бұл тарихқа 2001 жылғы 11 қыркүйек және одан әрі Аян кітабының он бірінші тарауындағы ұлы жер сілкінісінің сағатына дейінгі оқиғалар кіреді.</w:t>
      </w:r>
    </w:p>
    <w:p>
      <w:pPr>
        <w:pStyle w:val="ArticleBody"/>
        <w:jc w:val="left"/>
      </w:pPr>
      <w:r>
        <w:rPr>
          <w:rFonts w:ascii="Times New Roman" w:hAnsi="Times New Roman" w:eastAsia="Times New Roman" w:cs="Times New Roman"/>
        </w:rPr>
        <w:t>Аят алғаш рет мөрінен ашылған кезде, шындыққа қарсы мынадай уәж айтылды: «Пиппингердің аят 1798 жылдан Жексенбілік заңға дейінгі тарихты бейнелейді деген тұжырымы — ақылға қонбайтын тұжырым, өйткені Киелі кітаптағы аяттар ешқашан тарихтың мұндай ұзақ кезеңдерін бейнелемейді». Біз бір аяттың шегінде қамтылатын уақыт кезеңіне қандай да бір шек бар ма деген ұғым туралы ойланбаған едік, бірақ біз бірден Аян кітабының он үшінші тарауының он бірінші аяты дәл сол тарихты айқындайтынын, әрі оны бір-ақ аятта жасайтынын еске түсірдік. Жердегі аңның тарихы 1798 жылы басталды, ал жердегі аңның айдаһарша сөйлеуі жуық арада келетін Жексенбілік заңда орындалады.</w:t>
      </w:r>
    </w:p>
    <w:p>
      <w:pPr>
        <w:pStyle w:val="ArticleScripture"/>
        <w:jc w:val="left"/>
      </w:pPr>
      <w:r>
        <w:rPr>
          <w:rFonts w:ascii="Times New Roman" w:hAnsi="Times New Roman" w:eastAsia="Times New Roman" w:cs="Times New Roman"/>
        </w:rPr>
        <w:t>«Ал өз күшінен айырылып, қудалауды тоқтатуға мәжбүр болған папалыққа келгенде, Жохан айдаһардың үніне үн қосып, сол бір қатыгез де күпірлік істі әрі қарай жалғастыру үшін көтеріліп келе жатқан жаңа бір билікті көрді. Шіркеуге және Құдайдың заңына қарсы соғыс жүргізетін соңғы осы билік қозыға ұқсас мүйіздері бар аң арқылы бейнеленді». Signs of the Times, 1 қараша, 1899 ж.</w:t>
      </w:r>
    </w:p>
    <w:p>
      <w:pPr>
        <w:pStyle w:val="ArticleBody"/>
        <w:jc w:val="left"/>
      </w:pPr>
      <w:r>
        <w:rPr>
          <w:rFonts w:ascii="Times New Roman" w:hAnsi="Times New Roman" w:eastAsia="Times New Roman" w:cs="Times New Roman"/>
        </w:rPr>
        <w:t>Егер біреу дәлме-дәл түрде айтқысы келсе, қырқыншы аят 1798 жылдың тарихын қырық бірінші аятқа дейін қамтиды, ал қырық бірінші аятта жексенбілік заң айқындалады; сондықтан Аян кітабының он үшінші тарауындағы жалғыз аяттан өзгеше, қырқыншы аят іс жүзінде сәл қысқарақ, өйткені жексенбілік заң келесі аятта берілген, ал Аян кітабының он үшінші тарауында 1798 жылдан жексенбілік заңға дейінгі кезең бір аяттың ішінде қамтылған. Уайт әпке бізге Даниял кітабында берілген «сол бір пайғамбарлық желісі» Аян кітабында қайта жалғастырылатынын хабарлайды, және егер сен жол үстіне жол қою қағидасын қолдануды таңдасаң, Аян кітабының он үшінші тарауының он бірінші аяты қырқыншы аяттың үстінен оп-оңай өте шығады.</w:t>
      </w:r>
    </w:p>
    <w:p>
      <w:pPr>
        <w:pStyle w:val="ArticleBody"/>
        <w:jc w:val="left"/>
      </w:pPr>
      <w:r>
        <w:rPr>
          <w:rFonts w:ascii="Times New Roman" w:hAnsi="Times New Roman" w:eastAsia="Times New Roman" w:cs="Times New Roman"/>
        </w:rPr>
        <w:t>Сіз «жол үстіне жол» қағидатын шынында қолданған кезде, қырықыншы аяттағы Аян кітабының он үшінші тарауындағы жер аңының (Америка Құрама Штаттары) бейнесі — ол қырықыншы аятта «арбалар, кемелер және салт аттылар» арқылы бейнеленген — 1798 жылы екі мүйізді қозыға ұқсас аңнан жуықта келетін жексенбілік заң кезінде айдаһарша сөйлейтін аңға айналатынын, сондай-ақ қозыға ұқсас аңның екі мүйізі бар екенін де аңғарасыз.</w:t>
      </w:r>
    </w:p>
    <w:p>
      <w:pPr>
        <w:pStyle w:val="ArticleBody"/>
        <w:jc w:val="left"/>
      </w:pPr>
      <w:r>
        <w:rPr>
          <w:rFonts w:ascii="Times New Roman" w:hAnsi="Times New Roman" w:eastAsia="Times New Roman" w:cs="Times New Roman"/>
        </w:rPr>
        <w:t>Қырқыншы аят сондай-ақ Тирдің жезөкшесі ұмытылатын рәміздік жетпіс жылды да бейнелейді, өйткені рәміздік жетпіс жыл бір патшаның күндері іспетті, ал патша — патшалық. Қырқыншы аятқа және Аян кітабының он үшінші тарауының желісіне сүйенсек, Ишаяның жиырма үшінші тарауындағы рәміздік жетпіс жыл бойы билік жүргізетін Киелі кітап пайғамбарлығындағы патшалық — күштің екі мүйізі бар жердегі аң. Жердегі аң республикализм мен протестантизмді білдіретін күштің екі мүйізімен басталады, бірақ қырқыншы аяттың тарихы қырық бірінші аяттағы өз орындалуына жақындаған кезде, оның осы екі пайғамбарлық күші енді «кемелер» (экономикалық қуат) және «арбалар мен салт аттылар» (әскери құдірет) ретінде айқындалады.</w:t>
      </w:r>
    </w:p>
    <w:p>
      <w:pPr>
        <w:pStyle w:val="ArticleBody"/>
        <w:jc w:val="left"/>
      </w:pPr>
      <w:r>
        <w:rPr>
          <w:rFonts w:ascii="Times New Roman" w:hAnsi="Times New Roman" w:eastAsia="Times New Roman" w:cs="Times New Roman"/>
        </w:rPr>
        <w:t>Ишая кітабының жиырма үшінші тарауындағы жетпіс рәміздік жыл бойы, қырықыншы аятта солтүстіктің патшасы болып табылатын Тирдің жезөкшесі ұмыт қалады. Бірақ содан кейін, жетпіс рәміздік жылдың соңында, ол жер патшаларымен тағы да азғындық жасайды; дәл солай, Кеңес Одағының күйреуіне дейінгі тарихта да солай болды, өйткені барлық тарихшылар Президент Рейганның Кеңес Одағын құлату мақсатымен Киелі кітап пайғамбарлығындағы антихристпен құпия одақ құрғанын растайды. 1989 жылға дейінгі кезеңде Рейган күнә адамына қатысты құпия заңсыз қарым-қатынасты бастап қойған еді; осылайша, Навуходоносордың күйсандықшылары ұмытылған жезөкше айта бастаған әннің әуенін жаттай бастады. Дәл сол тарихи кезеңдегі Иоанн Павел II-нің бұрын-соңды болмаған дүниежүзілік қызметі “бүкіл дүниені” “аңның соңынан таңдана еруге” итермелеген “ән мен бидің” бастамасы болды.</w:t>
      </w:r>
    </w:p>
    <w:p>
      <w:pPr>
        <w:pStyle w:val="ArticleBody"/>
        <w:jc w:val="left"/>
      </w:pPr>
      <w:r>
        <w:rPr>
          <w:rFonts w:ascii="Times New Roman" w:hAnsi="Times New Roman" w:eastAsia="Times New Roman" w:cs="Times New Roman"/>
        </w:rPr>
        <w:t>Қырықыншы аят сондай-ақ Лаодикиялық Адвентизмнің тарихын да бейнелейді; ол 1798 жылы Сардис ретінде басталды, содан кейін Сардистегілер мөрі ашылған нұрды қабылдады, содан соң Филадельфиялық қозғалыс Сардистен шықты. Филадельфиялық қозғалыс 1856 жылдың нұрын қабылдамай қойған кезде, олар 1863 жылы қозғалыстан Лаодикиялық қауымға ауысты. Сондықтан сол қауым қырық бірінші аятта Жаратқан Иенің аузынан түкіріліп тасталуға белгіленген, ал бұл — жуықта келетін жексенбілік заң. Қырықыншы аят тек Америка Құрама Штаттарының тарихын ғана емес, Лаодикиялық Адвентизмнің тарихын да бейнелейді.</w:t>
      </w:r>
    </w:p>
    <w:p>
      <w:pPr>
        <w:pStyle w:val="ArticleBody"/>
        <w:jc w:val="left"/>
      </w:pPr>
      <w:r>
        <w:rPr>
          <w:rFonts w:ascii="Times New Roman" w:hAnsi="Times New Roman" w:eastAsia="Times New Roman" w:cs="Times New Roman"/>
        </w:rPr>
        <w:t>Лаодикиялық адвентизмге зәкір нүктесі мен күші ретінде Құдай Сөзінің құдайлық нұры берілді, ал Америка Құрама Штаттарының үкіметіне зәкір нүктесі мен күші ретінде Америка Құрама Штаттары Конституциясының құдайлық нұры берілді. Екеуі де пайғамбарлық тұрғыдан 1798 жылы мүйіздер ретінде басталды, ал символдық жетпіс жылдың соңына қарай, жолдан тайған Республикалық мүйіз бен жолдан тайған Протестанттық мүйіз бір мүйіз болып бірігіп, айдаһарша сөйлейтін болады.</w:t>
      </w:r>
    </w:p>
    <w:p>
      <w:pPr>
        <w:pStyle w:val="ArticleBody"/>
        <w:jc w:val="left"/>
      </w:pPr>
      <w:r>
        <w:rPr>
          <w:rFonts w:ascii="Times New Roman" w:hAnsi="Times New Roman" w:eastAsia="Times New Roman" w:cs="Times New Roman"/>
        </w:rPr>
        <w:t>Қырқыншы аяттағы екі мүйіз — үкімет пен таңдаулы шіркеу; олар қатар жүретін пайғамбарлықтың екі желісін бейнелейді, өйткені олар бір ғана аңның үстіндегі екі мүйіз ретінде көрсетілген. Аң қайда барса, екі мүйіз де сонда барады, әрі олар мұны бірдей пайғамбарлық тарихтың аясында істейді. Протестантизм мүйізінің екі қырлы пайғамбарлық табиғаты бар, ол Лаодикия және Филадельфия арқылы бейнеленген. Республикашылдық мүйізінің де екі қырлы пайғамбарлық табиғаты бар, ол Республикалық және Демократиялық саяси партиялар арқылы бейнеленген. Әрбір мүйіздің осы екі қырлы табиғатының екіншісі Daniel сегізінші тарауына сәйкес кейінірек көтеріледі және жоғарырақ көтеріледі.</w:t>
      </w:r>
    </w:p>
    <w:p>
      <w:pPr>
        <w:pStyle w:val="ArticleScripture"/>
        <w:jc w:val="left"/>
      </w:pPr>
      <w:r>
        <w:rPr>
          <w:rFonts w:ascii="Times New Roman" w:hAnsi="Times New Roman" w:eastAsia="Times New Roman" w:cs="Times New Roman"/>
        </w:rPr>
        <w:t>Сонда мен көзімді көтеріп қарадым, міне, өзеннің алдында екі мүйізі бар бір қошқар тұр екен; екі мүйізі де биік еді, бірақ біреуі екіншісінен биігірек болды, әрі биігі соңынан шықты. Даниял 8:3.</w:t>
      </w:r>
    </w:p>
    <w:p>
      <w:pPr>
        <w:pStyle w:val="ArticleBody"/>
        <w:jc w:val="left"/>
      </w:pPr>
      <w:r>
        <w:rPr>
          <w:rFonts w:ascii="Times New Roman" w:hAnsi="Times New Roman" w:eastAsia="Times New Roman" w:cs="Times New Roman"/>
        </w:rPr>
        <w:t>Әрбір мүйіздің қос қырлы сипаттары Мәсіхтің шежіресінде саддукейлер мен парызшылдар арқылы бейнеленеді; бұл республикалық мүйізде либерализмге (құлдықты жақтау, демократия, woke-изм және жаһанданушылық) және консерватизмге (құлдыққа қарсы болу, конституциялық республика, дәстүршілдер, MAGA) сәйкес келеді. Протестанттық мүйіздің қос қырлы сипаттары Филадельфия мен Лаодикияға сәйкес келеді. Екі мүйіздің екі қырлы рәмізге бөлінуі арасында толық параллель жоқ, өйткені прогрессивті либерализм де, консервативті MAGA-изм де жексенбілік заң мәселесінде дұрыс жақтан шықпайды, себебі парызшылдар мен саддукейлер айқышта біріккен еді; бірақ таяуда келетін жексенбілік заңда, ол айқыш арқылы алдын ала бейнеленген болатын, Лаодикия Иеміздің аузынан түкіріліп тасталады, ал содан кейін Филадельфиялық мүйіз ту ретінде жоғары көтеріледі. Соған қарамастан, екі мүйіздің де қос қырлы табиғаты парызшылдар мен саддукейлер арасындағы теологиялық тартыс арқылы бейнеленеді, ал Мәсіхтің тарихында басқа ұлттарға жіберілген хабаршы (Пауыл) бұрын парызшылдардың ішіндегі парызшыл болған.</w:t>
      </w:r>
    </w:p>
    <w:p>
      <w:pPr>
        <w:pStyle w:val="ArticleBody"/>
        <w:jc w:val="left"/>
      </w:pPr>
      <w:r>
        <w:rPr>
          <w:rFonts w:ascii="Times New Roman" w:hAnsi="Times New Roman" w:eastAsia="Times New Roman" w:cs="Times New Roman"/>
        </w:rPr>
        <w:t>Кейінгі жауынның әдістемесі, яғни «жол үстіне жол» қағидасы, қолданылған кезде қырқыншы аятта зор нұр береді. Аян кітабының екінші тарауынан он сегізінші тарауына дейінгі бөлімдердің бәрі қырқыншы аятпен толық үйлеседі. Ишая кітабының жиырма үшінші тарауындағы Тир жезөкшесі туралы куәлік те осы аятпен үйлеседі. Әрине, қырқыншы аяттың үстіне қабаттастырыла қолданылуға тиісті тағы бірнеше үзінді бар, бірақ, бәлкім, қырқыншы аяттың «жол үстіне жол» қағидасы бойынша ең маңызды қолданылуы — қырқыншы аяттың өзі.</w:t>
      </w:r>
    </w:p>
    <w:p>
      <w:pPr>
        <w:pStyle w:val="ArticleBody"/>
        <w:jc w:val="left"/>
      </w:pPr>
      <w:r>
        <w:rPr>
          <w:rFonts w:ascii="Times New Roman" w:hAnsi="Times New Roman" w:eastAsia="Times New Roman" w:cs="Times New Roman"/>
        </w:rPr>
        <w:t>Қырқыншы аятта 1798 жылғы ақырзаман уақыты да, 1989 жылғы ақырзаман уақыты да қатар ұсынылады. Бұл пайғамбарлықты зерттеуші шәкіртті 1798 жылғы ақырзаман уақытын 1989 жылғы ақырзаман уақытының үстіне қабаттастырып қоюға бағыттайды. Мұны істегенде, қырқыншы аяттың тарихы екеуі де 1798 жылдан басталып, қырық бірінші аяттағы жуық арада келетін жексенбілік заңға дейін жалғасатын екі желіні туындатады. 1798 жылдан басталатын желі Құдайдың соңғы күндердегі халқының ішкі хабарын айқындайды, ал 1989 жылдан басталатын желі дәл сол тарих кезеңіндегі Құдайдың соңғы күндердегі халқының сыртқы хабарын айқындайды. Сондықтан қырқыншы аяттың өз ішінде Аян кітабындағы жеті қауым мен жеті мөрдің дәл сол ішкі және сыртқы пайғамбарлық арақатынасымен бейнеленген рәміздік мән бар. Ал бұл пайғамбарлық құбылыс елу бір сөзден тұратын бір ғана аятта бейнеленген!</w:t>
      </w:r>
    </w:p>
    <w:p>
      <w:pPr>
        <w:pStyle w:val="ArticleBody"/>
        <w:jc w:val="left"/>
      </w:pPr>
      <w:r>
        <w:rPr>
          <w:rFonts w:ascii="Times New Roman" w:hAnsi="Times New Roman" w:eastAsia="Times New Roman" w:cs="Times New Roman"/>
        </w:rPr>
        <w:t>Миллериттер жеті қауым мен жеті мөрдің ішкі-сыртқы хабарын таныды, бірақ олар жеті кернейдің де жеті қауым мен жеті мөр бейнелейтін тарихтың бір бөлігі болған ақиқаттың үшінші желісін білдіретінін де таныды. Кернейлер, Миллер айтқандай, Римнің үстіне түсірілген «айрықша соттар» еді. Миллериттер жеті керней арқылы бейнеленген Құдайдың соттары жеті қауымның тарихымен және жеті мөрдің параллель тарихымен байланысты екенін түсінді.</w:t>
      </w:r>
    </w:p>
    <w:p>
      <w:pPr>
        <w:pStyle w:val="ArticleBody"/>
        <w:jc w:val="left"/>
      </w:pPr>
      <w:r>
        <w:rPr>
          <w:rFonts w:ascii="Times New Roman" w:hAnsi="Times New Roman" w:eastAsia="Times New Roman" w:cs="Times New Roman"/>
        </w:rPr>
        <w:t>Қырқыншы аят 2001 жылғы 11 қыркүйектің тарихын қамтиды, сондықтан қырқыншы аятта жеті кернейдің пайғамбарлық желісі де сәйкесін табады. Бірінші періште 1798 жылы келді, 1844 жылы соттың ашылғанын жариялау үшін. Сол сот тергеуші және атқарушы сот болып бөлінеді. Қырқыншы аяттың тарихы — тергеуші соттың тарихы, ал қырық бірінші аяттан бастап Михаил орнынан тұрып, соңғы жеті пәле төгілгенге дейінгі тарих — атқарушы соттың тарихы.</w:t>
      </w:r>
    </w:p>
    <w:p>
      <w:pPr>
        <w:pStyle w:val="ArticleBody"/>
        <w:jc w:val="left"/>
      </w:pPr>
      <w:r>
        <w:rPr>
          <w:rFonts w:ascii="Times New Roman" w:hAnsi="Times New Roman" w:eastAsia="Times New Roman" w:cs="Times New Roman"/>
        </w:rPr>
        <w:t>Атқарушылық сот үкімі Америка Құрама Штаттары айдаһарша сөйлей бастағанда басталады.</w:t>
      </w:r>
    </w:p>
    <w:p>
      <w:pPr>
        <w:pStyle w:val="ArticleScripture"/>
        <w:jc w:val="left"/>
      </w:pPr>
      <w:r>
        <w:rPr>
          <w:rFonts w:ascii="Times New Roman" w:hAnsi="Times New Roman" w:eastAsia="Times New Roman" w:cs="Times New Roman"/>
        </w:rPr>
        <w:t>«Нышанының қозыға ұқсас мүйіздері мен айдаһарша дауысы осылайша бейнеленген ұлттың жариялаған ұстанымдары мен іс-тәжірибесінің арасында көзге ұрарлық қайшылық бар екенін көрсетеді. Ұлттың “сөйлеуі” оның заң шығарушы және сот билігінің іс-әрекеті болып табылады. Осындай әрекет арқылы ол өз саясатының негізі ретінде ұсынған сол еркінсүйгіш әрі бейбіт қағидаларды жалғанға шығарады. Оның “айдаһарша” сөйлеп, “бірінші аңның бүкіл билігін” жүзеге асыратыны туралы алдын ала айтылған сөз айдаһар мен қабыланға ұқсас аң арқылы бейнеленген халықтар көрсеткен төзімсіздік пен қудалау рухының дамуын айқын түрде алдын ала білдіреді. Ал екі мүйізді аңның “жерді және онда тұратындарды бірінші аңға табындыратыны” туралы мәлімдеме бұл ұлттың билігі папалыққа құрмет көрсету әрекеті болатын қандай да бір ғұрыпты мәжбүрлеп орындату жолымен жүзеге асырылуға тиіс екенін көрсетеді». The Great Controversy, 443.</w:t>
      </w:r>
    </w:p>
    <w:p>
      <w:pPr>
        <w:pStyle w:val="ArticleBody"/>
        <w:jc w:val="left"/>
      </w:pPr>
      <w:r>
        <w:rPr>
          <w:rFonts w:ascii="Times New Roman" w:hAnsi="Times New Roman" w:eastAsia="Times New Roman" w:cs="Times New Roman"/>
        </w:rPr>
        <w:t>Америка Құрама Штаттары «сөйлеп», жуық арада енгізілетін жексенбілік заңды күшіне енгізген кезде, Аян кітабының он сегізінші тарауындағы «екінші дауыс» та «сөйлеп», ерлер мен әйелдерді Бабылдан шығуға шақырады.</w:t>
      </w:r>
    </w:p>
    <w:p>
      <w:pPr>
        <w:pStyle w:val="ArticleScripture"/>
        <w:jc w:val="left"/>
      </w:pPr>
      <w:r>
        <w:rPr>
          <w:rFonts w:ascii="Times New Roman" w:hAnsi="Times New Roman" w:eastAsia="Times New Roman" w:cs="Times New Roman"/>
        </w:rPr>
        <w:t>Сонда мен көктен тағы бір дауысты естідім; ол былай деді: «Одан шығыңдар, халқым, оның күнәларына ортақ болып қалмауларың үшін және оның пәлелерінен үлес алмауларың үшін. Өйткені оның күнәлары көкке дейін жетті, әрі Құдай оның заңсыздықтарын есіне алды. Оған өздеріңе қалай қайтарса, сендер де солай қайтарыңдар; оның істеріне қарай оған екі есе етіп қайтарыңдар: ол толтырған тостағанға өзіне екі есе етіп толтырыңдар». Аян 18:4–6.</w:t>
      </w:r>
    </w:p>
    <w:p>
      <w:pPr>
        <w:pStyle w:val="ArticleBody"/>
        <w:jc w:val="left"/>
      </w:pPr>
      <w:r>
        <w:rPr>
          <w:rFonts w:ascii="Times New Roman" w:hAnsi="Times New Roman" w:eastAsia="Times New Roman" w:cs="Times New Roman"/>
        </w:rPr>
        <w:t>Қырық бірінші аятта, Америка Құрама Штаттары сөйлеген кезде, Аян кітабының он сегізінші тарауындағы «екінші дауыс» сөйлегенде, қазіргі Бабылдың үштағандық ортасында әлі де болып тұрғандар шақырылып шығарылады. Сол кезде шақырылып шығарылатындар қырық бірінші аятта «Едом, Моаб және Аммон ұлдарының таңдаулылары» ретінде бейнеленеді. Бұл аятта қазіргі Бабылдың үштағандық нышанымен бейнеленгендер солтүстіктің патшасының (папалықтың) қолынан құтылады. «Құтылу» деген еврей сөзі тайғанақтық арқылы қашып құтылуды білдіреді, ал оның ішкі мәні — бұл құтылу қашып құтылғандарды бұған дейін тұтқында ұстап тұрған нәрседен жүзеге асады.</w:t>
      </w:r>
    </w:p>
    <w:p>
      <w:pPr>
        <w:pStyle w:val="ArticleScripture"/>
        <w:jc w:val="left"/>
      </w:pPr>
      <w:r>
        <w:rPr>
          <w:rFonts w:ascii="Times New Roman" w:hAnsi="Times New Roman" w:eastAsia="Times New Roman" w:cs="Times New Roman"/>
        </w:rPr>
        <w:t>Ол сондай-ақ даңқты елге кіреді, әрі көптеген [елдер] құлайды; бірақ мыналар — Едом, Моаб және Аммон ұлдарының таңдаулылары — оның қолынан құтылады. Ол өз қолын елдерге де созады; Мысыр елі де аман қалмайды. Даниял 11:41, 42.</w:t>
      </w:r>
    </w:p>
    <w:p>
      <w:pPr>
        <w:pStyle w:val="ArticleBody"/>
        <w:jc w:val="left"/>
      </w:pPr>
      <w:r>
        <w:rPr>
          <w:rFonts w:ascii="Times New Roman" w:hAnsi="Times New Roman" w:eastAsia="Times New Roman" w:cs="Times New Roman"/>
        </w:rPr>
        <w:t>Қырық екінші аятта папалық (солтүстік патша) өзінің үшінші географиялық кедергісін жеңеді, өйткені ол Египетті иемденеді; ал Египет — Иродтың туған күні арқылы бейнеленген Біріккен Ұлттар Ұйымының нышаны, сол күні Ирод Иродияның (папалықтың) қызы Саломенің (Америка Құрама Штаттарының) алдамшы биіне алданып қалады. Бұл Біріккен Ұлттар Ұйымы («Аян» он жетідегі «он патша») өз патшалығын бір сағатқа мақұлыққа беруге келіскен уақытты айқындайды. Сол бір сағат — «Аян» он бірдегі «ұлы жер сілкінісінің» сағаты әрі Бабыл жезөкшесінің сотталатын «сағаты». Қырық екінші аятта Египет (Біріккен Ұлттар Ұйымы) «құтылып кетпейді».</w:t>
      </w:r>
    </w:p>
    <w:p>
      <w:pPr>
        <w:pStyle w:val="ArticleBody"/>
        <w:jc w:val="left"/>
      </w:pPr>
      <w:r>
        <w:rPr>
          <w:rFonts w:ascii="Times New Roman" w:hAnsi="Times New Roman" w:eastAsia="Times New Roman" w:cs="Times New Roman"/>
        </w:rPr>
        <w:t>Қырық екінші аятта «қашып құтылу» деп аударылған еврей сөзі қырық бірінші аяттағы еврей сөзінен өзгеше. Қырық екінші аятта «қашып құтылу» деген сөз «ешқандай құтқарылыс таппау» дегенді білдіреді, ал қырық бірінші аятта алда таяп келе жатқан жексенбілік заңнан бұрын папалықпен ауыз жаласып келгендердің тайғанақтап құтылғандай болып қашып кететіні көрсетілген. Жексенбілік заң дағдарысының сәті туғанға дейін қазіргі Бабыл қауымдастығындағы адамдар жексенбі Құдайдың ғибадат күні деген шайтандық идеяны қабылдап келген. Аңның таңбасы міндеттеліп орындатылған кезде, адам оны қандай да бір себеппен не жай ғана қабылдай алады, не оны расында солай деп сенуі мүмкін. Оған сену — маңдайға таңбаны қабылдау, ал оны жай ғана қабылдау — қолға таңбаны қабылдау.</w:t>
      </w:r>
    </w:p>
    <w:p>
      <w:pPr>
        <w:pStyle w:val="ArticleBody"/>
        <w:jc w:val="left"/>
      </w:pPr>
      <w:r>
        <w:rPr>
          <w:rFonts w:ascii="Times New Roman" w:hAnsi="Times New Roman" w:eastAsia="Times New Roman" w:cs="Times New Roman"/>
        </w:rPr>
        <w:t>Жексенбілік заң кезінде папалықтың қолынан құтылғандар дәл сол уақытта, яғни Америка Құрама Штаттары мен Біріккен Ұлттар Ұйымы Рим жезөкшесімен, папалық билікпен, солтүстіктің патшасымен қол ұстасып жатқан шақта, Құдайға құлшылық ету күні — күн құдайының күні деген шайтандық ұғымды теріске шығарады.</w:t>
      </w:r>
    </w:p>
    <w:p>
      <w:pPr>
        <w:pStyle w:val="ArticleScripture"/>
        <w:jc w:val="left"/>
      </w:pPr>
      <w:r>
        <w:rPr>
          <w:rFonts w:ascii="Times New Roman" w:hAnsi="Times New Roman" w:eastAsia="Times New Roman" w:cs="Times New Roman"/>
        </w:rPr>
        <w:t>«Америка Құрама Штаттарының протестанттары өз қолдарын шығанақтың арғы жағына созып, спиритизмнің қолын ұстауда алдыңғы қатарда болады; олар тұңғиықтың үстінен қол созып, Рим билігімен қол алысады; және осы үштік одақтың ықпалы астында бұл ел ар-ождан құқықтарын таптау жағынан Римнің ізімен жүреді». Ұлы тартыс, 588.</w:t>
      </w:r>
    </w:p>
    <w:p>
      <w:pPr>
        <w:pStyle w:val="ArticleBody"/>
        <w:jc w:val="left"/>
      </w:pPr>
      <w:r>
        <w:rPr>
          <w:rFonts w:ascii="Times New Roman" w:hAnsi="Times New Roman" w:eastAsia="Times New Roman" w:cs="Times New Roman"/>
        </w:rPr>
        <w:t>Қырқыншы аятты қарастыруымызды жалғастыра отырып, Даниял кітабының он бірінші тарауының соңғы алты аятының құрылымын баяндауға уақыт бөлу маңызды. Қазіргі Рим болып табылатын солтүстік патша жердің тағына орнығу үшін үш географиялық кедергіні жеңеді. Пұтқа табынушы Рим де, папалық Рим де үш географиялық кедергіні жеңгендей, Қазіргі Рим де қырқыншы аятта оңтүстік патшаны (бұрынғы Кеңес Одағын) жеңеді, содан кейін қырық бірінші аятта даңқты жерді (Америка Құрама Штаттарын) бағындырады, ал одан соң қырық екінші және қырық үшінші аяттарда Мысырды (Біріккен Ұлттар Ұйымын) жаулап алады.</w:t>
      </w:r>
    </w:p>
    <w:p>
      <w:pPr>
        <w:pStyle w:val="ArticleBody"/>
        <w:jc w:val="left"/>
      </w:pPr>
      <w:r>
        <w:rPr>
          <w:rFonts w:ascii="Times New Roman" w:hAnsi="Times New Roman" w:eastAsia="Times New Roman" w:cs="Times New Roman"/>
        </w:rPr>
        <w:t>Бірақ Уайт апайдың алдыңғы келтірілген сөзінде көрсетілгендей, Америка Құрама Штаттары папалықпен және Біріккен Ұлттар Ұйымымен бір мезгілде қол ұстасады. Айдаһардың, аңның және жалған пайғамбардың үштік одағы жуық арада келетін жексенбілік заң кезінде жүзеге асады, дегенмен Даниял кітабының он бірінші тарауының қырық бірінші мен қырық үшінші аяттары сол бір мезгілдегі жаулап алуды рет-ретімен сипаттайды. Көрсетілген реттілік оқиғалардың барысын бейнелейді, бірақ олардың барлығы жуық арада келетін жексенбілік заң кезінде жүзеге асады.</w:t>
      </w:r>
    </w:p>
    <w:p>
      <w:pPr>
        <w:pStyle w:val="ArticleBody"/>
        <w:jc w:val="left"/>
      </w:pPr>
      <w:r>
        <w:rPr>
          <w:rFonts w:ascii="Times New Roman" w:hAnsi="Times New Roman" w:eastAsia="Times New Roman" w:cs="Times New Roman"/>
        </w:rPr>
        <w:t>Сол сәтте Аян кітабының он сегізінші тарауындағы «екінші дауыс» Америка Құрама Штаттары «сөйлейтін» дәл жерде «сөйлейді». Құдай Шайтан сөйлейтін жерде және сөйлейтін кезде сөйлейді. Қырық төртінші аятта шығыс пен солтүстіктен келген хабарлар солтүстіктің патшасын мазалайды да, папалықтың соңғы қантөгісі басталады. Қырық төртінші аят, қырық екінші және қырық үшінші аяттар сияқты, қырық бірінші аяттан бастау алады; дәл сол жерде Аян кітабының он сегізінші тарауындағы құдіретті Періште Өзінің өзге отарына Бабылдан шығуға шақыруын бастайды.</w:t>
      </w:r>
    </w:p>
    <w:p>
      <w:pPr>
        <w:pStyle w:val="ArticleBody"/>
        <w:jc w:val="left"/>
      </w:pPr>
      <w:r>
        <w:rPr>
          <w:rFonts w:ascii="Times New Roman" w:hAnsi="Times New Roman" w:eastAsia="Times New Roman" w:cs="Times New Roman"/>
        </w:rPr>
        <w:t>Ол жеткізетін хабар — үшінші қасіреттегі Исламды Оның сот құралы әрі Бабыл жезөкшесінің жазалануы ретінде айқындайтын хабар. Ислам «шығыстан келген хабарлар» ретінде бейнеленеді, ал папалық (солтүстіктің жалған патшасы) — «солтүстіктен келген хабарлар». Даниял кітабының он бірінші тарауының қырқыншы аяты тергеуші сотты айқындайды, ал қырық бірінші аяттан қырық бесінші аятқа дейін атқарушы сотты айқындайды.</w:t>
      </w:r>
    </w:p>
    <w:p>
      <w:pPr>
        <w:pStyle w:val="ArticleBody"/>
        <w:jc w:val="left"/>
      </w:pPr>
      <w:r>
        <w:rPr>
          <w:rFonts w:ascii="Times New Roman" w:hAnsi="Times New Roman" w:eastAsia="Times New Roman" w:cs="Times New Roman"/>
        </w:rPr>
        <w:t>Даниял он бірінші тараудың қырықыншы аятын қарастыруымызды келесі мақалада жалғастырамыз.</w:t>
      </w:r>
    </w:p>
    <w:p>
      <w:pPr>
        <w:pStyle w:val="ArticleScripture"/>
        <w:jc w:val="left"/>
      </w:pPr>
      <w:r>
        <w:rPr>
          <w:rFonts w:ascii="Times New Roman" w:hAnsi="Times New Roman" w:eastAsia="Times New Roman" w:cs="Times New Roman"/>
        </w:rPr>
        <w:t>«Бір жолы Нью-Йорк қаласында болғанымда, түнгі уақытта маған аспанға қарай қабат үстіне қабат болып көтеріліп жатқан ғимараттарды көру бұйырылды. Бұл ғимараттар отқа төзімді деп кепілдендірілген еді, әрі олар өз иелері мен құрылысшыларын дәріптеу үшін тұрғызылған болатын. Бұл ғимараттар барған сайын биіктей берді, әрі олардың құрылысында ең қымбат материалдар пайдаланылды. Осы ғимараттардың иелері өздеріне: “Біз Құдайды қалайша ең жақсы түрде ұлықтай аламыз?” — деген сұрақты қойып жатқан жоқ еді. Жаратқан Ие олардың ойында болған жоқ.»</w:t>
      </w:r>
    </w:p>
    <w:p>
      <w:pPr>
        <w:pStyle w:val="ArticleScripture"/>
        <w:jc w:val="left"/>
      </w:pPr>
      <w:r>
        <w:rPr>
          <w:rFonts w:ascii="Times New Roman" w:hAnsi="Times New Roman" w:eastAsia="Times New Roman" w:cs="Times New Roman"/>
        </w:rPr>
        <w:t>«Мен ойладым: “О, осылайша өз қаражаттарын жұмсап жатқандар өз жолдарын Құдай қалай көрсе, солай көре алса ғой! Олар зәулім ғимараттарды үйіп-төгіп тұрғызуда, бірақ ғаламның Билеушісінің алдында олардың жоспарлауы мен ойлап табуы қандай ақымақтық! Олар Құдайды қалай дәріптей алатындарын жүрек пен ақылдың бүкіл күш-қуатымен зерттеп жатқан жоқ. Олар адам баласының осы — ең бірінші парызын — назардан шығарып алды”».</w:t>
      </w:r>
    </w:p>
    <w:p>
      <w:pPr>
        <w:pStyle w:val="ArticleScripture"/>
        <w:jc w:val="left"/>
      </w:pPr>
      <w:r>
        <w:rPr>
          <w:rFonts w:ascii="Times New Roman" w:hAnsi="Times New Roman" w:eastAsia="Times New Roman" w:cs="Times New Roman"/>
        </w:rPr>
        <w:t>«Осы асқақ ғимараттар бой көтерген сайын, олардың иелері өз нәпсісін қанағаттандырып, көршілерінің қызғанышын қоздыру үшін жұмсайтын ақшасы бар екеніне өркөкірек менмендікпен қуанды. Осылайша олар салған қаржының едәуір бөлігі қанау арқылы, кедейлерді жаншып-жәбірлеу арқылы алынған еді. Олар көкте әрбір іскерлік мәміленің есебі жүргізілетінін ұмытты; әрбір әділетсіз келісім, әрбір алаяқтық әрекет сол жерде жазылып тұрады. Уақыт келіп, адамдар өз алаяқтығы мен астамшылығы арқылы Жаратқан Ие оларға аттауға жол бермейтін шекке жетеді, сонда олар Ехобаның шыдамының да шегі бар екенін білетін болады. »</w:t>
      </w:r>
    </w:p>
    <w:p>
      <w:pPr>
        <w:pStyle w:val="ArticleScripture"/>
        <w:jc w:val="left"/>
      </w:pPr>
      <w:r>
        <w:rPr>
          <w:rFonts w:ascii="Times New Roman" w:hAnsi="Times New Roman" w:eastAsia="Times New Roman" w:cs="Times New Roman"/>
        </w:rPr>
        <w:t>«Менің көз алдымнан кейін өткен көрініс — өрт қаупі еді. Адамдар биік, отқа төзімді деп есептелген ғимараттарға қарап: “Олар мүлде қауіпсіз”,— деді. Бірақ бұл ғимараттар шайырдан жасалғандай жанып кетті. Өрт сөндіру машиналары қирауды тоқтату үшін ештеңе істей алмады. Өрт сөндірушілер машиналарды іске қоса алмады.»</w:t>
      </w:r>
    </w:p>
    <w:p>
      <w:pPr>
        <w:pStyle w:val="ArticleScripture"/>
        <w:jc w:val="left"/>
      </w:pPr>
      <w:r>
        <w:rPr>
          <w:rFonts w:ascii="Times New Roman" w:hAnsi="Times New Roman" w:eastAsia="Times New Roman" w:cs="Times New Roman"/>
        </w:rPr>
        <w:t>«Маған мынадай нұсқау берілді: Жаратқан Иенің уақыты келгенде, егер тәкаппар, даңққұмар адамдардың жүректерінде ешқандай өзгеріс болмаған болса, адамдар құтқаруға құдіретті болған қолдың жоюға да құдіретті екенін көретін болады. Ешбір жердегі күш Құдайдың қолын тоқтата алмайды. Құдайдың Өзі белгілеген уақыт келіп, адамдарды Оның заңын елемегені және өзімшіл даңққұмарлығы үшін қарымта жіберетін кезде, ғимараттарды қираудан сақтап қалатындай ешбір материал оларды тұрғызуда қолданылмайды.»</w:t>
      </w:r>
    </w:p>
    <w:p>
      <w:pPr>
        <w:pStyle w:val="ArticleScripture"/>
        <w:jc w:val="left"/>
      </w:pPr>
      <w:r>
        <w:rPr>
          <w:rFonts w:ascii="Times New Roman" w:hAnsi="Times New Roman" w:eastAsia="Times New Roman" w:cs="Times New Roman"/>
        </w:rPr>
        <w:t>Тіпті ағартушылар мен мемлекет қайраткерлерінің арасында да қазіргі қоғамның жай-күйінің түп негізінде жатқан себептерді ұғынатындар көп емес. Билік тізгінін ұстағандар моральдық азғындықтың, кедейліктің, қайыршылықтың және қылмыстың өршуінің мәселесін шеше алмай отыр. Олар іскерлік қызметті неғұрлым берік негізге қоюға бекер талпынып жатыр. Егер адамдар Құдай сөзінің тәліміне көбірек құлақ асса, олар өздерін тығырыққа тіреген мәселелердің шешімін табар еді.</w:t>
      </w:r>
    </w:p>
    <w:p>
      <w:pPr>
        <w:pStyle w:val="ArticleScripture"/>
        <w:jc w:val="left"/>
      </w:pPr>
      <w:r>
        <w:rPr>
          <w:rFonts w:ascii="Times New Roman" w:hAnsi="Times New Roman" w:eastAsia="Times New Roman" w:cs="Times New Roman"/>
        </w:rPr>
        <w:t>“Жазбалар Мәсіхтің екінші рет келуінің дәл алдындағы дүниенің жағдайын сипаттайды. Тонау мен қанау арқылы мол байлық жинап жатқан адамдар туралы былай деп жазылған: ‘Сендер соңғы күндерге арнап қазына жинадыңдар. Міне, сендердің алаяқтықпен ұстап қалған егістіктеріңді орған жұмысшылардың еңбекақысы айқайлап тұр; ал орушылардың зарлары Сабаот Иесінің құлағына жетті. Сендер жер бетінде рахаттанып, сайран салдыңдар; жүректеріңді сойыс күніндегідей семірттіңдер. Әділді айыптап, өлтірдіңдер; ал ол сендерге қарсы тұрмайды’. Жақып 5:3–6.”</w:t>
      </w:r>
    </w:p>
    <w:p>
      <w:pPr>
        <w:pStyle w:val="ArticleScripture"/>
        <w:jc w:val="left"/>
      </w:pPr>
      <w:r>
        <w:rPr>
          <w:rFonts w:ascii="Times New Roman" w:hAnsi="Times New Roman" w:eastAsia="Times New Roman" w:cs="Times New Roman"/>
        </w:rPr>
        <w:t>«Бірақ замана белгілерінің тез орындалып жатқан ескертулерін кім оқып, ұғады? Дүниеге берілгендерге бұл қандай әсер қалдырады? Олардың көзқарасынан қандай өзгеріс байқалады? Нұх заманындағы дүниенің тұрғындарының көзқарасында байқалғаннан артық емес. Дүниелік істер мен рақатқа беріліп кеткен топансуға дейінгілер “топан су келіп, бәрін алып кеткенше білген жоқ”. Матай 24:39. Оларға көктен жіберілген ескертулер берілді, бірақ олар құлақ асудан бас тартты. Ал бүгін де дүние, Құдайдың ескерту даусына мүлде немқұрайлы қарай отырып, мәңгілік құрып кетуге қарай асығып барады.</w:t>
      </w:r>
    </w:p>
    <w:p>
      <w:pPr>
        <w:pStyle w:val="ArticleScripture"/>
        <w:jc w:val="left"/>
      </w:pPr>
      <w:r>
        <w:rPr>
          <w:rFonts w:ascii="Times New Roman" w:hAnsi="Times New Roman" w:eastAsia="Times New Roman" w:cs="Times New Roman"/>
        </w:rPr>
        <w:t>«Дүние соғыс рухымен дүрлігіп тұр. Даниял кітабының он бірінші тарауындағы пайғамбарлық өз толық орындалуына таяп қалды. Жақында пайғамбарлықтарда айтылған қиыншылық көріністері жүзеге асады.»</w:t>
      </w:r>
    </w:p>
    <w:p>
      <w:pPr>
        <w:pStyle w:val="ArticleScripture"/>
        <w:jc w:val="left"/>
      </w:pPr>
      <w:r>
        <w:rPr>
          <w:rFonts w:ascii="Times New Roman" w:hAnsi="Times New Roman" w:eastAsia="Times New Roman" w:cs="Times New Roman"/>
        </w:rPr>
        <w:t>Шіркеуге арналған куәліктер, тоғызыншы том, он бірінші бет.</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Жүз жиырма үшінші</dc:title>
  <dc:subject>Даниял 11:40-тың пайғамбарлық маңызын ашып көрсету</dc:subject>
  <dc:creator>Jeff Pippenger</dc:creator>
  <cp:keywords/>
  <dc:description>Generated by ArticleDigger from daniel\123_daniel.json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