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жетінші сан</w:t>
      </w:r>
    </w:p>
    <w:p>
      <w:pPr>
        <w:pStyle w:val="ArticleSubtitle"/>
        <w:jc w:val="left"/>
      </w:pPr>
      <w:r>
        <w:rPr>
          <w:rFonts w:ascii="Arial" w:hAnsi="Arial" w:eastAsia="Arial" w:cs="Arial"/>
        </w:rPr>
        <w:t>Зұлым одақтың пайғамбарлық сипаттарын ашу: Ишаядан алынған түсініктер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Айдаһардың пайғамбарлық сипаты — Ишая анықтағандай, конфедерация.</w:t>
      </w:r>
    </w:p>
    <w:p>
      <w:pPr>
        <w:pStyle w:val="ArticleScripture"/>
        <w:jc w:val="left"/>
      </w:pPr>
      <w:r>
        <w:rPr>
          <w:rFonts w:ascii="Times New Roman" w:hAnsi="Times New Roman" w:eastAsia="Times New Roman" w:cs="Times New Roman"/>
        </w:rPr>
        <w:t>Бірігіңдер, ей, халықтар, сонда күл-талқандарың шығады; құлақ салыңдар, алыс елдердің бәрің: белдеріңді буыныңдар, сонда күл-талқандарың шығады; белдеріңді буыныңдар, сонда күл-талқандарың шығады. Өзара кеңес құрыңдар, бірақ ол зая кетеді; сөз айтыңдар, бірақ ол жүзеге аспайды, өйткені Құдай бізбен бірге. Өйткені Жаратқан Ие маған құдіретті қолымен осылай деді де, мені осы халықтың жолымен жүрмеуге үйретіп, былай деді: «Бұл халық кімге: “Одақ!” десе, сендер де соның бәріне: “Одақ!” демеңдер; олардың қорыққанынан қорықпаңдар, үрейленбеңдер. Әскерлер Иесі Жаратқан Иенің Өзін киелі тұтыңдар; қорқыныштарың да, үрейлерің де Сол болсын. Сонда Ол киелі орын болады; бірақ Исраилдің екі үйі үшін сүрінетін тас және тосқауыл жартасы, Иерусалим тұрғындары үшін қақпан және тұзақ болады. Олардың арасынан көпшілігі сүрінеді, құлайды, күйрейді, тұзаққа түседі және ұсталып қалады. Куәлікті буып қой, заңды Менің шәкірттерімнің арасында мөрлеп қой». Ишая 8:9–16.</w:t>
      </w:r>
    </w:p>
    <w:p>
      <w:pPr>
        <w:pStyle w:val="ArticleBody"/>
        <w:jc w:val="left"/>
      </w:pPr>
      <w:r>
        <w:rPr>
          <w:rFonts w:ascii="Times New Roman" w:hAnsi="Times New Roman" w:eastAsia="Times New Roman" w:cs="Times New Roman"/>
        </w:rPr>
        <w:t>Соңғы күндері, жүз қырық төрт мыңның мөрлену уақытында, Ишая: «Куәлікті буып қой, заңды шәкірттерімнің арасында мөрле»,— деген кезде, жер бетінде «зұлым одақ» бар. Жексенбілік заңға алып баратын Америка Құрама Штаттарының тарихы дәл сол оқиғалардың жаһандық деңгейде алдын ала бейнеленуі екенін түсіну маңызды.</w:t>
      </w:r>
    </w:p>
    <w:p>
      <w:pPr>
        <w:pStyle w:val="ArticleScripture"/>
        <w:jc w:val="left"/>
      </w:pPr>
      <w:r>
        <w:rPr>
          <w:rFonts w:ascii="Times New Roman" w:hAnsi="Times New Roman" w:eastAsia="Times New Roman" w:cs="Times New Roman"/>
        </w:rPr>
        <w:t>«Шетел халықтары Құрама Штаттардың үлгісіне ереді. Ол бастама көтергенімен, дәл сол дағдарыс дүниенің барлық бөліктеріндегі біздің халқымыздың да басына келеді». Testimonies, 6-том, 395-б.</w:t>
      </w:r>
    </w:p>
    <w:p>
      <w:pPr>
        <w:pStyle w:val="ArticleBody"/>
        <w:jc w:val="left"/>
      </w:pPr>
      <w:r>
        <w:rPr>
          <w:rFonts w:ascii="Times New Roman" w:hAnsi="Times New Roman" w:eastAsia="Times New Roman" w:cs="Times New Roman"/>
        </w:rPr>
        <w:t>Уайт ханым «зұлым одақтастықтың» кім екенін мұқият айқындайды, әрі ол қазіргі жаһаншылдардың үдемелі либерализмін білдіреді. Ол мұны істей отырып, қайта-қайта Ишаядағы алдыңғы аяттарды келтіреді; сол аяттар жүз қырық төрт мыңның мөрлену уақыты кезінде болатын зұлым одақтастықты анықтайды.</w:t>
      </w:r>
    </w:p>
    <w:p>
      <w:pPr>
        <w:pStyle w:val="ArticleScripture"/>
        <w:jc w:val="left"/>
      </w:pPr>
      <w:r>
        <w:rPr>
          <w:rFonts w:ascii="Times New Roman" w:hAnsi="Times New Roman" w:eastAsia="Times New Roman" w:cs="Times New Roman"/>
        </w:rPr>
        <w:t>“Жаратқан Ие Ишая пайғамбар арқылы былай дейді: Ишая 8:9–13-тен үзінді келтірілді.”</w:t>
      </w:r>
    </w:p>
    <w:p>
      <w:pPr>
        <w:pStyle w:val="ArticleScripture"/>
        <w:jc w:val="left"/>
      </w:pPr>
      <w:r>
        <w:rPr>
          <w:rFonts w:ascii="Times New Roman" w:hAnsi="Times New Roman" w:eastAsia="Times New Roman" w:cs="Times New Roman"/>
        </w:rPr>
        <w:t>«Христиандардың Еркін Масондарға және басқа да құпия қоғамдарға мүше болуы дұрыс па деп сұрақ қоятындар бар. Солардың бәрі жаңа ғана келтірілген Жазбаларды қарастырсын. Егер біз шынында христиан болсақ, онда біз барлық жерде христиан болуға тиіспіз және бізді Құдай Сөзінің өлшеміне сай христиан ету үшін берілген кеңесті назарға алып, соған құлақ асуға тиіспіз». Evangelism, 617, 618.</w:t>
      </w:r>
    </w:p>
    <w:p>
      <w:pPr>
        <w:pStyle w:val="ArticleBody"/>
        <w:jc w:val="left"/>
      </w:pPr>
      <w:r>
        <w:rPr>
          <w:rFonts w:ascii="Times New Roman" w:hAnsi="Times New Roman" w:eastAsia="Times New Roman" w:cs="Times New Roman"/>
        </w:rPr>
        <w:t>Соңғы күндердегі зұлым конфедерация масондармен және өзге де құпия қоғамдармен байланысты. Оның діні — спиритизм, әрі ол «дүниенің байлығы мен билігін орталықтандыратын» әлемдік банкирлер мен жер бетіндегі миллиардер саудагерлерден құралған; сондай-ақ олар «Француз революциясының» анархиясын қайта жаңғыртуға ұмтылып, бүкіл дүниежүзілік ауқымда «тынышсыздық, бүлік және қантөгіс рухын» өршіту үшін Antifa және Black Lives Matter сияқты қозғалыстарды қолдайды.</w:t>
      </w:r>
    </w:p>
    <w:p>
      <w:pPr>
        <w:pStyle w:val="ArticleScripture"/>
        <w:jc w:val="left"/>
      </w:pPr>
      <w:r>
        <w:rPr>
          <w:rFonts w:ascii="Times New Roman" w:hAnsi="Times New Roman" w:eastAsia="Times New Roman" w:cs="Times New Roman"/>
        </w:rPr>
        <w:t>«Спиритуализм адамдарды құлаған емес жартылай құдайлар деп жариялайды; “әрбір сана өзін-өзі соттайды”; “шынайы білім адамды қандай да бір заңнан жоғары қояды”; “жасалған барлық күнәлар кінәсіз”; өйткені “не бар болса, соның бәрі дұрыс”, әрі “Құдай айыптамайды”. Ол ең азғын адамдарды көкте, әрі онда аса жоғары дәріптелген күйде етіп көрсетеді. Осылайша ол барлық адамдарға: “Не істейтінің бәрібір; қалай қаласаң, солай өмір сүр, аспан — сенің мекенің”,— деп жариялайды. Сөйтіп, сансыз көп адамдар нәпсі — ең жоғарғы заң, жүгенсіздік — бостандық, ал адам тек өзінің алдында ғана жауапты деп сенуге жетеленеді.»</w:t>
      </w:r>
    </w:p>
    <w:p>
      <w:pPr>
        <w:pStyle w:val="ArticleScripture"/>
        <w:jc w:val="left"/>
      </w:pPr>
      <w:r>
        <w:rPr>
          <w:rFonts w:ascii="Times New Roman" w:hAnsi="Times New Roman" w:eastAsia="Times New Roman" w:cs="Times New Roman"/>
        </w:rPr>
        <w:t>«Өмірдің ең бастапқы кезеңінде, нәпсі-құмарлық ең күшті болып, ал өзін-өзі тию мен пәктікке деген талап барынша шұғыл тұрған шақта осындай ілім берілсе, ізгілікті сақтайтын қандай қорған қалады? дүниенің екінші Содомға айналуына не кедергі болмақ? Сонымен бірге анархия Құдай заңы ғана емес, адам заңының да бәрін жойып-желпі өтуге ұмтылуда. Байлық пен биліктің орталықтандырылуы; көпшіліктің есебінен азшылықты байыту үшін құрылған орасан зор бірлестіктер; өз мүдделері мен талаптарын қорғау үшін кедей таптардың ұйымдасуы; тынышсыздықтың, бүліктің және қантөгістің рухы; Француз төңкерісіне алып келген сол бір ілімдердің бүкіл дүниеге таралуы — мұның бәрі де бүкіл әлемді Францияны дүр сілкіндірген күреске ұқсас бір шайқасқа тартуға бет алып барады». Education, 227, 228.</w:t>
      </w:r>
    </w:p>
    <w:p>
      <w:pPr>
        <w:pStyle w:val="ArticleBody"/>
        <w:jc w:val="left"/>
      </w:pPr>
      <w:r>
        <w:rPr>
          <w:rFonts w:ascii="Times New Roman" w:hAnsi="Times New Roman" w:eastAsia="Times New Roman" w:cs="Times New Roman"/>
        </w:rPr>
        <w:t>Кез келген ойлы адам жуырда Давоста өткен, онда белгілі бір адамдар жер шарының өзге халқын мүлде ескермей-ақ бүкіл планетаға қатысты өз жоспарларын жариялайтын осындай жиналыстарда не болып жататынын өзінен сұрауы тиіс. Онда қандай құпиялар талқыланды? Әрине, Давос — бұл жер шарының миллиардерлері, банкирлері, азғындалған саясаткерлері және моральдық тұрғыдан бұзылған адамдары жер планетасына қатысты өздерінің асқақ жоспарларын әзірлейтін құпия, шектеулі бірнеше кездесудің бірі ғана.</w:t>
      </w:r>
    </w:p>
    <w:p>
      <w:pPr>
        <w:pStyle w:val="ArticleScripture"/>
        <w:jc w:val="left"/>
      </w:pPr>
      <w:r>
        <w:rPr>
          <w:rFonts w:ascii="Times New Roman" w:hAnsi="Times New Roman" w:eastAsia="Times New Roman" w:cs="Times New Roman"/>
        </w:rPr>
        <w:t>«Осы соңғы күндерде Құдайдың айтуынша күйретіліп, быт-шыт болатын оғаш жаңсақтықтар мен адам ойлап шығарған теориялар бой көтеруде. Ашкөздік рухы адамдарды дүниелік пайда іздеуге жетеледі, ал ысырапшылдық пен көзбояушылық арқылы олар өз мақсаттарына жету үшін істеген зұлым істерін жасыруға тырысты. Сенім артылған жоғары лауазымдарды иеленген адамдар осы заңсыз олжаға құмарлықты әшкереледі; олар бопсалау мен тонаушылыққа барды, әрі жүректеріндегі зұлым құмарлықтарды қанағаттандырды, соның салдарынан қалаларымыз олардың зұлымдығынан азғындап кетті. Құдай бұл алдау мен тонаушылық істерін олардың өз әрекеттері арқылы әшкерелейтінін мәлімдеді. Кейбір жағдайларда Құдайдың үкімдері бұл қалалардың үстіне әлдеқашан ауыр түрде түсті.»</w:t>
      </w:r>
    </w:p>
    <w:p>
      <w:pPr>
        <w:pStyle w:val="ArticleScripture"/>
        <w:jc w:val="left"/>
      </w:pPr>
      <w:r>
        <w:rPr>
          <w:rFonts w:ascii="Times New Roman" w:hAnsi="Times New Roman" w:eastAsia="Times New Roman" w:cs="Times New Roman"/>
        </w:rPr>
        <w:t>«Ишая 8:8–12-ден үзінді келтірілді». Review and Herald, 1907 жылғы 18 шілде.</w:t>
      </w:r>
    </w:p>
    <w:p>
      <w:pPr>
        <w:pStyle w:val="ArticleBody"/>
        <w:jc w:val="left"/>
      </w:pPr>
      <w:r>
        <w:rPr>
          <w:rFonts w:ascii="Times New Roman" w:hAnsi="Times New Roman" w:eastAsia="Times New Roman" w:cs="Times New Roman"/>
        </w:rPr>
        <w:t>Қалалар, алдыңғы үзіндіде алдын ала айтылғандай, бұзылған, әрі бұл бұзылу Ишаяның сегізінші тарауындағы зұлым астыртын одақ арқылы жүзеге асырылған. Олар «жоғары сенім лауазымдарын иеленген адамдардың» өздерінің «заңсыз пайда табуға деген құмарлығын» «әшкерелеуі» арқылы бұзылған. Бұзылған қалалар, бас прокурорлары Джордж Сорос сияқты коммунистердің қаражаты арқылы сайланған штаттардан анық көрінеді. Мұны Вашингтон, Колумбия округіндегі жемқор саясаткерлер орныққан заңдарды орындамай қойған кезде де көруге болады. Мұны, Нэнси Пелоси мен Адам Шифф сияқты тұлғалар мысал еткендей, тек саяси спектрдің қарама-қарсы жағындағы адамдарға қарсы ғана қолданылатын заңдардан да көруге болады.</w:t>
      </w:r>
    </w:p>
    <w:p>
      <w:pPr>
        <w:pStyle w:val="ArticleScripture"/>
        <w:jc w:val="left"/>
      </w:pPr>
      <w:r>
        <w:rPr>
          <w:rFonts w:ascii="Times New Roman" w:hAnsi="Times New Roman" w:eastAsia="Times New Roman" w:cs="Times New Roman"/>
        </w:rPr>
        <w:t>Жаратқан Иеге қарсы күнә жасап, өтірік айтып, Құдайымыздан теріс айналып, зорлық пен бүлікті сөйлеп, жүректен жалған сөздерді ойлап тауып, ауызға алдық. Сонда сот әділдігі кейін шегінді, ал әділет алыста тұрды; өйткені шындық көшеде құлады, және туралық кіре алмай қалды. Иә, шындық жоғалды; әрі жамандықтан бас тартқан адам өзін олжа етеді. Мұны Жаратқан Ие көрді, әрі әділ соттың жоқтығы Оған ұнамады. Ишая 59:13–15.</w:t>
      </w:r>
    </w:p>
    <w:p>
      <w:pPr>
        <w:pStyle w:val="ArticleBody"/>
        <w:jc w:val="left"/>
      </w:pPr>
      <w:r>
        <w:rPr>
          <w:rFonts w:ascii="Times New Roman" w:hAnsi="Times New Roman" w:eastAsia="Times New Roman" w:cs="Times New Roman"/>
        </w:rPr>
        <w:t>Review and Herald басылымынан алынған алдыңғы үзіндіде жоғары сенім жүктелген лауазымдарды иеленіп отырған адамдар өздері үшін ғана «инсайдерлік сауданы» заңдастыру жөніндегі заң шығарушылық қызметтерінің арқасында Уолл-стриттегі портфельдері мүмкін болатын ең жоғары кірістен де үнемі асып түсетін жемқор саясаткерлер ретінде көрсетіледі. Марта Стюарттың тарихын қарастырыңыз. Үзіндідегі қалалар өздерінің зұлымдығы арқылы бүлінген, және бұл, әсіресе, жаһаншыл демократтар билейтін қалалар мен штаттарда айқын көрінеді.</w:t>
      </w:r>
    </w:p>
    <w:p>
      <w:pPr>
        <w:pStyle w:val="ArticleBody"/>
        <w:jc w:val="left"/>
      </w:pPr>
      <w:r>
        <w:rPr>
          <w:rFonts w:ascii="Times New Roman" w:hAnsi="Times New Roman" w:eastAsia="Times New Roman" w:cs="Times New Roman"/>
        </w:rPr>
        <w:t>Соңғы күндердегі зұлым одақ айдаһардан, аңнан және жалған пайғамбардан тұрады, ал аң мен жалған пайғамбардың өздеріне тән зұлым пайғамбарлық сипаттары бар, бірақ либералдық жаһандануда соншалықты айқын көрінетін сипаттар — айдаһардың қасиеттері.</w:t>
      </w:r>
    </w:p>
    <w:p>
      <w:pPr>
        <w:pStyle w:val="ArticleScripture"/>
        <w:jc w:val="left"/>
      </w:pPr>
      <w:r>
        <w:rPr>
          <w:rFonts w:ascii="Times New Roman" w:hAnsi="Times New Roman" w:eastAsia="Times New Roman" w:cs="Times New Roman"/>
        </w:rPr>
        <w:t>“Аян 17:13–14-тен үзінді келтірілген. ‘Бұлардың ойы бір.’ Бүкіләлемдік бірігу байланысы, бір ұлы үйлесім, Шайтанның күштерінің конфедерациясы болады. ‘Және өздерінің күш-қуаты мен билігін аңға береді.’ Осылайша діни бостандыққа, ар-ожданның әмірі бойынша Құдайға құлшылық ету еркіндігіне қарсы бағытталған сол бір өктем, езгіш билік айқын көрінеді; дәл сондай билікті папалық та бұрын, Римшілдіктің діни жоралары мен рәсімдеріне бағынудан бас тартуға батылы барғандарды қудалаған кезде көрсеткен еді.”</w:t>
      </w:r>
    </w:p>
    <w:p>
      <w:pPr>
        <w:pStyle w:val="ArticleScripture"/>
        <w:jc w:val="left"/>
      </w:pPr>
      <w:r>
        <w:rPr>
          <w:rFonts w:ascii="Times New Roman" w:hAnsi="Times New Roman" w:eastAsia="Times New Roman" w:cs="Times New Roman"/>
        </w:rPr>
        <w:t>«Соңғы күндерде жүргізілетін соғыста Ехобаның заңына мойынсұнудан безіп, одан тайған барлық азғын күштер Құдай халқыңа қарсы бірігетін болады. Осы соғыста төртінші өсиеттегі сенбі басты даулы мәселе болады; өйткені сенбі өсиетінде ұлы Заң Беруші Өзін көк пен жердің Жаратушысы ретінде танытады». The Seventh-day Adventist Bible Commentary, 983.</w:t>
      </w:r>
    </w:p>
    <w:p>
      <w:pPr>
        <w:pStyle w:val="ArticleBody"/>
        <w:jc w:val="left"/>
      </w:pPr>
      <w:r>
        <w:rPr>
          <w:rFonts w:ascii="Times New Roman" w:hAnsi="Times New Roman" w:eastAsia="Times New Roman" w:cs="Times New Roman"/>
        </w:rPr>
        <w:t>Келесі мақалаларда біз аң мен діннен тайған протестантизмнің пайғамбарлық сипаттарын қарастырамыз. Жексенбілік заңнаманы күштеп орындату ісінде қай саяси партияның алға шығып, жіптерді тартып отырғаны жөнінде ашылған нәрсені анықтау маңызды. Әрине, жексенбілік заң мәселесінде екі партия да (Демократтар мен Республикашылдар), айқышта парызшылдар мен саддукейлер қалай бірігіп келген болса, солай-ақ бірігеді; бірақ «протестант» немесе «діннен тайған протестант» деген атауды Демократиялық партиямен байланыстыруға ешбір орынды негіз жоқ, өйткені оның айқын түрде айдаһар билігі екені көрініп тұр.</w:t>
      </w:r>
    </w:p>
    <w:p>
      <w:pPr>
        <w:pStyle w:val="ArticleBody"/>
        <w:jc w:val="left"/>
      </w:pPr>
      <w:r>
        <w:rPr>
          <w:rFonts w:ascii="Times New Roman" w:hAnsi="Times New Roman" w:eastAsia="Times New Roman" w:cs="Times New Roman"/>
        </w:rPr>
        <w:t>Жүз қырық төрт мыңның мөрленуінің тарихы — Ишаяның сегізінші тарауындағы зұлым одақ анықталатын тарих. Сол тарих 2001 жылғы 11 қыркүйекте, төртінші президент — екінші Буш билікте тұрған кезде басталды. Сол тарихта алтыншы президент 2016 жылы келер еді, әрі ол Грекияның бүкіл патшалығын оятар еді, өйткені ол дүниені айдаһар билігі мен азғынданған протестантизм арасындағы күреске оятар еді; сол күрес аңды жердің тағысына қайта отырғызу ісін жүзеге асырады.</w:t>
      </w:r>
    </w:p>
    <w:p>
      <w:pPr>
        <w:pStyle w:val="ArticleBody"/>
        <w:jc w:val="left"/>
      </w:pPr>
      <w:r>
        <w:rPr>
          <w:rFonts w:ascii="Times New Roman" w:hAnsi="Times New Roman" w:eastAsia="Times New Roman" w:cs="Times New Roman"/>
        </w:rPr>
        <w:t>Трампқа қарсы соқыр, қисынсыз өшпенділікті көпшілік белгілі бір ессіздік түрі деп таниды, өйткені ол арамдыққа және иррационалдық қисынға негізделген. Әлем Трампқа деген ақталмайтын өшпенділікті айқындауға тырысады, алайда шындық мынада: бұл — жаһанданушылар тарапынан көрінетін қарапайым адами ессіздік емес, қайта жүз қырық төрт мыңның мөрлену тарихы барысында пайғамбарлықтың орындалуының табиғаттан тыс көрінісі.</w:t>
      </w:r>
    </w:p>
    <w:p>
      <w:pPr>
        <w:pStyle w:val="ArticleScripture"/>
        <w:jc w:val="left"/>
      </w:pPr>
      <w:r>
        <w:rPr>
          <w:rFonts w:ascii="Times New Roman" w:hAnsi="Times New Roman" w:eastAsia="Times New Roman" w:cs="Times New Roman"/>
        </w:rPr>
        <w:t>«Құдай халқы қазір дерлік пұтқа табынушылыққа беріліп кеткен мыңдаған қалалардың таяп келе жатқан жойылуын сезіне ғойса екен! Бірақ ақиқатты жариялауға тиісті көпшілігі өз бауырларын айыптап, кінәлап жүр. Құдайдың күнәдан қайтаратын құдіреті ақыл-ойларға әсер еткенде, анық өзгеріс болады. Адамдарда сынап-мінеуге және күйретуге деген ешбір бейім қалмайды. Олар дүниеге жарқырап түсуіне кедергі жасайтын жағдайда тұрмайды. Олардың сыншылдығы, олардың айыптауы тоқтайды. Жаудың күштері шайқасқа жиналып жатыр. Алдымызда қатаң қақтығыстар тұр. Жақындай түсіңдер, бауырларым мен әпке-қарындастарым, жақындай түсіңдер. Мәсіхпен байланысыңдар. “Сендер: ‘Одақ’,— демеңдер; ... олардың қорыққанынан қорықпаңдар, үрейленбеңдер. Әскерлердің Жаратқан Иесінің Өзін киелі деп біліңдер; қорқыныштарың да, үрейлерің де Сол болсын. Сонда Ол қасиетті орын болады; бірақ Исраилдің екі үйі үшін сүріну тасы әрі тосқауыл жартасы, Иерусалим тұрғындары үшін тұзақ әрі қақпан болады. Олардың көпшілігі сүрініп, құлап, күйреп, торға түсіп, ұсталып қалады.”</w:t>
      </w:r>
    </w:p>
    <w:p>
      <w:pPr>
        <w:pStyle w:val="ArticleScripture"/>
        <w:jc w:val="left"/>
      </w:pPr>
      <w:r>
        <w:rPr>
          <w:rFonts w:ascii="Times New Roman" w:hAnsi="Times New Roman" w:eastAsia="Times New Roman" w:cs="Times New Roman"/>
        </w:rPr>
        <w:t>«Дүние — театр. Оның актерлері, яғни тұрғындары, соңғы ұлы драмада өз рөлін ойнауға дайындалып жатыр. Құдай назардан тыс қалдырылған. Адамзаттың қалың көпшілігі арасында, адамдар өзімшіл мақсаттарын жүзеге асыру үшін одақтаспайынша, ешқандай бірлік жоқ. Құдай бақылап тұр. Өзінің бүлікшіл қоластындағыларына қатысты Оның ниеттері жүзеге асады. Құдай белгілі бір уақытқа шатасу мен тәртіпсіздік күштерінің үстемдік етуіне жол беріп отырғанымен, дүние адамдардың қолына берілген жоқ. Төменнен шыққан бір күш драмадағы соңғы ұлы көріністерді жүзеге асыру үшін әрекет етіп жатыр, — Шайтан Мәсіх ретінде келіп, жасырын қоғамдарға өздерін байлап жатқан адамдардың арасында әділетсіздіктің бүкіл алдамшылығымен әрекет етуде. Одақтасу құмарлығына беріліп жүргендер жаудың жоспарларын жүзеге асыруда. Себептің соңынан салдар ереді.»</w:t>
      </w:r>
    </w:p>
    <w:p>
      <w:pPr>
        <w:pStyle w:val="ArticleScripture"/>
        <w:jc w:val="left"/>
      </w:pPr>
      <w:r>
        <w:rPr>
          <w:rFonts w:ascii="Times New Roman" w:hAnsi="Times New Roman" w:eastAsia="Times New Roman" w:cs="Times New Roman"/>
        </w:rPr>
        <w:t>«Қылмыс дерлік өз шегіне жетті. Дүниені абыржу жайлап алды, әрі көп ұзамай адамзаттың үстіне зор үрей төнбек. Ақыр өте жақын. Біз, ақиқатты білетіндер, жуық арада дүниенің үстіне тұтқиылдан, жойқын тосындықтай келіп түсетін нәрсеге дайындалып жүруіміз керек». Review and Herald, September 10, 1903.</w:t>
      </w:r>
    </w:p>
    <w:p>
      <w:pPr>
        <w:pStyle w:val="ArticleBody"/>
        <w:jc w:val="left"/>
      </w:pPr>
      <w:r>
        <w:rPr>
          <w:rFonts w:ascii="Times New Roman" w:hAnsi="Times New Roman" w:eastAsia="Times New Roman" w:cs="Times New Roman"/>
        </w:rPr>
        <w:t>Үшінші қасіреттің Исламы «мыңдаған қалаларға» соққы бергелі тұр, ал Лаодикеялық Адвентизмде болғалы тұрған таяу жойқын қырып-жоюды сезіну де жоқ. Ишаяның зұлым одағы өз ісін жүзеге асырып жатқан уақыт кезеңінде, «драманың соңғы ұлы көріністерін жүзеге асыру үшін» «әрекет ететін» шайтандық «астан шыққан күш» бар, әрі бұл оқиғалар «жаншып жіберерлік тосынсый» ретінде келеді. Трампқа қарсы жасалып жатқан ессіздік астынан шыққан бір күштен туындайды. Ол жер тарихының соңғы көріністерінің бір құрамдас бөлігі болып табылады.</w:t>
      </w:r>
    </w:p>
    <w:p>
      <w:pPr>
        <w:pStyle w:val="ArticleBody"/>
        <w:jc w:val="left"/>
      </w:pPr>
      <w:r>
        <w:rPr>
          <w:rFonts w:ascii="Times New Roman" w:hAnsi="Times New Roman" w:eastAsia="Times New Roman" w:cs="Times New Roman"/>
        </w:rPr>
        <w:t>Мұны Трампты қолдау деп түсінбеу керек; бұл — ешқашан жаңылмайтын Құдай Сөзі ғана. Жүз қырық төрт мыңның мөрленуі кезінде Құдай Өзінің құдіретін жоғарыдан төгіп жатыр, ал сол уақытта Шайтан өз күшін төменнен іске асыруда.</w:t>
      </w:r>
    </w:p>
    <w:p>
      <w:pPr>
        <w:pStyle w:val="ArticleScripture"/>
        <w:jc w:val="left"/>
      </w:pPr>
      <w:r>
        <w:rPr>
          <w:rFonts w:ascii="Times New Roman" w:hAnsi="Times New Roman" w:eastAsia="Times New Roman" w:cs="Times New Roman"/>
        </w:rPr>
        <w:t>«Егер біз үшінші періштенің хабарының рухы мен құдіретіне ие болғымыз келсе, онда заң мен Ізгі хабарды бірге ұсынуымыз керек, өйткені олар ажырамас бірлікте жүреді. Төменнен шыққан бір күш мойынсұнбаушылық балаларының арасында Құдайдың заңын күшін жоюға, әрі Мәсіх — біздің әділдігіміз деген ақиқатты аяққа таптауға түрткі болып жатқанда, жоғарыдан келген бір күш адалдардың жүректеріне әсер етіп, заңды ұлықтауға және Исаны толық Құтқарушы ретінде көтеруге қозғап жатыр. Егер Құдайдың халқының тәжірибесіне құдайлық күш енгізілмесе, жалған теориялар мен идеялар саналарды тұтқынға алады, Мәсіх пен Оның әділдігі көпшіліктің тәжірибесінен алынып тасталады, ал олардың сенімі күшсіз әрі өмірсіз болады». Gospel Workers, 161.</w:t>
      </w:r>
    </w:p>
    <w:p>
      <w:pPr>
        <w:pStyle w:val="ArticleBody"/>
        <w:jc w:val="left"/>
      </w:pPr>
      <w:r>
        <w:rPr>
          <w:rFonts w:ascii="Times New Roman" w:hAnsi="Times New Roman" w:eastAsia="Times New Roman" w:cs="Times New Roman"/>
        </w:rPr>
        <w:t>Жақындап келе жатқан жексенбілік заңның алдында және соған алып келетін кезеңде көрінетін шайтандық күштің көрінісі, жақындап келе жатқан жексенбілік заң кезінде жүзеге асатын Шайтан күшінің ең шарықтау шегіндегі әрекетін бейнелейді.</w:t>
      </w:r>
    </w:p>
    <w:p>
      <w:pPr>
        <w:pStyle w:val="ArticleScripture"/>
        <w:jc w:val="left"/>
      </w:pPr>
      <w:r>
        <w:rPr>
          <w:rFonts w:ascii="Times New Roman" w:hAnsi="Times New Roman" w:eastAsia="Times New Roman" w:cs="Times New Roman"/>
        </w:rPr>
        <w:t>«Папалық мекемені Құдай заңының бұзылуымен күштеп орнықтыратын жарлық арқылы біздің ұлтымыз әділдіктен өзін толықтай ажыратады. Протестантизм шығанақтың арғы жағына қол созып, Рим билігінің қолын ұстағанда, тұңғиықтың арғы жағына еңкейіп, Спиритуализммен қол алысқанда, осы үштік одақтың ықпалымен еліміз өзінің Конституциясының протестанттық әрі республикалық басқару ретіндегі әрбір қағидатынан бас тартып, папалық жалғандықтар мен адасулардың таралуына жағдай жасағанда, сол кезде біз Шайтанның ғажайып әрекетінің уақыты келгенін және ақырдың жақын екенін біле аламыз». Testimonies, 5-том, 451.</w:t>
      </w:r>
    </w:p>
    <w:p>
      <w:pPr>
        <w:pStyle w:val="ArticleBody"/>
        <w:jc w:val="left"/>
      </w:pPr>
      <w:r>
        <w:rPr>
          <w:rFonts w:ascii="Times New Roman" w:hAnsi="Times New Roman" w:eastAsia="Times New Roman" w:cs="Times New Roman"/>
        </w:rPr>
        <w:t>Қазіргі уақытта төменнен келіп, өз әрекеттерін Америка Құрама Штаттарындағы айдаһардың жаһаншыл өкілдерінде танытып отырған түрткі жексенбілік заң күшіне енгеннен кейін дүниежүзі халықтарында да қайта көрініс табатын болады. Қазірдің өзінде дүниежүзінің халықтары Трампқа қатысты сол бір тылсым ессіздікті танытып отыр.</w:t>
      </w:r>
    </w:p>
    <w:p>
      <w:pPr>
        <w:pStyle w:val="ArticleScripture"/>
        <w:jc w:val="left"/>
      </w:pPr>
      <w:r>
        <w:rPr>
          <w:rFonts w:ascii="Times New Roman" w:hAnsi="Times New Roman" w:eastAsia="Times New Roman" w:cs="Times New Roman"/>
        </w:rPr>
        <w:t>«Шетел халықтары Америка Құрама Штаттарының үлгісіне ереді. Ол алда бастап шыққанымен, сол бір дағдарыс дүниенің барлық бөліктеріндегі халқымыздың басына да келеді». Testimonies, 6-том, 395.</w:t>
      </w:r>
    </w:p>
    <w:p>
      <w:pPr>
        <w:pStyle w:val="ArticleBody"/>
        <w:jc w:val="left"/>
      </w:pPr>
      <w:r>
        <w:rPr>
          <w:rFonts w:ascii="Times New Roman" w:hAnsi="Times New Roman" w:eastAsia="Times New Roman" w:cs="Times New Roman"/>
        </w:rPr>
        <w:t>Америка Құрама Штаттарының республикашылдары демократтардың Трампқа қисынсыз қарсы тұруындағы есалаңдық деп айқындайтын нәрсе, шын мәнінде, Даниял кітабының он бірінші тарауы, екінші аятының орындалуы ретінде көрінетін шайтандық күштің табиғаттан тыс көрінісі болып табылады. 1989 жылғы ақырзаман уақыты басталғаннан бергі алтыншы президент Трамп бүкіл дүниенің социалистік жаһанданушыларын «қозғауға» (оятуға) тиіс еді. Оған қарсы өшпенділік табиғаттан тыс сипатқа ие, әрі ол жуық арада келетін жексенбілік заң кезінде бұдан да зор ауқымда көрінетін шайтандық күштің көрінісін алдын ала бейнелейді.</w:t>
      </w:r>
    </w:p>
    <w:p>
      <w:pPr>
        <w:pStyle w:val="ArticleBody"/>
        <w:jc w:val="left"/>
      </w:pPr>
      <w:r>
        <w:rPr>
          <w:rFonts w:ascii="Times New Roman" w:hAnsi="Times New Roman" w:eastAsia="Times New Roman" w:cs="Times New Roman"/>
        </w:rPr>
        <w:t>Уайт ханымның сілтемесіне сәйкес, төменнен келетін күштің көрініс табуы Ишаяның сегізінші тарауда ескерткен зұлым одақтастық кезеңінде болады, және сол кезеңде Құдай халқының мөрленуі жүріп жатады.</w:t>
      </w:r>
    </w:p>
    <w:p>
      <w:pPr>
        <w:pStyle w:val="ArticleScripture"/>
        <w:jc w:val="left"/>
      </w:pPr>
      <w:r>
        <w:rPr>
          <w:rFonts w:ascii="Times New Roman" w:hAnsi="Times New Roman" w:eastAsia="Times New Roman" w:cs="Times New Roman"/>
        </w:rPr>
        <w:t>Куәлікті орап бекіт, шәкірттерімнің арасында заңды мөрле. Ишая 8:16.</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«Көп ұзамай көктерде табиғаты жағынан тылсым сипаттағы үрейлі көріністер ашылады; бұл — керемет жасайтын жындардың күшінің нышаны. Шайтандардың рухтары жер патшаларына және бүкіл дүниеге шығып, оларды алдауға берік байлап, көктің билігіне қарсы Шайтанның соңғы күресінде онымен бірігуге итермелейді. Осы әрекет етуші күштер арқылы билеушілер де, бағыныштылар да бірдей алданатын болады. Мәсіхтің Өзі болып көрінуге тырысатын, әрі дүниенің Құтқарушысына тиесілі атақ пен ғибадатты өзіне телитін адамдар шығады. Олар айықтырудың ғажайып кереметтерін жасап, Көктен түскен аяндары бар екенін мәлімдейді, бірақ ол аяндар Киелі Жазбалардың куәлігіне қайшы келеді.»</w:t>
      </w:r>
    </w:p>
    <w:p>
      <w:pPr>
        <w:pStyle w:val="ArticleScripture"/>
        <w:jc w:val="left"/>
      </w:pPr>
      <w:r>
        <w:rPr>
          <w:rFonts w:ascii="Times New Roman" w:hAnsi="Times New Roman" w:eastAsia="Times New Roman" w:cs="Times New Roman"/>
        </w:rPr>
        <w:t>«Алдаудың ұлы драмасындағы ең соңғы шарықтау әрекет ретінде, Шайтанның өзі Мәсіхтің кейпіне енеді. Шіркеу ежелден өз үміттерінің толық орындалуын Құтқарушының келуінен күтетінін жариялап келді. Енді ұлы алдаушы Мәсіх келгендей етіп көрсететін болады. Жердің әртүрлі бөліктерінде Шайтан адамдар арасында Аян кітабында Жохан берген Құдай Ұлының сипатына ұқсайтын, көз қарықтырарлық нұрға бөленген айбынды болмыс ретінде көрінеді. Аян 1:13–15. Оны қоршаған даңқ осы уақытқа дейін пенде көзі көрген нәрсенің бәрінен асып түседі. Ауаны жеңіс айқайы кернейді: “Мәсіх келді! Мәсіх келді!” Халық оның алдында табынып, жерге жығылады, ал ол қолдарын көтеріп, жерде жүрген кезінде Мәсіх Өз шәкірттеріне батасын бергендей, оларға бата береді. Оның даусы жұмсақ та баяу, бірақ әуезге толы. Ол ілтипатты, жанашыр үнмен Құтқарушы айтқан сол бір рақымды, көктен келген ақиқаттардың кейбірін ұсынады; ол халықтың ауруларын сауықтырады, содан кейін Мәсіхтің жалған кейпінде сенбіні жексенбіге ауыстырғанын мәлімдеп, өзі жарылқаған күнді бәріне қасиетті тұтуды бұйырады. Ол жетінші күнді қасиетті сақтауды жалғастыратындар өздеріне нұр мен ақиқатты жеткізу үшін жіберілген оның періштелеріне құлақ асудан бас тартып, оның есімін қорлап жатыр деп жариялайды. Міне, бұл — қуатты, дерлік еңсеріп кетерлік алдау. Симон Сиқыршы алдаған самариялықтар сияқты, кішіктен ұлыға дейінгі қалың жұрт осы сиқырларға ден қойып: “Бұл — ‘Құдайдың ұлы күші’”,— дейді. Елшілердің істері 8:10.»</w:t>
      </w:r>
    </w:p>
    <w:p>
      <w:pPr>
        <w:pStyle w:val="ArticleScripture"/>
        <w:jc w:val="left"/>
      </w:pPr>
      <w:r>
        <w:rPr>
          <w:rFonts w:ascii="Times New Roman" w:hAnsi="Times New Roman" w:eastAsia="Times New Roman" w:cs="Times New Roman"/>
        </w:rPr>
        <w:t>«Бірақ Құдай халқы адастырылмайды. Осы жалған мәсіхтің ілімдері Жазбаларға сәйкес келмейді. Оның батасы аң мен оның мүсініне табынушыларға жарияланады, дәл солар туралы Киелі кітап Құдайдың ашуға қоспасыз қаһары төгіледі деп жариялайды». Ұлы күрес,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жетінші сан</dc:title>
  <dc:subject>Зұлым одақтың пайғамбарлық сипаттарын ашу: Ишаядан алынған түсініктер</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