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бесінші</w:t>
      </w:r>
    </w:p>
    <w:p>
      <w:pPr>
        <w:pStyle w:val="ArticleSubtitle"/>
        <w:jc w:val="left"/>
      </w:pPr>
      <w:r>
        <w:rPr>
          <w:rFonts w:ascii="Arial" w:hAnsi="Arial" w:eastAsia="Arial" w:cs="Arial"/>
        </w:rPr>
        <w:t>Киелі кітаптағы пайғамбарлық пен қазіргі оқиғаларды түсіндіру: заманауи саясат пен діни символизмге көзқарас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2024-03-19</w:t>
      </w:r>
    </w:p>
    <w:p>
      <w:pPr>
        <w:pStyle w:val="ArticleBody"/>
        <w:jc w:val="left"/>
      </w:pPr>
      <w:r>
        <w:rPr>
          <w:rFonts w:ascii="Times New Roman" w:hAnsi="Times New Roman" w:eastAsia="Times New Roman" w:cs="Times New Roman"/>
        </w:rPr>
        <w:t>2015 жылы ең бай президент президенттікке үміткер болу ниетін жариялаған кезде, woke-измнің діні (Содом) мен коммунизмнің саясаты (Мысыр) көтерілді, ал ол өзінің саяси куәлігін бергеннен кейін, 2020 жылы өлтірілді. Рим папасы үш жарым пайғамбарлық күн бойы өзінің шайтандық куәлігін бергеннен кейін, 1798 жылы пайғамбарлық тұрғыдан өлтірілді. Алайда Құдайдың пайғамбарлық Сөзі айдаһармен соғысындағы Рим папасының жеңіп шығатынын айқындайды.</w:t>
      </w:r>
    </w:p>
    <w:p>
      <w:pPr>
        <w:pStyle w:val="ArticleScripture"/>
        <w:jc w:val="left"/>
      </w:pPr>
      <w:r>
        <w:rPr>
          <w:rFonts w:ascii="Times New Roman" w:hAnsi="Times New Roman" w:eastAsia="Times New Roman" w:cs="Times New Roman"/>
        </w:rPr>
        <w:t>Адам ұлы, Мысыр патшасы перғауынға қарсы жүзіңді бұрып, оған және бүкіл Мысырға қарсы пайғамбарлық айт: Сөйлеп, былай де: Жаратушы Ие Тәңір былай дейді: Міне, Мен саған қарсымын, Мысыр патшасы перғауын, өзендерінің ортасында жатқан ұлы айдаһар, ол: «Өзенім өзімдікі, мен оны өзім үшін жасадым»,— деген. Езекиел 29:2, 3.</w:t>
      </w:r>
    </w:p>
    <w:p>
      <w:pPr>
        <w:pStyle w:val="ArticleBody"/>
        <w:jc w:val="left"/>
      </w:pPr>
      <w:r>
        <w:rPr>
          <w:rFonts w:ascii="Times New Roman" w:hAnsi="Times New Roman" w:eastAsia="Times New Roman" w:cs="Times New Roman"/>
        </w:rPr>
        <w:t>Мысыр — ұлы айдаһар, ал перғауынның атеизмі Француз революциясының атеизмін және жиырма бірінші ғасырдың жаһанданушылығын бейнеледі. Жиырма бірінші ғасырдағы жер аңының шеңберіндегі сол жаһанданушылық Демократиялық партия арқылы көрсетілген. Езекиел Құдайдың Мысырға қарсы екенін айқындайды, әрі тараудың кейінгі бөлігінде Езекиел Құдайдың Мысырды солтүстіктің патшасына беретінін көрсетеді; бұл үзіндіде ол Набуходоносор деп аталады және соңғы күндердегі жалған солтүстік патшасының өкілі болып табылады. Жалған солтүстік патшасы — папалық, және Құдай Езекиел арқылы Набуходоносор Өзінің жазалаушы таяғы ретінде атқарған қызметі үшін Мысырды солтүстік патшасына беретінін айқындайды. Ол кейінгі жаңбыр келетін кезеңде Мысырды папаға беретінін білдіреді.</w:t>
      </w:r>
    </w:p>
    <w:p>
      <w:pPr>
        <w:pStyle w:val="ArticleScripture"/>
        <w:jc w:val="left"/>
      </w:pPr>
      <w:r>
        <w:rPr>
          <w:rFonts w:ascii="Times New Roman" w:hAnsi="Times New Roman" w:eastAsia="Times New Roman" w:cs="Times New Roman"/>
        </w:rPr>
        <w:t>Жиырма жетінші жылы, бірінші айда, айдың бірінші күні, Жаратқан Иенің сөзі маған келіп, былай деді: «Адам ұлы, Бабыл патшасы Набуходоносор өз әскерін Тирге қарсы ұлы қызметке салды: әрбір бастың шашы түсіп, әрбір иықтың терісі сыпырылды; алайда Тир үшін, оған қарсы атқарған қызметі үшін, оның өзіне де, әскеріне де ақы болмады. Сондықтан Құдай Ие былай дейді: Міне, Мен Мысыр жерін Бабыл патшасы Набуходоносорға беремін; ол оның қалың халқын алып кетеді, оның олжасын алады, оның жемтігін тартып алады; бұл оның әскері үшін ақы болады. Мен оған Мысыр жерін оның сонда атқарған еңбегі үшін бердім, өйткені олар Мен үшін әрекет етті, — дейді Құдай Ие. Сол күні Мен Исраил үйінің мүйізін көктетемін, ал саған олардың арасында аузыңның ашылуын беремін; сонда олар Менің Жаратқан Ие екенімді білетін болады». Езекиел 29:17–21.</w:t>
      </w:r>
    </w:p>
    <w:p>
      <w:pPr>
        <w:pStyle w:val="ArticleBody"/>
        <w:jc w:val="left"/>
      </w:pPr>
      <w:r>
        <w:rPr>
          <w:rFonts w:ascii="Times New Roman" w:hAnsi="Times New Roman" w:eastAsia="Times New Roman" w:cs="Times New Roman"/>
        </w:rPr>
        <w:t>Құдай «Исраил үйінің мүйізін бүр жарғызатын» «күн» — кейінгі жаңбыр себелей басталған 2001 жылдың 11 қыркүйегі. Сол кезде Жаратқан Ие сақшыларды тұрғызып, үшінші қасіреттің «керней үнін тыңдаңдар» деп айтты, өйткені Ол Құдайдың «олардың ортасында саған ауыз ашуды беретінін» айқындады. «Ортасында» дегені 2001 жылдың 11 қыркүйегінде басталған кейінгі жаңбырдың себеленуі мен Киелі Рух өлшеусіз төгілетін жексенбілік заңмен аяқталатын уақыт аралығын білдіреді. Сол екі меженің ортасында (сол аралықта) екі куәгер, яғни екі мүйіз, 2020 жылы көшеде екеуі де өлтірілгенге дейін өз куәліктерін беретін еді.</w:t>
      </w:r>
    </w:p>
    <w:p>
      <w:pPr>
        <w:pStyle w:val="ArticleBody"/>
        <w:jc w:val="left"/>
      </w:pPr>
      <w:r>
        <w:rPr>
          <w:rFonts w:ascii="Times New Roman" w:hAnsi="Times New Roman" w:eastAsia="Times New Roman" w:cs="Times New Roman"/>
        </w:rPr>
        <w:t>Олар өлтірілместен бұрын өз куәліктерін берді, ал өлтірілгеннен кейін жетіден шыққан сегізінші ретінде қайта тірілді. Олар атеизмнің (Мысыр) және азғындықтың (Содом) айдаһарлық күші арқылы өлтірілді. Құдайға атқарған қызметтері үшін Ол оларға сыйлары ретінде Мысырды беруге уәде етті. Даниялдың он бірінші тарауының қырық бірінші аятында солтүстіктің патшасы Құрама Штаттардың даңқты жерін басып алған кезде, содан кейін ол Мысырды алады, өйткені бұл — Құдайдың қамқорлықты ісіндегі атқарылған қызметтері үшін оның төлемі.</w:t>
      </w:r>
    </w:p>
    <w:p>
      <w:pPr>
        <w:pStyle w:val="ArticleScripture"/>
        <w:jc w:val="left"/>
      </w:pPr>
      <w:r>
        <w:rPr>
          <w:rFonts w:ascii="Times New Roman" w:hAnsi="Times New Roman" w:eastAsia="Times New Roman" w:cs="Times New Roman"/>
        </w:rPr>
        <w:t>Уа, Ассур, Менің қаһарымның таяғы, әрі олардың қолындағы асатаяқ — Менің ашу-ызам. Мен оны екіжүзді халыққа қарсы жіберемін, әрі қаһарыма ұшыраған халыққа қарсы оған бұйрық беремін: олжа алсын, жемтік түсірсін, әрі оларды көше лайындай таптасын. Ишая 10:5, 6.</w:t>
      </w:r>
    </w:p>
    <w:p>
      <w:pPr>
        <w:pStyle w:val="ArticleBody"/>
        <w:jc w:val="left"/>
      </w:pPr>
      <w:r>
        <w:rPr>
          <w:rFonts w:ascii="Times New Roman" w:hAnsi="Times New Roman" w:eastAsia="Times New Roman" w:cs="Times New Roman"/>
        </w:rPr>
        <w:t>Ассур патшасы — солтүстіктің патшасы, ол папалықты, яғни соңғы күндердегі солтүстіктің жалған патшасын білдіреді. Ассур мен Бабыл Исраилдің үздіксіз бүлігіне байланысты оның солтүстік және оңтүстік патшалықтарының екеуіне де сотты жүзеге асыру үшін қолданылды.</w:t>
      </w:r>
    </w:p>
    <w:p>
      <w:pPr>
        <w:pStyle w:val="ArticleScripture"/>
        <w:jc w:val="left"/>
      </w:pPr>
      <w:r>
        <w:rPr>
          <w:rFonts w:ascii="Times New Roman" w:hAnsi="Times New Roman" w:eastAsia="Times New Roman" w:cs="Times New Roman"/>
        </w:rPr>
        <w:t>«Осылайша Исраил өз жерінен Ассурияға айдалып әкетілді», «өйткені олар өздерінің Құдайы Жаратқан Иенің үніне құлақ аспады, қайта Оның келісімін және Жаратқан Иенің қызметшісі Мұса бұйырғанның бәрін бұзды». Патшалықтар 4-жазба 17:7, 11, 14–16, 20, 23; 18:12.</w:t>
      </w:r>
    </w:p>
    <w:p>
      <w:pPr>
        <w:pStyle w:val="ArticleScripture"/>
        <w:jc w:val="left"/>
      </w:pPr>
      <w:r>
        <w:rPr>
          <w:rFonts w:ascii="Times New Roman" w:hAnsi="Times New Roman" w:eastAsia="Times New Roman" w:cs="Times New Roman"/>
        </w:rPr>
        <w:t>«Он рудың басына түскен сұрапыл соттарда Жаратқан Иенің даналыққа толы әрі мейірімді бір мақсаты бар еді. Ол олардың ата-бабаларының жерінде енді жүзеге асыра алмайтын нәрсені оларды басқа ұлттар арасына бытыратып тарату арқылы орындауға ұмтылды. Адамзат нәсілінің Құтқарушысы арқылы берілетін кешірімді қабылдауды таңдағандардың бәрін құтқаруға арналған Оның жоспары әлі де міндетті түрде орындалуға тиіс еді; әрі Исраилдің басына түсірілген қасіреттер арқылы Ол Өзінің даңқы жер бетіндегі халықтарға ашылуы үшін жол дайындап жатты. Тұтқынға әкетілгендердің бәрі тәубесіз болған жоқ. Олардың арасында Құдайға адал болып қалғандары да, сондай-ақ Оның алдында өздерін кішірейткендері де болды. Солар арқылы “тірі Құдайдың ұлдары” (Ошия 1:10) ретінде, Ол Ассур патшалығының ішіндегі қалың жұртты Өзінің болмысының сипаттарын және Өз заңының игіліктілігін тануға жеткізетін еді». Пайғамбарлар мен патшалар, 292.</w:t>
      </w:r>
    </w:p>
    <w:p>
      <w:pPr>
        <w:pStyle w:val="ArticleBody"/>
        <w:jc w:val="left"/>
      </w:pPr>
      <w:r>
        <w:rPr>
          <w:rFonts w:ascii="Times New Roman" w:hAnsi="Times New Roman" w:eastAsia="Times New Roman" w:cs="Times New Roman"/>
        </w:rPr>
        <w:t>Жаратқан Ие солтүстік патшаларды Өзінің сот құралы ретінде қолданды, әрі Киелі кітаптағы олардың жөнінде ұстанған принципі — атқарылған қызметтері үшін оларға тиесілі ақы төленуі керек еді.</w:t>
      </w:r>
    </w:p>
    <w:p>
      <w:pPr>
        <w:pStyle w:val="ArticleScripture"/>
        <w:jc w:val="left"/>
      </w:pPr>
      <w:r>
        <w:rPr>
          <w:rFonts w:ascii="Times New Roman" w:hAnsi="Times New Roman" w:eastAsia="Times New Roman" w:cs="Times New Roman"/>
        </w:rPr>
        <w:t>Сол үйде қалып, өздеріңе не берілсе, соны ішіп-жеп отырыңдар; өйткені еңбекші өз ақысына лайық. Үйден үйге көшпеңдер. Лұқа 10:7.</w:t>
      </w:r>
    </w:p>
    <w:p>
      <w:pPr>
        <w:pStyle w:val="ArticleBody"/>
        <w:jc w:val="left"/>
      </w:pPr>
      <w:r>
        <w:rPr>
          <w:rFonts w:ascii="Times New Roman" w:hAnsi="Times New Roman" w:eastAsia="Times New Roman" w:cs="Times New Roman"/>
        </w:rPr>
        <w:t>Жексенбілік заңның таяу уақытта келуі кезінде сынақ мерзімінің тостағанын толтырған кезде, Жаратқан Ие Құрама Штаттарды жазалау үшін папалықты пайдаланады, ал көрсеткен қызметі үшін берілетін Оның ақысы — Мысырды папалыққа беру. Құдайдың пайғамбарлық Сөзі Мысырдың папалыққа берілетінін айқын көрсетеді, ал Даниял кітабының он бірінші тарауындағы қырық екі және қырық үш аяттар бұл шындықты растайды. Көрсеткен қызметі үшін папаның алатын ақысы — оның он патша көтеріп қоятын басшыға айналуы және бүкіл дүниежүзілік аңның бейнесі үстінен билік жүргізуі.</w:t>
      </w:r>
    </w:p>
    <w:p>
      <w:pPr>
        <w:pStyle w:val="ArticleBody"/>
        <w:jc w:val="left"/>
      </w:pPr>
      <w:r>
        <w:rPr>
          <w:rFonts w:ascii="Times New Roman" w:hAnsi="Times New Roman" w:eastAsia="Times New Roman" w:cs="Times New Roman"/>
        </w:rPr>
        <w:t>Трамп айдаһар күштерін жеңеді, өйткені ол Америка Құрама Штаттарындағы аңның бейнесі орнаған заманда жетінің бірі болып табылатын сегізінші бас болып табылады. Трампты 2020 жылы өлтірген айдаһар күші — Демократиялық партияның күйреуі қазір жүзеге асып жатыр. Құдай Сөзі ешқашан жаңылмайды. Демократиялық партияның «түйенің белін сындыратын соңғы сабаны» — Исламның жалған пайғамбары. 2023 жылғы 7 қазандағы шабуыл оның тірек қолдауының ішінде сына қақты; мұны ұлттарды ашуландырып, күйзелтетін Исламның рөлімен ғана түсіндіруге болады. Бұған бұдан кейінгі шабуылдар да ілеседі, олар одан да зор жікке бөлінуді туғыза отырып, айдаһардың күштері босатып жіберген заңсыз көші-қон тасқынының ақымақтығын танитын жердегі аңның азаматтарының белгілі бір тобын біріктіреді. Бұл сондай-ақ экономикалық дағдарыс туғызады, дегенмен ол дағдарыс қазірдің өзінде келіп те қойған.</w:t>
      </w:r>
    </w:p>
    <w:p>
      <w:pPr>
        <w:pStyle w:val="ArticleScripture"/>
        <w:jc w:val="left"/>
      </w:pPr>
      <w:r>
        <w:rPr>
          <w:rFonts w:ascii="Times New Roman" w:hAnsi="Times New Roman" w:eastAsia="Times New Roman" w:cs="Times New Roman"/>
        </w:rPr>
        <w:t>«Сонда ұлы алдаушы адамдарды Құдайға қызмет ететіндер осы пәлелердің себебі деп сендіретін болады. Көктің наразылығын туғызған топ өздерінің барлық қайғы-қасіретін Құдайдың өсиеттеріне мойынсұнуы заң бұзушылар үшін үздіксіз әшкерелеу болып табылатындардың үстіне аударады. Адамдар жексенбілік саббатты бұзу арқылы Құдайды ренжітіп жатыр деп жарияланатын болады; осы күнә жексенбі күнін сақтау қатаң түрде міндеттелмейінше тоқтамайтын апаттарды тудырды делінетін болады; ал төртінші өсиеттің талаптарын алға тартатындар, осылайша жексенбіге деген құрметті жойып жатыр деп, халықты мазалаушылар, оларды Құдайдың ықыласына және уақытша игілікке қайта оралуына бөгет жасаушылар деп айыпталатын болады. Осылайша баяғыда Құдайдың қызметшісіне қарсы айтылған айыптау қайтадан қайталанатын болады және соған бірдей дәрежеде негіз етілмек: “And it came to pass, when Ahab saw Elijah, that Ahab said unto him, Art thou he that troubleth Israel? And he answered, I have not troubled Israel; but thou, and thy father’s house, in that ye have forsaken the commandments of the Lord, and thou hast followed Baalim.” 1 Kings 18:17, 18. Жалған айыптаулар халықтың қаһарын қоздырған кезде, олар Құдайдың елшілеріне қатысты жолдан тайған Исраилдің Ілиясқа қатысты ұстанған бағытына өте ұқсас әрекет ететін болады». Ұлы күрес, 590.</w:t>
      </w:r>
    </w:p>
    <w:p>
      <w:pPr>
        <w:pStyle w:val="ArticleBody"/>
        <w:jc w:val="left"/>
      </w:pPr>
      <w:r>
        <w:rPr>
          <w:rFonts w:ascii="Times New Roman" w:hAnsi="Times New Roman" w:eastAsia="Times New Roman" w:cs="Times New Roman"/>
        </w:rPr>
        <w:t>Сенбіні ұстанатындардан «Құдайдың рақымы мен уақытша өркендеудің» алынып тасталуының себебі ретінде танылады. Бізден дәл ілгері тұрған осы кезеңді сипаттай отырып, ол Ілиясқа және оның Ахабпен қарым-қатынасына сілтейді. Олардың бір-біріне таққан өзара айыптаулары Кармил тауының алдында орын алды. Жақында келетін жексенбілік заңнан бұрын, күшейе түсетін үкімдер арқылы уақытша өркендеу мен Құдайдың рақымы алынып тасталады. Жаңа ғана келтірілген үзінді жексенбілік заңның сынақ уақыты кезінде болатын оқиғалар тізбегіне қатысты, бірақ екі сынақ уақыты бар. Америка Құрама Штаттарының шегінде орын алатын аңның мүсініне қатысты сынақ содан кейін бүкіл әлемде қайталанады. Үзіндіде сипатталған оқиғалардың бәрі жақында келетін жексенбілік заңға дейінгі тарихта да, одан кейін келетін дүниежүзілік жексенбілік заң дағдарысының тарихында да пайғамбарлық орындалуын табады.</w:t>
      </w:r>
    </w:p>
    <w:p>
      <w:pPr>
        <w:pStyle w:val="ArticleBody"/>
        <w:jc w:val="left"/>
      </w:pPr>
      <w:r>
        <w:rPr>
          <w:rFonts w:ascii="Times New Roman" w:hAnsi="Times New Roman" w:eastAsia="Times New Roman" w:cs="Times New Roman"/>
        </w:rPr>
        <w:t>«Куәліктердің» тоғызыншы томының он бірінші беттен басталатын алғашқы абзацы, осылайша ТОҒЫЗ-ОН БІРДІ айқындай отырып, былай дейді: «Біз ақырзаман уақытында өмір сүріп жатырмыз. Заман белгілерінің тез орындалып жатқандығы Мәсіхтің келуі тым жақын екенін жариялайды. Біз өмір сүріп отырған күндер салтанатты да маңызды. Құдайдың Рухы жер бетінен біртіндеп, бірақ сөзсіз түрде кері алынып жатыр. Құдай рақымын менсінбейтіндердің үстіне індеттер мен үкімдер қазірдің өзінде түсіп жатыр. Құрлық пен теңіздегі апаттар, қоғамның тұрақсыз күйі, соғыс дабылдары — бәрі де сұсты нышандар. Олар ең зор ауқымдағы жақындап келе жатқан оқиғаларды алдын ала білдіреді». Баяндау әрі қарай жалғасқанда, он төртінші беттен біз мынаны табамыз: «Қазіргі қоғамның жай-күйінің негізінде жатқан себептерді, тіпті ұстаздар мен мемлекет қайраткерлерінің арасында да, түсінетіндер көп емес. Билік тізгінін ұстап отырғандар моральдық азғындықтың, кедейліктің, қайыршылықтың және қылмыстың көбеюінің мәселесін шеше алмайды. Олар іскерлік қызметті неғұрлым берік негізге қоюға бекерден-бекер талпынып жатыр. Егер адамдар Құдай Сөзінің тәліміне көбірек құлақ асса, олар өздерін мазалаған мәселелердің шешімін табар еді».</w:t>
      </w:r>
    </w:p>
    <w:p>
      <w:pPr>
        <w:pStyle w:val="ArticleScripture"/>
        <w:jc w:val="left"/>
      </w:pPr>
      <w:r>
        <w:rPr>
          <w:rFonts w:ascii="Times New Roman" w:hAnsi="Times New Roman" w:eastAsia="Times New Roman" w:cs="Times New Roman"/>
        </w:rPr>
        <w:t>«Киелі Жазба Мәсіхтің екінші рет келуінің дәл алдындағы дүниенің халін суреттейді. Тонау мен қанау арқылы орасан зор байлық жинап жүрген адамдар туралы былай деп жазылған: “Сендер соңғы күндерге арнап қазына жинадыңдар. Міне, егістіктеріңді орған жұмысшылардың өздерің алдап ұстап қалған ақысы зар қағады; әрі орақшылардың зары Әскерлер Иесінің құлағына жетті. Сендер жер бетінде сән-салтанатпен өмір сүріп, өз нәпсілеріңнің еркіне берілдіңдер; жүректеріңді сойыс күніне арналғандай семірттіңдер. Әділді айыптап, өлтірдіңдер; ал ол сендерге қарсы тұрмайды.” Жақып 5:3–6.»</w:t>
      </w:r>
    </w:p>
    <w:p>
      <w:pPr>
        <w:pStyle w:val="ArticleBody"/>
        <w:jc w:val="left"/>
      </w:pPr>
      <w:r>
        <w:rPr>
          <w:rFonts w:ascii="Times New Roman" w:hAnsi="Times New Roman" w:eastAsia="Times New Roman" w:cs="Times New Roman"/>
        </w:rPr>
        <w:t>Соңғы күндері адамдар «іскерлік операцияларды неғұрлым берік негізге орналастыру үшін бекерге арпалысуда». Демократтар, олардың насихат машинасы және жаһаншыл банкирлер бекерге арпалысуда, әрі олар Байден әкімшілігі қол жеткізді деп мәлімдейтін нақты қаржылық тұрақтылық туралы өтірік айтуда. «Мәсіхтің екінші рет келуінің дәл алдындағы дүниенің» нышандарының бірі — «тонау мен қанау арқылы» «орасан зор байлық жинаған» адамдар. Уайт әпке келтірген Жақып кітабындағы аяттардың алдындағы үш аят мыналар:</w:t>
      </w:r>
    </w:p>
    <w:p>
      <w:pPr>
        <w:pStyle w:val="ArticleScripture"/>
        <w:jc w:val="left"/>
      </w:pPr>
      <w:r>
        <w:rPr>
          <w:rFonts w:ascii="Times New Roman" w:hAnsi="Times New Roman" w:eastAsia="Times New Roman" w:cs="Times New Roman"/>
        </w:rPr>
        <w:t>Енді, байлар, келіңдер, өздеріңе келетін қасіреттер үшін жылаңдар да зар еңіреңдер. Байлықтарың шіріді, киімдеріңді күйе жеп қойды. Алтын-күмістерің тат басты; олардың таты сендерге қарсы куә болып, тәндеріңді от тәрізді жалмайды. Сендер ақырғы күндер үшін қазына жиып қойдыңдар. Жақып 5:1–3.</w:t>
      </w:r>
    </w:p>
    <w:p>
      <w:pPr>
        <w:pStyle w:val="ArticleBody"/>
        <w:jc w:val="left"/>
      </w:pPr>
      <w:r>
        <w:rPr>
          <w:rFonts w:ascii="Times New Roman" w:hAnsi="Times New Roman" w:eastAsia="Times New Roman" w:cs="Times New Roman"/>
        </w:rPr>
        <w:t>«Соңғы күндердің» пайғамбарлық сипатының бірі — алаяқтықпен жасалған таңғаларлық байлығы арқылы танылатын адамдардың болуы. Ол адамдар күн сайын жаңалықтарда жүр. Сол уақыт қазір келді. Сол заманда дүние жүзілік банкирлер мен миллиардерлердің байлығы тот басатын алтын мен күміс ретінде бейнеленеді. Күміс пен алтын тот баспайды, сондықтан Жазбалар соңғы күндердегі байлардың байлығына қатысты мүлде күтпеген бір жайтты көрсетеді, өйткені олардың алтыны мен күмісін тот басуы тиіс. Сол экономикалық күйреудің хабаршысы үшінші қасіреттің келуімен, 2001 жылғы 11 қыркүйекте, болды. Үшінші қасіреттің исламы — Киелі кітап пайғамбарлығындағы шығыс желі, әрі соңғы күндерде экономиканы суға батыратын да — Таршиш кемелерімен бейнеленген — сол шығыс желі.</w:t>
      </w:r>
    </w:p>
    <w:p>
      <w:pPr>
        <w:pStyle w:val="ArticleScripture"/>
        <w:jc w:val="left"/>
      </w:pPr>
      <w:r>
        <w:rPr>
          <w:rFonts w:ascii="Times New Roman" w:hAnsi="Times New Roman" w:eastAsia="Times New Roman" w:cs="Times New Roman"/>
        </w:rPr>
        <w:t>Өйткені, міне, патшалар жиналды, олар бірге өтіп кетті. Олар оны көріп, қайран қалды; абыржып, асығыс қашып кетті. Сол жерде оларды қорқыныш биледі, босанғалы жатқан әйелдің азабындай қасірет қысты. Сен Таршиш кемелерін шығыс желімен талқандайсың. Забур 48:4–7.</w:t>
      </w:r>
    </w:p>
    <w:p>
      <w:pPr>
        <w:pStyle w:val="ArticleBody"/>
        <w:jc w:val="left"/>
      </w:pPr>
      <w:r>
        <w:rPr>
          <w:rFonts w:ascii="Times New Roman" w:hAnsi="Times New Roman" w:eastAsia="Times New Roman" w:cs="Times New Roman"/>
        </w:rPr>
        <w:t>Жаһанданушылар патшалары, миллиардерлер мен банкирлер, үшінші қасіреттің Исламынан туындап, халықтардың күшейе түскен қаһарын (толғатып жатқан әйел іспетті) бейнелейтін шығыс желі Таршиш кемелерін суға батырғанда, қорқыныш пен азапқа түседі. Ислам жергілікті де, жаһандық та экономиканы күйретіп, демократтар мен жаһанданушылардың емес, Трамптың күшті жақтарына дәл үйлесетін экономикалық және саяси ахуалды туғызудың алдында тұр, өйткені айдаһардың билігі жетінің бірі болып табылатын сегізінші басқа «көрсетілген қызметтер» үшін беріледі. Құдай Трампты бүкіл гректер әлемін дүр сілкіндіру үшін қолданды, өйткені Құдай қазір бүкіл дүниенің екі топқа бөлінетін жағдайларын орнатып жатыр.</w:t>
      </w:r>
    </w:p>
    <w:p>
      <w:pPr>
        <w:pStyle w:val="ArticleBody"/>
        <w:jc w:val="left"/>
      </w:pPr>
      <w:r>
        <w:rPr>
          <w:rFonts w:ascii="Times New Roman" w:hAnsi="Times New Roman" w:eastAsia="Times New Roman" w:cs="Times New Roman"/>
        </w:rPr>
        <w:t>Қазіргі таңда жаһанданушылар жүргізіп отырған экономикалық жүйе алғаш рет Вудро Вильсонның президенттігі тұсында енгізілді. Ол — Құрама Штаттарды таяп келе жатқан Бірінші дүниежүзілік соғысқа қатыстырмаймын деп уәде беріп сайланған демократ, бірақ ақырында Бірінші дүниежүзілік соғыс кезінде елге басшылық еткен президент болып шықты. Вильсон ең алдымен Біріккен Ұлттар Ұйымының ізашары болған Ұлттар Лигасын ілгерілеткенімен танымал. Оның президенттігі кезінде, 1913 жылы Вильсон елдің экономикалық бағытын Федералдық резерв жүйесінің қарамағына беру арқылы, Құрама Штаттардың қаржылық құрылымы жаһанданушылардың қолына тапсырылды.</w:t>
      </w:r>
    </w:p>
    <w:p>
      <w:pPr>
        <w:pStyle w:val="ArticleBody"/>
        <w:jc w:val="left"/>
      </w:pPr>
      <w:r>
        <w:rPr>
          <w:rFonts w:ascii="Times New Roman" w:hAnsi="Times New Roman" w:eastAsia="Times New Roman" w:cs="Times New Roman"/>
        </w:rPr>
        <w:t>Бірінші дүниежүзілік соғыс кезіндегі президенттің пайғамбарлық сипаттарының бірі — оның соғысқа бармаймыз деген уәдесі болды, ал бұл өтірік еді. Ол Ұлттар Лигасының бір дүниежүзілік үкіметін ілгерілеткен жетекші тарихи тұлға болды және Америка Құрама Штаттарының қаржысын әлемдік банкирлердің қолына беруге басшылық етті. Ол 1913 жылдан 1921 жылға дейін билік құрды. 1919 жылы дүниемен ымыраға келуді бейнелейтін Адвентизмнің үшінші ұрпағы Уилсонның дүниемен ымыраға келуімен қатар жүрді, өйткені екі мүйіз бір-бірімен қатар жүреді. Лаодикеялық Адвентизмнің үшінші ұрпағында олар өздерінің медициналық және білім беру жүйелерін басқаруды рухани егемендігінен тыс тұрғандардың қолына тапсырды. Сол уақытта Уилсон Америка Құрама Штаттарының қаржылық егемендігін жаһанданушы банкирлерге тапсырды және Америка Құрама Штаттарының саяси егемендігін жаһанданушыларға тапсыру үшін аянбай еңбек етті, бірақ сәтсіз болды.</w:t>
      </w:r>
    </w:p>
    <w:p>
      <w:pPr>
        <w:pStyle w:val="ArticleBody"/>
        <w:jc w:val="left"/>
      </w:pPr>
      <w:r>
        <w:rPr>
          <w:rFonts w:ascii="Times New Roman" w:hAnsi="Times New Roman" w:eastAsia="Times New Roman" w:cs="Times New Roman"/>
        </w:rPr>
        <w:t>Бірінші дүниежүзілік соғыс кезіндегі президент ретінде Вильсон Үшінші дүниежүзілік соғысты айқындайтын пайғамбарлық сипаттарды бейнелейді. Ол Федералдық резервтің жаһандық экономиканы Американың егемендігіне емес, жаһанданушылардың күн тәртібіне барынша сай келетін бағытта бақылауға қатысатын тарихты бейнелейді. Ол Жаңа дүниежүзілік тәртіптің, билігі қысқа мерзімді болса да, ақырында өз мақсатына жетіп, Киелі кітап пайғамбарлығындағы жетінші патшалыққа айналатын кезде билікте болатын президентті бейнелейді. Бұл дерек екі куәгердің негізінде белгіленген, өйткені Бірінші дүниежүзілік соғыстан кейін Вильсонның Ұлттар Лигасына қосылудағы сәтсіз әрекеті Екінші дүниежүзілік соғыстан кейін бірден Америка Құрама Штаттарының Біріккен Ұлттар Ұйымына қосылуының бейнесі болды. Осы екі куәгердің негізінде, өз ізімен ұлттық күйреуді ала келетін таяп келе жатқан жексенбілік заң Вудро Вильсонның президенттігінен бері жаһанданушылар ілгерілетіп келген бір дүниежүзілік үкімет ретінде Біріккен Ұлттар Ұйымының енгізілуіне алып келеді.</w:t>
      </w:r>
    </w:p>
    <w:p>
      <w:pPr>
        <w:pStyle w:val="ArticleBody"/>
        <w:jc w:val="left"/>
      </w:pPr>
      <w:r>
        <w:rPr>
          <w:rFonts w:ascii="Times New Roman" w:hAnsi="Times New Roman" w:eastAsia="Times New Roman" w:cs="Times New Roman"/>
        </w:rPr>
        <w:t>Бұл пайғамбарлық сипаттар жетеудің ішінен шығатын сегізінші әрі соңғы президенттің билігінде болуы тиіс. Уилсоннан кейін республикашыл Уоррен Гардинг келді; ол «гүрілдеген жиырмасыншы жылдар» деп аталған кезеңнің басталуына жол ашты, ал ол 1929 жылғы күйреуге алып келді, ол Ұлы тоқырауға алып келді, ал ол Екінші дүниежүзілік соғысқа алып келді. Трамптың алғашқы президенттігі «гүрілдеген жиырмасыншы жылдар» болды, ал Байден жер аңының тарихындағы ең ұлы тоқыраудың басталуына таяп қалды. Сол тоқырау 1929 жылғы күйреу арқылы бейнеленді, бірақ сонымен қатар Эллен Уайттың күндеріндегі «1837 жылғы дүрбелең» арқылы да.</w:t>
      </w:r>
    </w:p>
    <w:p>
      <w:pPr>
        <w:pStyle w:val="ArticleBody"/>
        <w:jc w:val="left"/>
      </w:pPr>
      <w:r>
        <w:rPr>
          <w:rFonts w:ascii="Times New Roman" w:hAnsi="Times New Roman" w:eastAsia="Times New Roman" w:cs="Times New Roman"/>
        </w:rPr>
        <w:t>1830-жылдардағы Америка Құрама Штаттарындағы экономикалық күйзеліс әдетте «1837 жылғы дүрбелең» деп аталады. Бұл 1837 жылдан 1840-жылдардың ортасына дейін созылған, 1830-жылдар онжылдығының едәуір бөлігін қамтыған ауыр экономикалық құлдырау болды. 1837 жылғы дүрбелең қаржылық дағдарыспен, банктердің күйреуімен, жаппай жұмыссыздықпен және ұзаққа созылған экономикалық ауыртпалық кезеңімен сипатталды.</w:t>
      </w:r>
    </w:p>
    <w:p>
      <w:pPr>
        <w:pStyle w:val="ArticleBody"/>
        <w:jc w:val="left"/>
      </w:pPr>
      <w:r>
        <w:rPr>
          <w:rFonts w:ascii="Times New Roman" w:hAnsi="Times New Roman" w:eastAsia="Times New Roman" w:cs="Times New Roman"/>
        </w:rPr>
        <w:t>1837 жылғы дүрбелең, 1929 жылғы күйреу сияқты, «алыпсатарлық көпіршіктен» туындады. 1837 жылы көпіршік жарылған кезде, бұл жаппай банкроттықтар мен қаржылық шығындарға әкелді. Алыпсатарлық көпіршіктің салдарынан бірінен соң бірі банктер күйреп, соның нәтижесінде банк жүйесіне деген сенім жоғалып, кең ауқымды қаржылық дүрбелең туды. Халықаралық сауданың құлдырауымен және Америка экспортына сұраныстың азаюымен күшейген жаһандық экономикалық құлдырау Америка Құрама Штаттарындағы экономикалық қиындықтардың ушығуына ықпал етті.</w:t>
      </w:r>
    </w:p>
    <w:p>
      <w:pPr>
        <w:pStyle w:val="ArticleBody"/>
        <w:jc w:val="left"/>
      </w:pPr>
      <w:r>
        <w:rPr>
          <w:rFonts w:ascii="Times New Roman" w:hAnsi="Times New Roman" w:eastAsia="Times New Roman" w:cs="Times New Roman"/>
        </w:rPr>
        <w:t>1929 жылғы күйреу, Ұлы депрессияның басталуын білдірген, Қор нарығындағы алыпсатарлық көпіршіктің алдында болды. 1920-жылдары Америка Құрама Штаттарында «Арқыраған жиырмасыншы жылдар» деп аталған экономикалық өркендеу кезеңі болды; ол жедел өнеркәсіптік өсумен, технологиялық жаңашылдықпен және кең таралған оптимизммен сипатталды. Осы кезеңде Қор нарығындағы алыпсатарлық күрт күшейді; оған оңай қолжетімді несие, маржамен сауда жасау (акцияларды қарыз ақшаға сатып алу) және акцияларды олардың нақты құнына емес, болашақта бағасы өседі деген күтудің негізінде алыпсатарлық мақсатта сатып алу түрткі болды. Акция бағалары орнықты емес деңгейлерге дейін көтеріліп, өздері білдіретін компаниялардың ішкі құнынан әлдеқайда асып түсті.</w:t>
      </w:r>
    </w:p>
    <w:p>
      <w:pPr>
        <w:pStyle w:val="ArticleBody"/>
        <w:jc w:val="left"/>
      </w:pPr>
      <w:r>
        <w:rPr>
          <w:rFonts w:ascii="Times New Roman" w:hAnsi="Times New Roman" w:eastAsia="Times New Roman" w:cs="Times New Roman"/>
        </w:rPr>
        <w:t>2000 жылғы наурыздан 2002 жылғы қазанға дейін «дот-ком көпіршігі» жарылды. 2001 жылғы 11 қыркүйек сол экономикалық күйреудің аясында орын алды. Одан кейін 2008 жылы тұрғын үй көпіршігі жарылды; бұл Жаһандық қаржылық дағдарыс немесе Ұлы рецессия деп аталды.</w:t>
      </w:r>
    </w:p>
    <w:p>
      <w:pPr>
        <w:pStyle w:val="ArticleBody"/>
        <w:jc w:val="left"/>
      </w:pPr>
      <w:r>
        <w:rPr>
          <w:rFonts w:ascii="Times New Roman" w:hAnsi="Times New Roman" w:eastAsia="Times New Roman" w:cs="Times New Roman"/>
        </w:rPr>
        <w:t>Жексенбілік заңға дейінгі кезеңде Америка Құрама Штаттарының азаматтарының уақытша өркендеуі жойылады. Уақытша өркендеудің жойылуы жүз қырық төрт мыңның мөрлену уақыты барысында жүзеге асады. Мөрлену уақытының алғашқы жол-белгісі экономикалық күйреудің аясында ендірілген еді. 2001 жылғы 11 қыркүйек — үшінші періштенің күшке енуі болды, ал дәл сол періште 1844 жылы келген кезде, сол тарих та экономикалық күйреудің аясында ендірілген еді. 1844 жыл жуық арада келетін жексенбілік заңның бейнесін береді, ал 2001 жылғы 11 қыркүйек — мөрлену кезеңінің басталуы. Иса әрдайым бір нәрсенің ақырын оның басталуымен бейнелейді. 1929 жылғы күйреу Екінші дүниежүзілік соғыстың алдында болып, соған алып келді.</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«Біз, халық ретінде, өзге ұлттарға нұрымызды шашып, Құдай бізге атқаруды тапсырған істі орындаудан кейін тартып келген жалқау немқұрайлылық пен қылмысты сенімсіздік көрсеттік. Осы ұлы істе алға шығуға және тәуекелге баруға қорқақтық бар, өйткені жұмсалған қаражат қайтарым әкелмей қалады деп қауіптенеді. Егер қаражат пайдаланылса да, соның нәтижесінде жандардың құтқарылғанын көре алмасақ ше? Егер қаражатымыздың бір бөлігі мүлде зая кетсе ше? Ештеңе істемегеннен гөрі, еңбек етіп, еңбекті жалғастыра берген артық. Қайсысының — мұның ба, әлде соның ба — өркендейтінін сендер білмейсіңдер. Адамдар патент құқықтарына қаржы салып, ауыр шығынға ұшырайды, мұны қалыпты жағдай деп қабылдайды. Бірақ Құдайдың ісі мен ісіне келгенде, адамдар тәуекел етуге қорқады. Жандарды құтқару ісіне салынған қаржы бірден қайтарым әкелмесе, ол оларға өлі шығын болып көрінеді. Қазір Құдай ісіне соншалықты сараңдықпен салынып жатқан, әрі өзімшілдікпен ұсталып отырған сол қаражат аз ғана уақыттан кейін барлық пұттармен бірге көртышқандар мен жарқанаттарға тасталады. Мәңгілік көріністердің шындығы адам сезіміне ашылғанда, ақша өз құнын өте кенеттен-ақ жоғалтады». The True Missionary, January 1, 1874.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бесінші</dc:title>
  <dc:subject>Киелі кітаптағы пайғамбарлық пен қазіргі оқиғаларды түсіндіру: заманауи саясат пен діни символизмге көзқарас</dc:subject>
  <dc:creator>Jeff Pippenger</dc:creator>
  <cp:keywords/>
  <dc:description>Generated by ArticleDigger from daniel\145_daniel.json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