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алтыншы бөлім</w:t>
      </w:r>
    </w:p>
    <w:p>
      <w:pPr>
        <w:pStyle w:val="ArticleSubtitle"/>
        <w:jc w:val="left"/>
      </w:pPr>
      <w:r>
        <w:rPr>
          <w:rFonts w:ascii="Arial" w:hAnsi="Arial" w:eastAsia="Arial" w:cs="Arial"/>
        </w:rPr>
        <w:t>Пайғамбарлық жіптерді тарқату: соңғы президент, диктатура және таяп келе жатқан жексенбілік заң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Біз жуық арада келетін жексенбілік заңға алып баратын тарих барысында Америка Құрама Штаттарының соңғы президенті деспот ретінде билікке ие болатын кезде қалыптасатын пайғамбарлық ахуалды айқындау үдерісіндеміз. Ешнәрсе оқшау жағдайда жүзеге аспайды, әрі жердегі аңның азаматтары Трампқа берген бағаларында шамамен теңдей бөлінген. Оның көзқарасына ниеттестік танытатындар оның неге «батпақты құрғатуға» тиіс екенін және Трамптың диктатор рөлін өз мойнына алмайынша, мұның жүзеге асуының іс жүзінде неге мүмкін еместігін оп-оңай көре алады. Ең қуатты диктаторлар — диктатор жүзеге асыруға тырысып отырған істі халықтың едәуір жоғары пайызы қолдайтын диктаторлар. Гитлердің билікке көтерілуіне дейін бір бөлке нан сатып алу үшін қолма-қол ақшаға толы бір арба қажет болатын.</w:t>
      </w:r>
    </w:p>
    <w:p>
      <w:pPr>
        <w:pStyle w:val="ArticleBody"/>
        <w:jc w:val="left"/>
      </w:pPr>
      <w:r>
        <w:rPr>
          <w:rFonts w:ascii="Times New Roman" w:hAnsi="Times New Roman" w:eastAsia="Times New Roman" w:cs="Times New Roman"/>
        </w:rPr>
        <w:t>Гитлер мұны керісінше бұрды, әрі немістер сол тарихтың көп бөлігін мойындауды қаламаса да, Гитлер өз ісіне кең қолдауға ие болды. Америка Құрама Штаттарының, сондай-ақ бүкіл дүниенің алдында тұрған мәселелер азаматтардың ара-жігін айқындап жатыр, және қазір шекара сызықтары тартылуда. Революциялық соғыстан 1798 жылға дейінгі уақыт жүз қырық төрт мыңның мөрлену уақытына сәйкес келетін дайындық кезеңін бейнелейді. Patriot Act Революциялық соғыстың рухани қайталануының басталуын белгіледі. Иса ақырды әрдайым бастауымен бейнелейді, ал жердегі аң Революциялық соғыспен басталды, сондықтан ол да сонымен аяқталады. Алғашқысы тура мағынада болды, соңғысы рухани.</w:t>
      </w:r>
    </w:p>
    <w:p>
      <w:pPr>
        <w:pStyle w:val="ArticleBody"/>
        <w:jc w:val="left"/>
      </w:pPr>
      <w:r>
        <w:rPr>
          <w:rFonts w:ascii="Times New Roman" w:hAnsi="Times New Roman" w:eastAsia="Times New Roman" w:cs="Times New Roman"/>
        </w:rPr>
        <w:t>АҚШ-тағы Азамат соғысы тура мағынасында болды және соңғы күндерде қайталануға тиіс. Ол соңғы республикалық президенттің бейнесін білдіретін алғашқы республикалық президенттің келуін белгіледі. Республикалық партия құлдыққа қарсы партия ретінде, демократтардың бұрыннан орныққан құлдықты жақтаушы партиясына қарсы тұру үшін пайда болды. Сол саяси тартыс Азамат соғысын және Линкольннің президенттігін туғызды. Сондықтан алғашқы республикалық президентті Азамат соғысынан бөліп қарастыру мүмкін емес; демек, соңғы республикалық президент Азамат соғысының тікелей алдындағы кезеңді мұра етіп алады. Иса рухани дүниені бейнелеу үшін табиғи дүниені қолданды. Айдаһардың партиясының әкесі — өтіріктің әкесі, ал Демократиялық партияның айрықша белгісі — жалғандық. Бұл тәсілдің классикалық мысалы — олардың өздерін азшылықтарға жанашырлық танытатын партиямыз деп мәлімдеуі.</w:t>
      </w:r>
    </w:p>
    <w:p>
      <w:pPr>
        <w:pStyle w:val="ArticleScripture"/>
        <w:jc w:val="left"/>
      </w:pPr>
      <w:r>
        <w:rPr>
          <w:rFonts w:ascii="Times New Roman" w:hAnsi="Times New Roman" w:eastAsia="Times New Roman" w:cs="Times New Roman"/>
        </w:rPr>
        <w:t>Жалған пайғамбарлардан сақ болыңдар: олар сендерге қой терісін жамылып келеді, бірақ іштей жыртқыш қасқырлар. Сендер оларды жемістерінен танисыңдар. Тікенектен жүзім, немесе ошағаннан інжір тере ме? Сол сияқты, әрбір жақсы ағаш жақсы жеміс береді, ал жаман ағаш жаман жеміс береді. Жақсы ағаш жаман жеміс бере алмайды, жаман ағаш та жақсы жеміс бере алмайды. Жақсы жеміс бермейтін әрбір ағаш кесіліп, отқа тасталады. Сондықтан сендер оларды жемістерінен танисыңдар. Матай 7:15–20.</w:t>
      </w:r>
    </w:p>
    <w:p>
      <w:pPr>
        <w:pStyle w:val="ArticleBody"/>
        <w:jc w:val="left"/>
      </w:pPr>
      <w:r>
        <w:rPr>
          <w:rFonts w:ascii="Times New Roman" w:hAnsi="Times New Roman" w:eastAsia="Times New Roman" w:cs="Times New Roman"/>
        </w:rPr>
        <w:t>Ағаштың тамыры оның қандай жеміс беретініне айқындайды, ал Демократиялық партияның тамыры — олардың құлдықты жақтайтын ұстанымы. Республикалық партияның тамыры — олардың құлдыққа қарсы ұстанымы.</w:t>
      </w:r>
    </w:p>
    <w:p>
      <w:pPr>
        <w:pStyle w:val="ArticleScripture"/>
        <w:jc w:val="left"/>
      </w:pPr>
      <w:r>
        <w:rPr>
          <w:rFonts w:ascii="Times New Roman" w:hAnsi="Times New Roman" w:eastAsia="Times New Roman" w:cs="Times New Roman"/>
        </w:rPr>
        <w:t>Уа, Жаратқан Ие, мен Сенің алдыңда дауласа сөз айтсам да, Сен әділсің; дегенмен, Сенің үкімдерің жөнінде Өзiңмен тілдесейін: Неліктен зұлымдардың жолы оң болады? Неліктен аса опасыздық істейтіндердің бәрі бақытты? Сен оларды отырғыздың, иә, олар тамыр жайды; олар өсіп, иә, жеміс те береді; Сен олардың аузында жақынсың, бірақ ішкі жан-дүниесінен алыссың. Еремия 12:1, 2.</w:t>
      </w:r>
    </w:p>
    <w:p>
      <w:pPr>
        <w:pStyle w:val="ArticleBody"/>
        <w:jc w:val="left"/>
      </w:pPr>
      <w:r>
        <w:rPr>
          <w:rFonts w:ascii="Times New Roman" w:hAnsi="Times New Roman" w:eastAsia="Times New Roman" w:cs="Times New Roman"/>
        </w:rPr>
        <w:t>Алда келе жатқан Азаматтық соғыс «ақшалы адамдар», Сестра Уайт оларды осылай атайды, кедейлерді таптай отырып, халықтардың байлығын иемдену үшін нарықты өз бақылауында ұстайтын жағдай аясында көрсетілген.</w:t>
      </w:r>
    </w:p>
    <w:p>
      <w:pPr>
        <w:pStyle w:val="ArticleScripture"/>
        <w:jc w:val="left"/>
      </w:pPr>
      <w:r>
        <w:rPr>
          <w:rFonts w:ascii="Times New Roman" w:hAnsi="Times New Roman" w:eastAsia="Times New Roman" w:cs="Times New Roman"/>
        </w:rPr>
        <w:t>«Үндістанда, Қытайда, Ресейде және Американың қалаларында мыңдаған ерлер мен әйелдер аштықтан қырылып жатыр. Ақша билігін ұстаған адамдар, билік өз қолдарында болғандықтан, нарықты қадағалап отыр. Олар қолдарына түскеннің бәрін төмен бағамен сатып алып, содан кейін оны әлдеқайда көтеріңкі бағамен сатады. Бұл кедей таптар үшін ашаршылықты білдіреді және азаматтық соғысқа әкеледі». Manuscript Releases, 5-том, 305.</w:t>
      </w:r>
    </w:p>
    <w:p>
      <w:pPr>
        <w:pStyle w:val="ArticleBody"/>
        <w:jc w:val="left"/>
      </w:pPr>
      <w:r>
        <w:rPr>
          <w:rFonts w:ascii="Times New Roman" w:hAnsi="Times New Roman" w:eastAsia="Times New Roman" w:cs="Times New Roman"/>
        </w:rPr>
        <w:t>Линкольн дәуіріндегі Азамат соғысы тура мағынасындағы соғыс болды және ол тура мағынасындағы құлдыққа бағытталды. Айдаһардан шабыттанған ғаламшылдар соңғы күндерде Азамат соғысын туындатып жатыр; ол олардың орта тапты жоюға бағытталған әрекеттеріне негізделген, сөйтіп тек аса бай элитаны және аса кедей басыбайлы шаруаларды ғана қалдырады. Әлеуметтік, экономикалық және діни бостандықты сақтап тұратын — орта тап, ал ол жойылған кезде феодализмнің енгізілуіне қарсы тұратын ешбір тосқауыл қалмайды. Француз революциясының басты жетістігі — феодализм жүйесін жоюы болды; ал ғаламшылдар қазір орта тапты жою арқылы сол жүйені қайта орнатуға ұмтылып отыр. Ғаламшылдардың жоспары негізінен орта тапты заңсыз иммигранттармен қаптатуға сүйенеді, бұл экономикалық өндірісті төмендетеді, жалақыны азайтады және мемлекеттің әлеуметтік қамсыздандыру жүйесін кеңейтеді.</w:t>
      </w:r>
    </w:p>
    <w:p>
      <w:pPr>
        <w:pStyle w:val="ArticleBody"/>
        <w:jc w:val="left"/>
      </w:pPr>
      <w:r>
        <w:rPr>
          <w:rFonts w:ascii="Times New Roman" w:hAnsi="Times New Roman" w:eastAsia="Times New Roman" w:cs="Times New Roman"/>
        </w:rPr>
        <w:t>Екінші дүниежүзілік соғыс қарсаңында, Ұлы дағдарыс кезінде, Рим-католик діни қызметкері әкей Чарльз Кофлин бүкіл ел бойынша миллиондаған тыңдаушыларға жеткен радио хабарлары арқылы танымалдыққа ие болды. Оның радио хабарлары таяу өткен кезеңдегі Раш Лимбоның ықпалымен пара-пар болды. Кофлин өзінің радио мінберін саясат, экономика және әлеуметтік мәселелерді қоса алғанда, кең ауқымды тақырыптарды талқылау үшін пайдаланды. Ол бастапқыда Президент Франклин Д. Рузвельтті және оның «Жаңа бағытын» қолдады. Көбіне арандатушы әрі даулы сипатта болған Кофлиннің радио хабарлары оны америкалық саясаттағы көзқарасы кереғар тұлғаға айналдырды. Оның соңынан ерген көп әрі берілген қауымы болғанымен, шеткері көзқарастары үшін ол әртүрлі тараптардан сын мен айыптауға да ұшырады.</w:t>
      </w:r>
    </w:p>
    <w:p>
      <w:pPr>
        <w:pStyle w:val="ArticleBody"/>
        <w:jc w:val="left"/>
      </w:pPr>
      <w:r>
        <w:rPr>
          <w:rFonts w:ascii="Times New Roman" w:hAnsi="Times New Roman" w:eastAsia="Times New Roman" w:cs="Times New Roman"/>
        </w:rPr>
        <w:t>Коуглиннің бастапқы саяси, экономикалық және әлеуметтік көзқарастарын Франклин Рузвельт қабылдап, оларды өзінің «Жаңа бағыт» саясатының бағдарламалық негізіне айналдырды; сол саясат АҚШ-та барған сайын ұлғайған Әлеуметтік қамсыздандыру жүйесінің және әлеуметтік жәрдемақы жүйесінің қасіретті салдарын енгізді. Оның «Жаңа бағыт» саясаты оның мұрасының айрықша белгісіне айналды және Екінші дүниежүзілік соғысқа алып келген әрі одан кейін жалғасқан пайғамбарлық сценарийдің бір бөлігі болды. «Оларды жемістерінен танисыңдар». Рузвельттің «Жаңа бағыт» саясатының жүзеге асырылуы салдарынан Ұлы тоқырау АҚШ-та дүниежүзіндегі кез келген басқа елдегіден әлдеқайда ұзаққа созылды.</w:t>
      </w:r>
    </w:p>
    <w:p>
      <w:pPr>
        <w:pStyle w:val="ArticleBody"/>
        <w:jc w:val="left"/>
      </w:pPr>
      <w:r>
        <w:rPr>
          <w:rFonts w:ascii="Times New Roman" w:hAnsi="Times New Roman" w:eastAsia="Times New Roman" w:cs="Times New Roman"/>
        </w:rPr>
        <w:t>Рузвельт демократ болды, сондықтан айдаһар шабыттандырған жаһанданушы еді. Оның енгізген New Deal саясаты аса байлар мен аса кедейлерден тұратын азаматтар тобын қалыптастыруға арналған ұзақ мерзімді жоспардың бір бөлігі болды. Азаматтық соғыстың тура мағынасындағы құлдығы қазіргі уақытта ғаламат жылдамдықпен үдей түсіп жатқан рухани және экономикалық құлдықты бейнелейді, өйткені қазіргі Вавилонның жаһанданушы миллиардер саудагерлері Рузвельттің New Deal бағдарламасын өздерінің кемелдік туралы түсінігіне жеткізуге арналған жаппай заңсыз иммиграцияны қаржыландыруда. Үшінші дүниежүзілік соғысқа тап болатын соңғы президент Екінші дүниежүзілік соғыс кезінде президент енгізген әлеуметтік тәуелділік бағдарламасының дағдарысына да тап болады. Рухтан келген шабыт осы жайтты анық көрсетеді, сондай-ақ соңғы күндердегі басшылардың бұл мәселеге қалай жауап беру керектігін білмейтінін де көрсетеді.</w:t>
      </w:r>
    </w:p>
    <w:p>
      <w:pPr>
        <w:pStyle w:val="ArticleScripture"/>
        <w:jc w:val="left"/>
      </w:pPr>
      <w:r>
        <w:rPr>
          <w:rFonts w:ascii="Times New Roman" w:hAnsi="Times New Roman" w:eastAsia="Times New Roman" w:cs="Times New Roman"/>
        </w:rPr>
        <w:t>Қоғамның қазіргі күйінің негізінде жатқан себептерді, тіпті ағартушылар мен мемлекет қайраткерлерінің арасында да, түсінетіндер көп емес. Билік тізгінін ұстап отырғандар адамгершілік азғындықтың, кедейліктің, қайыршылықтың және артып келе жатқан қылмыстың мәселесін шеше алмай отыр. Олар іскерлік қызметті неғұрлым берік негізге қоюға бекерден-бекер тырысуда. Егер адамдар Құдай Сөзінің тәліміне көбірек құлақ ассалар, өздерін тығырыққа тіреген мәселелердің шешімін табар еді.</w:t>
      </w:r>
    </w:p>
    <w:p>
      <w:pPr>
        <w:pStyle w:val="ArticleScripture"/>
        <w:jc w:val="left"/>
      </w:pPr>
      <w:r>
        <w:rPr>
          <w:rFonts w:ascii="Times New Roman" w:hAnsi="Times New Roman" w:eastAsia="Times New Roman" w:cs="Times New Roman"/>
        </w:rPr>
        <w:t>«Киелі Жазбалар Мәсіхтің екінші рет келуінің дәл алдындағы дүниенің жай-күйін суреттейді. Тонау мен қанау арқылы орасан зор байлық жиып жүрген адамдар туралы былай деп жазылған: “Соңғы күндерге арнап қазына жинадыңдар. Міне, алқаптарыңды орған жұмыскерлердің сендер алдап ұстап қалған ақысы айқайлауда; және орғандардың зарлары Сабаот Иесінің құлағына жетті. Жер бетінде рахат пен сән-салтанат ішінде өмір сүрдіңдер; бауыздау күніндегідей жүректеріңді тойындырдыңдар. Әділді айыптап, өлтірдіңдер; ал ол сендерге қарсыласпайды”. Жақып 5:3–6». Куәліктер, 9-том, 13-бет.</w:t>
      </w:r>
    </w:p>
    <w:p>
      <w:pPr>
        <w:pStyle w:val="ArticleBody"/>
        <w:jc w:val="left"/>
      </w:pPr>
      <w:r>
        <w:rPr>
          <w:rFonts w:ascii="Times New Roman" w:hAnsi="Times New Roman" w:eastAsia="Times New Roman" w:cs="Times New Roman"/>
        </w:rPr>
        <w:t>Соңғы президент «мемлекет басқаруының тізгінін ұстайтын» болады, бірақ ол «моральдық азғындық, кедейлік, қайыршылық және күн санап артып келе жатқан қылмыс мәселесін шеше» алмайды. Сондай-ақ ол «іскерлік операцияларды неғұрлым берік негізге қоя» да алмайды. Бұл мәселелердің бәрі ақырғы күндердің банкирлері мен миллиардер саудагерлерімен байланысты. «Қайыршылық» деп жергілікті үкіметтер немесе қайырымдылық ұйымдары көрсететін кедейлерге жәрдемге не әлеуметтік қамсыздандыруға тәуелді адамдардың жағдайы сипатталады. Көптеген қоғамдарда қайыршылық әлеуметтік таңбамен байланыстырылды және көбіне кедейлікті бастан кешіріп отырғандарды қоғам шетіне ығыстыру мен кемсітуге әкеліп соқты. Америка тарихында «қайыршылықты» туғызған бағдарлама — кедейлік қақпанында қалғандарға өздерін көтеруге жәрдемдесу үшін жасалған деп саналатын бағдарламаның өзі. Алайда, оның орнына, ол сондай қайыршыларды экономикалық құлдықта ұстап тұратын мемлекеттік әлеуметтік қамсыздандыру жүйесін тудырды.</w:t>
      </w:r>
    </w:p>
    <w:p>
      <w:pPr>
        <w:pStyle w:val="ArticleBody"/>
        <w:jc w:val="left"/>
      </w:pPr>
      <w:r>
        <w:rPr>
          <w:rFonts w:ascii="Times New Roman" w:hAnsi="Times New Roman" w:eastAsia="Times New Roman" w:cs="Times New Roman"/>
        </w:rPr>
        <w:t>Екінші дүниежүзілік соғыстан кейін бірден Біріккен Ұлттар Ұйымы өз қызметін бастады. Бұл алғашқы екі дүниежүзілік соғыстан жетінші патшалықтың (Біріккен Ұлттар Ұйымының) жер тағының үстіне отырғызылатыны жөнінде екінші куәлікті берді. Бірінші дүниежүзілік соғыс жаһандық банк жүйесінің рөлін айқындап көрсетті; бұл жүйе бірінші дүниежүзілік соғыс тарихында қабылданған еді, ал сол дүниежүзілік банкирлер мен саудагерлердің феодалдық жүйеге қайта оралу ниеттері Екінші дүниежүзілік соғыста бейнеленді. Осы жобалардың бәрі де — бір дүниежүзілік үкімет, аса кедейлерді аса байлардың билеуіне негізделген экономикалық жүйе және өзіне лайық деп тапқандарға ғана қатысуға мүмкіндік беретін бір дүниежүзілік қаржы жүйесі — жеті патшаның бірінен шығатын сегізінші президентпен соғысып жатқан айдаһардан шықты.</w:t>
      </w:r>
    </w:p>
    <w:p>
      <w:pPr>
        <w:pStyle w:val="ArticleBody"/>
        <w:jc w:val="left"/>
      </w:pPr>
      <w:r>
        <w:rPr>
          <w:rFonts w:ascii="Times New Roman" w:hAnsi="Times New Roman" w:eastAsia="Times New Roman" w:cs="Times New Roman"/>
        </w:rPr>
        <w:t>Осы факторлар білдіретін логика проблемаларды шешу тәсілінде диктаторлыққа бет бұруға өзін мәжбүр сезінетін президентті айқын бейнелейді. Біз тек Құдай Сөзі жердегі аңның соңғы президентінің тарихы барысында ашылатынын алдын ала көрсеткен пайғамбарлық ортаны ғана айқындап отырмыз. Алдыңғы мақалада біз Sunday law-дан бұрын «уақытша өркендеудің» алынып тасталатынын ол айқындайтын The Great Controversy кітабындағы бір үзіндіге сілтеме жасаған едік. Бұл үзінді соңғы күндердің көптеген пайғамбарлық сипаттарын айқындайды, ал оның қозғайтын тұстары аңның мүсіні сыналатын уақытта әуелі Америка Құрама Штаттарында, содан кейін бүкіл әлемде өз орындалуын табады. Ол Шайтан дүниені өз қақпанына түсіру үшін қолданатын екі мәселені — спиритизм мен жексенбінің қасиеттілігі мәселесін — атап көрсетеді. Шайтан қолданатын сауықтыру кереметтеріне сілтеме жасай отырып, ол біздің уақытымызға қатысты тағы бір пайғамбарлық мәселені де айқындайды.</w:t>
      </w:r>
    </w:p>
    <w:p>
      <w:pPr>
        <w:pStyle w:val="ArticleScripture"/>
        <w:jc w:val="left"/>
      </w:pPr>
      <w:r>
        <w:rPr>
          <w:rFonts w:ascii="Times New Roman" w:hAnsi="Times New Roman" w:eastAsia="Times New Roman" w:cs="Times New Roman"/>
        </w:rPr>
        <w:t>«Жанның өлмейтіндігі және жексенбінің қасиеттілігі деген екі ұлы жалған ілім арқылы Шайтан халықты өз алдауларының ықпалына түсіреді. Алғашқысы спиритизмнің негізін қаласа, соңғысы Риммен жанашырлық байланысын орнатады. Америка Құрама Штаттарының протестанттары тұңғыш болып тұңғиықтың арғы жағына қол созып, спиритизмнің қолын қысады; олар шыңыраудың ар жағына өтіп, Рим билігімен қол алысады; және осы үш жақты одақтың ықпалы астында бұл ел ар-ождан құқықтарын таптай отырып, Римнің ізімен жүреді.»</w:t>
      </w:r>
    </w:p>
    <w:p>
      <w:pPr>
        <w:pStyle w:val="ArticleScripture"/>
        <w:jc w:val="left"/>
      </w:pPr>
      <w:r>
        <w:rPr>
          <w:rFonts w:ascii="Times New Roman" w:hAnsi="Times New Roman" w:eastAsia="Times New Roman" w:cs="Times New Roman"/>
        </w:rPr>
        <w:t>«Спиритизм осы күннің атаулы христиандығына неғұрлым жақынырақ еліктеген сайын, оның алдап-арбауға және торына түсіруге деген күші соғұрлым арта түседі. Шайтанның өзі де қазіргі заман тәртібіне сай «дінге кірген» кейіп танытады. Ол нұр періштесінің бейнесінде көрінеді. Спиритизмнің әрекеті арқылы кереметтер жасалады, науқастар сауықтырылады, әрі теріске шығаруға келмейтін көптеген ғажайыптар орындалады. Ал рухтар Киелі кітапқа сенетінін мәлімдеп, шіркеу мекемелеріне құрмет көрсететін болғандықтан, олардың ісі Құдайдың құдіретінің көрінісі ретінде қабылданады.»</w:t>
      </w:r>
    </w:p>
    <w:p>
      <w:pPr>
        <w:pStyle w:val="ArticleScripture"/>
        <w:jc w:val="left"/>
      </w:pPr>
      <w:r>
        <w:rPr>
          <w:rFonts w:ascii="Times New Roman" w:hAnsi="Times New Roman" w:eastAsia="Times New Roman" w:cs="Times New Roman"/>
        </w:rPr>
        <w:t>«Өздерін мәсіхші деп жариялайтындар мен құдайсыздардың арасындағы айырмашылық шегі енді әрең ажыратылатын болды. Шіркеу мүшелері дүниенің сүйетінін сүйеді және олармен қосылуға дайын; ал шайтан оларды бір денеге біріктіруге және осылайша бәрін спиритизм қатарына сыпырып кіргізу арқылы өз ісін күшейтуге бел байлайды. Ғажайыптарды шынайы шіркеудің анық белгісі деп мақтан ететін папашылар осы керемет жасайтын күштің ықпалымен оп-оңай алданып қалады; ал ақиқаттың қалқанын лақтырып тастаған протестанттар да азғырылады. Папашылар, протестанттар және дүниешілдер де бірдей құдайшылдықтың күшінен айырылған түрін қабылдайды, әрі олар осы бірліктен дүниені тәубеге келтіруге және көптен күтілген мыңжылдық патшалықтың келуін бастауға арналған ұлы қозғалысты көреді.»</w:t>
      </w:r>
    </w:p>
    <w:p>
      <w:pPr>
        <w:pStyle w:val="ArticleScripture"/>
        <w:jc w:val="left"/>
      </w:pPr>
      <w:r>
        <w:rPr>
          <w:rFonts w:ascii="Times New Roman" w:hAnsi="Times New Roman" w:eastAsia="Times New Roman" w:cs="Times New Roman"/>
        </w:rPr>
        <w:t>«Спиритизм арқылы Шайтан адамзаттың игілігін көздеуші ретінде көрінеді, халықтың ауруларын емдеп, діни сенімнің жаңа әрі анағұрлым асқақ жүйесін ұсынып отырғандай болады; бірақ сол уақытта ол жойғыш ретінде әрекет етеді. Оның азғырулары қалың көпшілікті күйреуге бастап барады. Нәпсіқұмарлық ақыл-есті тақтан тайдырады; артынша сезімқұмарлыққа берілушілік, қақтығыс және қантөгіс келеді. Шайтан соғысқа сүйсінеді, өйткені ол жанның ең жаман құмарлықтарын қоздырады да, содан кейін өз құрбандарын арсыздық пен қанға малынған күйде мәңгілікке сыпырып әкетеді. Оның мақсаты — халықтарды бір-біріне қарсы соғысқа айдап салу, өйткені осылайша ол адамдардың санасын Құдайдың күніне төтеп беруге даярлану ісінен бұрып жібере алады». The Great Controversy, 588, 589.</w:t>
      </w:r>
    </w:p>
    <w:p>
      <w:pPr>
        <w:pStyle w:val="ArticleBody"/>
        <w:jc w:val="left"/>
      </w:pPr>
      <w:r>
        <w:rPr>
          <w:rFonts w:ascii="Times New Roman" w:hAnsi="Times New Roman" w:eastAsia="Times New Roman" w:cs="Times New Roman"/>
        </w:rPr>
        <w:t>Аян кітабының он үшінші тарауының он бірінші аятында Америка Құрама Штаттары айдаһарша сөйлегеннен кейін ғана, он үшінші аятта Шайтан көктен от түсіргендей болып көрінеді; жексенбілік заң кезінде, одан бұрын емес, ол өзінің шарықтау ісін жүзеге асырғандай көрінеді. Бұл — Уайт қарындас та айқындайтын жайт.</w:t>
      </w:r>
    </w:p>
    <w:p>
      <w:pPr>
        <w:pStyle w:val="ArticleScripture"/>
        <w:jc w:val="left"/>
      </w:pPr>
      <w:r>
        <w:rPr>
          <w:rFonts w:ascii="Times New Roman" w:hAnsi="Times New Roman" w:eastAsia="Times New Roman" w:cs="Times New Roman"/>
        </w:rPr>
        <w:t>«Құдай заңының бұзылуымен Папалық институтын күштеп енгізетін жарлық арқылы біздің ұлтымыз өзін әділдіктен толық ажыратады. Протестантизм шығанақтың арғы жағына қол созып, Рим билігінің қолын ұстағанда, тұңғиықтың үстінен асып, Спиритуализммен қол алысқанда, осы үшжақты одақтың ықпалы астында біздің еліміз протестанттық әрі республикалық үкімет ретіндегі өз Конституциясының әрбір қағидасынан бас тартып, папалық жалғандықтар мен алдауларды таратуға жағдай жасағанда, сол кезде біз Шайтанның ғажайып әрекет ету уақыты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Жексенбілік заңға дейін, аңның мүсінінің сынақ уақыты кезінде, бұл сонымен бірге бір жүз қырық төрт мыңның мөрлену уақыты, әрі әрбір аянның әсері жүзеге асатын мезгіл де болып табылады, жалған сауықтыру кереметін бейнелейтін айдаһар билігінің бір құбылысы көрініс табады. Аян кітабында Бабылдың жезөкшесі барлық халықтарды алдаушы ретінде сипатталады.</w:t>
      </w:r>
    </w:p>
    <w:p>
      <w:pPr>
        <w:pStyle w:val="ArticleScripture"/>
        <w:jc w:val="left"/>
      </w:pPr>
      <w:r>
        <w:rPr>
          <w:rFonts w:ascii="Times New Roman" w:hAnsi="Times New Roman" w:eastAsia="Times New Roman" w:cs="Times New Roman"/>
        </w:rPr>
        <w:t>Сенде енді шамның жарығы мүлде жарқырамайды; сенде енді күйеу жігіттің де, қалыңдықтың да үні мүлде естілмейді; өйткені сенің саудагерлерің жер жүзінің ұлылары еді; өйткені сенің сиқыршылықтарың арқылы барлық халықтар алданды. Аян 18:23.</w:t>
      </w:r>
    </w:p>
    <w:p>
      <w:pPr>
        <w:pStyle w:val="ArticleBody"/>
        <w:jc w:val="left"/>
      </w:pPr>
      <w:r>
        <w:rPr>
          <w:rFonts w:ascii="Times New Roman" w:hAnsi="Times New Roman" w:eastAsia="Times New Roman" w:cs="Times New Roman"/>
        </w:rPr>
        <w:t>«Сиқыршылықтар» деген сөздің астарында «дәрі-дәрмек» немесе «дәріхана» дегенді білдіретін гректің «pharmakeia» сөзі жатыр. Бұл сөз «(дәрі, яғни сиқыр әсерін беретін ішірткі); дәрі сатушы, не фармацевт, не у беруші» дегенді білдіретін гректің G5332 сөзінен туындаған. Жексенбілік заңға дейінгі соңғы күндерде, сегізінші әрі ақырғы президентке мұра болып қалатын алауыздыққа толы ахуалға өз үлесін қосатын мәселенің бірі — Энтони Фаучи арқылы бейнеленген фармацевтикалық индустрияның қызметі және Қытай вирусы болмақ.</w:t>
      </w:r>
    </w:p>
    <w:p>
      <w:pPr>
        <w:pStyle w:val="ArticleBody"/>
        <w:jc w:val="left"/>
      </w:pPr>
      <w:r>
        <w:rPr>
          <w:rFonts w:ascii="Times New Roman" w:hAnsi="Times New Roman" w:eastAsia="Times New Roman" w:cs="Times New Roman"/>
        </w:rPr>
        <w:t>Фаучи де, Қытай да — айдаһар билігінің өкілдері, әрі Фаучидің ізі тіпті АИВ вирусының жасалуына дейін барып тіреледі. Миллиардер Билл Гейтс секілді адамдар арқылы көрінетін халық санын бақылау — Мұсаның заманында перғауынның нәрестелерді қырып-жою әрекетінде және Мәсіхтің кезінде Иродтың дәл солай істеуге ұмтылысында көрініс тапқан сипат. Халықтың жартысы Қытай вирусы арқылы алданды, әрі әлі күнге дейін ешбір вирустың алдын алмайтын бетперде тағып жүрген адамдарды көруге болады.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«Шайтан да әзірленбеген жандардың өз өнімін жинап алу үшін табиғаттың дүлей күштері арқылы әрекет етеді. Ол табиғат зертханаларының құпияларын зерттеп білген, әрі Құдай қаншалық рұқсат етсе, сол шамада сол күштерді билеу үшін бар қуатын қолданады. Оған Әйүпке қасірет түсіруге рұқсат берілгенде, табындар мен отарлар, қызметшілер, үйлер, балалар бірінен соң бірі іле-шала келген пәленің салдарынан көзді ашып-жұмғанша жоқ болып кетті. Өз жаратылыстарын қалқалап, оларды құртушының билігінен қоршап сақтайтын — Құдай. Бірақ мәсіхшілік дүниесі Ехобаның заңына менсінбеушілік көрсетті; сондықтан Жаратқан Ие Өзі айтқанын дәл орындайды — Ол Өз игіліктерін жер бетінен алып қояды және Өз заңы мен тәліміне қарсы бас көтеріп, өзгелерді де соны істеуге мәжбүр етіп жүргендерден Өзінің қорғаушы қамқорлығын алып тастайды. Құдай айрықша қорғамайтындардың бәрін Шайтан билейді. Ол өз мақсаттарын ілгерілету үшін кейбіреулерге ілтипат көрсетіп, оларды өркендетеді, ал басқаларына қайғы-қасірет әкеліп, адамдарды мұны оларға Құдай жіберіп отыр деп сендіреді.»</w:t>
      </w:r>
    </w:p>
    <w:p>
      <w:pPr>
        <w:pStyle w:val="ArticleScripture"/>
        <w:jc w:val="left"/>
      </w:pPr>
      <w:r>
        <w:rPr>
          <w:rFonts w:ascii="Times New Roman" w:hAnsi="Times New Roman" w:eastAsia="Times New Roman" w:cs="Times New Roman"/>
        </w:rPr>
        <w:t>«Адам баласына барлық дерттерін жаза алатын ұлы дәрігер болып көріне отырып, ол қалың қоныстанған қалалар қирап, иен қаңырап қалғанға дейін ауру мен апат әкелетін болады. Ол қазірдің өзінде әрекет етіп жатыр. Теңізде де, құрлықта да болатын жазатайым оқиғалар мен апаттарда, алапат өрттерде, сұрапыл құйындар мен жойқын бұршақ дауылдарында, дауылдарда, су тасқындарында, циклондарда, теңіз тасқындарында және жер сілкіністерінде, әр жерде және сан алуан түрде, Шайтан өз күшін жүргізіп жатыр. Ол пісіп келе жатқан егінді жайпап кетеді, соның салдарынан аштық пен күйзеліс келеді. Ол ауаға ажал әкелетін уыт дарытады, сөйтіп мыңдаған адамдар індеттен қырылады. Бұл нәубеттер барған сайын жиілеп, барған сайын апатты бола түседі. Жойқын күйреу адамға да, хайуанға да түседі. “Жер жоқтап, солып барады”, “тәкаппар халық ... қалжырайды. Жер де онда тұрушылардың астында арамдалды; өйткені олар заңдарды бұзды, қаулыны өзгертті, мәңгілік келісімді бұзды”. Ишая 24:4, 5.»</w:t>
      </w:r>
    </w:p>
    <w:p>
      <w:pPr>
        <w:pStyle w:val="ArticleScripture"/>
        <w:jc w:val="left"/>
      </w:pPr>
      <w:r>
        <w:rPr>
          <w:rFonts w:ascii="Times New Roman" w:hAnsi="Times New Roman" w:eastAsia="Times New Roman" w:cs="Times New Roman"/>
        </w:rPr>
        <w:t>«Сонда ұлы алдаушы адамдарды Құдайға қызмет ететіндер осы зұлымдықтарға себеп болып отыр деп сендіретін болады. Көктің наразылығын туғызған топ өздерінің барлық қасіреттерін Құдайдың өсиеттеріне мойынсұнулары заң бұзушылар үшін үздіксіз әшкерелеу болып табылатындардың мойнына артады. Адамдар жексенбілік сенбіні бұзу арқылы Құдайға қарсы күнә жасап отыр деп жарияланатын болады; бұл күнә жексенбіні сақтауды қатаң түрде міндеттегенге дейін тоқтамайтын апаттарды әкелді делінетін болады; ал төртінші өсиеттің талаптарын алға тартатындар, осылайша жексенбіге деген құрметті жойып, халықты мазалаушылар, оларды Құдайдың ықыласына және уақытша гүлденуге қайта оралуына кедергі келтірушілер деп айыпталатын болады. Осылайша баяғыда Құдайдың қызметшісіне қарсы тағылған айып дәл сондай негіздермен қайтадан қайталанатын болады: “And it came to pass, when Ahab saw Elijah, that Ahab said unto him, Art thou he that troubleth Israel? And he answered, I have not troubled Israel; but thou, and thy father’s house, in that ye have forsaken the commandments of the Lord, and thou hast followed Baalim.” 3 Патшалықтар 18:17, 18. Жалған айыптаулардан халықтың қаһары қоздырылған кезде, олар Құдайдың елшілеріне қатысты діннен тайған Исраилдің Ілиясқа қатысты ұстанған жолына өте ұқсас жолды ұстанатын болады.»</w:t>
      </w:r>
    </w:p>
    <w:p>
      <w:pPr>
        <w:pStyle w:val="ArticleScripture"/>
        <w:jc w:val="left"/>
      </w:pPr>
      <w:r>
        <w:rPr>
          <w:rFonts w:ascii="Times New Roman" w:hAnsi="Times New Roman" w:eastAsia="Times New Roman" w:cs="Times New Roman"/>
        </w:rPr>
        <w:t>«Спиритизм арқылы көрінетін ғажайыптар жасайтын күш адамдарға емес, Құдайға мойынсұнуды таңдағандарға қарсы өз ықпалын жүргізетін болады. Рухтардан келген хабарлар Құдай оларды жексенбіні қабылдамайтындарды өз қателіктеріне көздерін жеткізу үшін жібергенін жариялап, ел заңдарына Құдай заңы сияқты мойынсұну керек екенін растайтын болады. Олар дүниедегі зор зұлымдықты жоқтап, адамгершіліктің құлдыраған күйі жексенбінің қорлануынан туындағаны туралы дін мұғалімдерінің куәлігін қуаттайтын болады. Олардың куәлігін қабылдаудан бас тартқандардың бәріне қарсы қоздырылатын ашу-ыза зор болмақ». Ұлы күрес,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алтыншы бөлім</dc:title>
  <dc:subject>Пайғамбарлық жіптерді тарқату: соңғы президент, диктатура және таяп келе жатқан жексенбілік заң</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