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тоғызыншы бөлім</w:t>
      </w:r>
    </w:p>
    <w:p>
      <w:pPr>
        <w:pStyle w:val="ArticleSubtitle"/>
        <w:jc w:val="left"/>
      </w:pPr>
      <w:r>
        <w:rPr>
          <w:rFonts w:ascii="Arial" w:hAnsi="Arial" w:eastAsia="Arial" w:cs="Arial"/>
        </w:rPr>
        <w:t>Даниялдың көрінісіндегі үш періштелік жанасуды ашу: пайғамбарлық аян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Оныншы тарауда Даниелге үш рет қол тиеді, және сол үш жанасу Даниелдің «мареһ» — аянды — жеке өзі үш рет бастан кешіруіне сәйкес келеді. Бірінші және соңғы рет көрінген тұлға — Иса Мәсіхтің Аян кітабының хабаршысы Ғабриел еді. Әке Оған берген Мәсіхтің хабарын алып, оны шіркеулерге жіберуге тиіс пайғамбарға жеткізетін — сол Ғабриел.</w:t>
      </w:r>
    </w:p>
    <w:p>
      <w:pPr>
        <w:pStyle w:val="ArticleScripture"/>
        <w:jc w:val="left"/>
      </w:pPr>
      <w:r>
        <w:rPr>
          <w:rFonts w:ascii="Times New Roman" w:hAnsi="Times New Roman" w:eastAsia="Times New Roman" w:cs="Times New Roman"/>
        </w:rPr>
        <w:t>Бірақ мен саған ақиқат Жазбасында белгіленгенді көрсетемін; және осы істерде маған жақтасатын ешкім жоқ, тек сендердің әміршілерің Михаил ғана. Даниял 10:21.</w:t>
      </w:r>
    </w:p>
    <w:p>
      <w:pPr>
        <w:pStyle w:val="ArticleBody"/>
        <w:jc w:val="left"/>
      </w:pPr>
      <w:r>
        <w:rPr>
          <w:rFonts w:ascii="Times New Roman" w:hAnsi="Times New Roman" w:eastAsia="Times New Roman" w:cs="Times New Roman"/>
        </w:rPr>
        <w:t>Жәбірейіл өзінің жаратылған жаратылыс екенін біледі, сондықтан да Аян кітабында Жоханға өзіне табынбауды тіке ескерткен.</w:t>
      </w:r>
    </w:p>
    <w:p>
      <w:pPr>
        <w:pStyle w:val="ArticleScripture"/>
        <w:jc w:val="left"/>
      </w:pPr>
      <w:r>
        <w:rPr>
          <w:rFonts w:ascii="Times New Roman" w:hAnsi="Times New Roman" w:eastAsia="Times New Roman" w:cs="Times New Roman"/>
        </w:rPr>
        <w:t>Мен оған тағзым ету үшін оның аяғына жығылдым. Бірақ ол маған: «Олай етпе: мен сенің және Иса туралы куәлігі бар бауырластарыңның бірге қызметшісімін; Құдайға табын, өйткені Иса туралы куәлік — пайғамбарлық рухы»,— деді. Аян 19:10.</w:t>
      </w:r>
    </w:p>
    <w:p>
      <w:pPr>
        <w:pStyle w:val="ArticleBody"/>
        <w:jc w:val="left"/>
      </w:pPr>
      <w:r>
        <w:rPr>
          <w:rFonts w:ascii="Times New Roman" w:hAnsi="Times New Roman" w:eastAsia="Times New Roman" w:cs="Times New Roman"/>
        </w:rPr>
        <w:t>Сондықтан пайғамбарлықты зерттеуші Жәбірейілдің «ақиқат жазуында жазылғандармен» байланысты өзінен жоғары ешкімнің жоқ екенін неліктен атап көрсететінін түсінуге тиіс: мұның айрықша пайғамбарлық мақсаты бар. Ол Мәсіхтен басқа Өзінен гөрі Жазбаларды жақсырақ түсінетін ешкім жоқ екенін білдіргенде, Мәсіхті «сендердің әміршілерің Михаил» деп айқындайды. Бірақ Михаил тек әмірші ғана емес, ол бас періште.</w:t>
      </w:r>
    </w:p>
    <w:p>
      <w:pPr>
        <w:pStyle w:val="ArticleScripture"/>
        <w:jc w:val="left"/>
      </w:pPr>
      <w:r>
        <w:rPr>
          <w:rFonts w:ascii="Times New Roman" w:hAnsi="Times New Roman" w:eastAsia="Times New Roman" w:cs="Times New Roman"/>
        </w:rPr>
        <w:t>Бірақ бас періште Михаил Мұсаның денесі туралы шайтанмен таласып, онымен айтысқанда, оған қарсы балағаттаушы айып тағуға батылы бармай, тек: «Ием сені тыйсын»,— деді. Яһуда 7.</w:t>
      </w:r>
    </w:p>
    <w:p>
      <w:pPr>
        <w:pStyle w:val="ArticleBody"/>
        <w:jc w:val="left"/>
      </w:pPr>
      <w:r>
        <w:rPr>
          <w:rFonts w:ascii="Times New Roman" w:hAnsi="Times New Roman" w:eastAsia="Times New Roman" w:cs="Times New Roman"/>
        </w:rPr>
        <w:t>Сондықтан осы үш жанасудың бәрі де періштелік жанасулар, әрі Даниялдың «марех» — аянды үш рет бастан кешіруінің бәрі де періштелік сипатта. Даниялға үшінші рет жанасылғанда, бұл оның күш-қуаттандырылуы үшін болды, өйткені бұған дейін, екінші жанасу кезінде, ол өз күшінен айырылған еді.</w:t>
      </w:r>
    </w:p>
    <w:p>
      <w:pPr>
        <w:pStyle w:val="ArticleScripture"/>
        <w:jc w:val="left"/>
      </w:pPr>
      <w:r>
        <w:rPr>
          <w:rFonts w:ascii="Times New Roman" w:hAnsi="Times New Roman" w:eastAsia="Times New Roman" w:cs="Times New Roman"/>
        </w:rPr>
        <w:t>Сонда адамға ұқсас біреу қайтадан келіп, маған қолын тигізді де, мені нығайтты. Ол: «Уа, аса сүйікті адам, қорықпа; саған амандық болсын. Күшті бол, иә, күшті бол»,— деді. Ол менімен сөйлеген кезде, мен нығайдым да: «Тақсыр, сөйлей беріңіз, өйткені сіз мені нығайттыңыз»,— дедім. Сонда ол: «Менің саған не үшін келгенімді білесің бе? Енді мен Парсы патшалысының әміршісімен соғысу үшін қайта ораламын; ал мен кеткенде, міне, Грекия әміршісі келеді»,— деді. Даниял 10:18–20.</w:t>
      </w:r>
    </w:p>
    <w:p>
      <w:pPr>
        <w:pStyle w:val="ArticleBody"/>
        <w:jc w:val="left"/>
      </w:pPr>
      <w:r>
        <w:rPr>
          <w:rFonts w:ascii="Times New Roman" w:hAnsi="Times New Roman" w:eastAsia="Times New Roman" w:cs="Times New Roman"/>
        </w:rPr>
        <w:t>Жәбірейіл Даниялға: «Менің саған не үшін келгенімді білесің бе?» — деп сұраған кезде, ол өзіне «соңғы күндерде сенің халқыңның басына не түсетінін» Даниялға «түсіндіру үшін келгенін» еске салады. Соңғы күндер туралы Даниялға үйреткенімен үйлесе отырып, Жәбірейіл содан кейін: «Енді мен Парсы патшасымен соғысуға қайта ораламын; ал мен шыққан соң, міне, Грекия патшасы келеді», — дейді. Содан кейін ол он бірінші тараудағы пайғамбарлық баяндауды бастайды; онда соңғы күндерде жүз қырық төрт мыңның басына не түсетіні суреттеледі. Сол пайғамбарлық баяндау «Парсы патшасымен» және «Грекия патшасымен» болатын шайқас аясында берілген.</w:t>
      </w:r>
    </w:p>
    <w:p>
      <w:pPr>
        <w:pStyle w:val="ArticleBody"/>
        <w:jc w:val="left"/>
      </w:pPr>
      <w:r>
        <w:rPr>
          <w:rFonts w:ascii="Times New Roman" w:hAnsi="Times New Roman" w:eastAsia="Times New Roman" w:cs="Times New Roman"/>
        </w:rPr>
        <w:t>Ұлы Кир мен Ұлы Ескендірдің арасындағы нақты тарих екі жүз жылдан астам уақытты қамтыды. Бірақ Аян кітабының он бірінші тарауындағы ұлы жер сілкінісінде соңғы қозғалыстар шапшаң түрде өтеді, әрі алтыншы патшалықты солтүстіктің жалған патшасы жаулап алған бойда, Грекия арқылы бейнеленген жетінші патшалық — он патша — дереу өз патшалығын аңға беруге келіседі.</w:t>
      </w:r>
    </w:p>
    <w:p>
      <w:pPr>
        <w:pStyle w:val="ArticleBody"/>
        <w:jc w:val="left"/>
      </w:pPr>
      <w:r>
        <w:rPr>
          <w:rFonts w:ascii="Times New Roman" w:hAnsi="Times New Roman" w:eastAsia="Times New Roman" w:cs="Times New Roman"/>
        </w:rPr>
        <w:t>Белгілі бір деңгейде «mareh» аяны Даниял кітабының оныншы тарауында жеті рет қолданылады. Біз сол жетеудің төртеуін қарастырдық және алғашқы сілтеме — Кирдің үшінші жылына дейін Даниялдың аянды түсінгенін Даниялдың өзі айқындайтынын анықтадық. Келесі үш сілтемеде әрбір аяндағы үш рет жанасу Даниялдың жиырма бір күндік қайғыдан оянған кездегі тәжірибесін айқындайды. Оның тірілу оянуы мәңгілік Ізгі хабардың үш сатылы үдерісі бойынша құрылған, ал бұл үш саты періштелер арқылы бейнеленеді, бірақ екінші саты — бас періште Михаил; Ол — Мұсаны өлімнен тұрғызған әрі оны көкке ауыстырған Тұлға.</w:t>
      </w:r>
    </w:p>
    <w:p>
      <w:pPr>
        <w:pStyle w:val="ArticleBody"/>
        <w:jc w:val="left"/>
      </w:pPr>
      <w:r>
        <w:rPr>
          <w:rFonts w:ascii="Times New Roman" w:hAnsi="Times New Roman" w:eastAsia="Times New Roman" w:cs="Times New Roman"/>
        </w:rPr>
        <w:t>«Аян» деген сөздің оныншы тарауда кездесетін өзге үш реті «mareh» емес, «marah» болып табылады. «Marah» — «mareh» сөзінің әйел текті түрі. Ол аянды, ал себептік мағынада «айна» немесе «қарайтын айна» дегенді білдіреді. Оның анықтамасының кілті — оның «себептік» сипатында. Бұл — «кейіптің» аяны, бірақ жыныстық тегі жағынан өзгеше, сондықтан өзге бір пайғамбарлық хабарды айқындайды. Өз анықтамасы бойынша «айна» аянды көретіндердің қандай да бір бейнеленісті көретінін меңзейді. Сөздің «себептік» болып табылатын қыры — осы. «Marah» мәнмәтінінде себептік сөздің анықтамасы терең мағыналы.</w:t>
      </w:r>
    </w:p>
    <w:p>
      <w:pPr>
        <w:pStyle w:val="ArticleBody"/>
        <w:jc w:val="left"/>
      </w:pPr>
      <w:r>
        <w:rPr>
          <w:rFonts w:ascii="Times New Roman" w:hAnsi="Times New Roman" w:eastAsia="Times New Roman" w:cs="Times New Roman"/>
        </w:rPr>
        <w:t>«Каузатив» термині себептілік ұғымына немесе бір нәрсенің жүзеге асуына себеп болу әрекетіне қатысты. Тіл білімінде, нақтырақ айтқанда етістік морфологиясында, каузатив тұлға — етістіктің бастауышы басқа бір адамды не затты сол етістікпен сипатталған әрекетті істеуге мәжбүр ететінін немесе соған себеп болатынын білдіретін грамматикалық құрылым. Мысалы, ағылшын тілінде “to read” етістігі “to make someone read” деп айтылғанда каузатив мәнге ие болады. Мұнда бастауыш басқа бір адамға оқу әрекетін орындатуға себеп болып тұр.</w:t>
      </w:r>
    </w:p>
    <w:p>
      <w:pPr>
        <w:pStyle w:val="ArticleBody"/>
        <w:jc w:val="left"/>
      </w:pPr>
      <w:r>
        <w:rPr>
          <w:rFonts w:ascii="Times New Roman" w:hAnsi="Times New Roman" w:eastAsia="Times New Roman" w:cs="Times New Roman"/>
        </w:rPr>
        <w:t>Себептік етіс бастауыштың етістікпен сипатталған іс-әрекетті жүзеге асыруға себепші екенін білдіреді. «Себептік» дегеніміз — іс-әрекеттің немесе оқиғаның қалайша жүзеге асырылатынын, яғни оның болуына не себеп болатынын білдіретін мән. Даниял еврейдің «marah» сөзін қолданған үш жағдайда да, назар салынған аян оны көріп тұрған адамды өзі қарап тұрған бейнеге өзгертіп жібереді.</w:t>
      </w:r>
    </w:p>
    <w:p>
      <w:pPr>
        <w:pStyle w:val="ArticleScripture"/>
        <w:jc w:val="left"/>
      </w:pPr>
      <w:r>
        <w:rPr>
          <w:rFonts w:ascii="Times New Roman" w:hAnsi="Times New Roman" w:eastAsia="Times New Roman" w:cs="Times New Roman"/>
        </w:rPr>
        <w:t>Бірінші айдың жиырма төртінші күні мен ұлы өзеннің, яғни Хиддекелдің, жағасында едім; сонда мен көзімді көтеріп қарадым, міне, зығыр киім киген, беліне Уфаздың саф алтыны буылған бір адам тұр екен. Оның денесі де берилл тасындай, жүзі найзағайдың көрінісіндей (mareh), көздері от шамдарындай, қолдары мен аяқтары жалтыратылған жездің түсіндей, ал сөздерінің үні қалың жұрттың даусындай еді. Осы аянды (marah) мен, Даниял, жалғыз өзім көрдім; менімен бірге болған адамдар аянды (marah) көрген жоқ, бірақ олардың үстіне қатты діріл түсті, сондықтан олар тығылып қалу үшін қашып кетті. Сондықтан мен жалғыз қалдым да, осы ұлы аянды (marah) көрдім, әрі менде ешбір күш қалған жоқ; өйткені менің өң-түсім бұзылып, азғындауға айналды, және менде күш қалмады. Дегенмен мен Оның сөздерінің үнін естідім; ал Оның сөздерінің үнін естіген кезде, мен жүзіммен жерге қарап, терең ұйқыға кеттім. Даниял 10:4–9.</w:t>
      </w:r>
    </w:p>
    <w:p>
      <w:pPr>
        <w:pStyle w:val="ArticleBody"/>
        <w:jc w:val="left"/>
      </w:pPr>
      <w:r>
        <w:rPr>
          <w:rFonts w:ascii="Times New Roman" w:hAnsi="Times New Roman" w:eastAsia="Times New Roman" w:cs="Times New Roman"/>
        </w:rPr>
        <w:t>Жиырма бір күндік аза тұтудың соңында, соңғы күндерде бұл екі куәгердің көшеде өлі жатқан үш жарым күніне сәйкес келеді, Даниялға кенеттен Мәсіхтің көрінісін көру нәсіп етілді, әрі Оның көрінісі «найзағайдың көрінісіндей (mareh)». Аян кітабының он бірінші тарауындағы үш жарым күннің соңындағы сол оқиға бөлінуді туғызады, өйткені «Даниялмен бірге болған адамдарға аянды (marah) [көру] нәсіп етілмеді; бірақ оларды қатты діріл билеп, олар тығылу үшін қашып кетті. Сондықтан» Даниял «жалғыз қалды», ал «менімен бірге болған адамдарға аянды (marah) [көру] нәсіп етілмеді; бірақ оларды қатты діріл билеп, олар тығылу үшін қашып кетті».</w:t>
      </w:r>
    </w:p>
    <w:p>
      <w:pPr>
        <w:pStyle w:val="ArticleBody"/>
        <w:jc w:val="left"/>
      </w:pPr>
      <w:r>
        <w:rPr>
          <w:rFonts w:ascii="Times New Roman" w:hAnsi="Times New Roman" w:eastAsia="Times New Roman" w:cs="Times New Roman"/>
        </w:rPr>
        <w:t>Даниял жалғыз қалған кезінде көрген аян — Даниялды сол аянның бейнесіне айналдырған әйелдік, себепші аян еді. Бұл өзгеріс Даниялдың адами күш-қуатының одан алынып тасталуы және оның көркемдігінің азғындыққа айналдырылуы арқылы жүзеге асты.</w:t>
      </w:r>
    </w:p>
    <w:p>
      <w:pPr>
        <w:pStyle w:val="ArticleScripture"/>
        <w:jc w:val="left"/>
      </w:pPr>
      <w:r>
        <w:rPr>
          <w:rFonts w:ascii="Times New Roman" w:hAnsi="Times New Roman" w:eastAsia="Times New Roman" w:cs="Times New Roman"/>
        </w:rPr>
        <w:t>Жан мекендейтін әрі сол арқылы әрекет ететін тәннің өзі де — Иеміздікі. Бізде тірі тетіктің ешбір бөлігін елеусіз қалдыруға хақымыз жоқ. Тірі ағзаның әрбір бөлігі Иеміздікі. Өзіміздің тәндік ағзамыз туралы білім бізге әрбір мүше әділдіктің құралы ретінде Құдайға қызмет етуге тиіс екенін үйретуге тиіс.</w:t>
      </w:r>
    </w:p>
    <w:p>
      <w:pPr>
        <w:pStyle w:val="ArticleScripture"/>
        <w:jc w:val="left"/>
      </w:pPr>
      <w:r>
        <w:rPr>
          <w:rFonts w:ascii="Times New Roman" w:hAnsi="Times New Roman" w:eastAsia="Times New Roman" w:cs="Times New Roman"/>
        </w:rPr>
        <w:t>«Адам жүрегінің тәкаппарлығын Құдайдан басқа ешкім де бағындыра алмайды. Біз өзімізді өзіміз құтқара алмаймыз. Біз өзімізді өзіміз қайта жаңарта алмаймыз. Көктегі сарайларда: Өзін сүйген, өзін жуған, өзін құтқарған маған даңқ пен құрмет, бата мен мадақ болсын, — деген ән айтылмайды. Алайда осы дүниеде көпшілік айтып жүрген әннің негізгі әуені — осы. Олар жүректе момын әрі кішіпейіл болудың нені білдіретінін білмейді; әрі егер одан жалтара алса, мұны білгісі де келмейді. Бүкіл Ізгі хабар Мәсіхтен, Оның момындығы мен кішіпейілдігінен үйренуден тұрады.»</w:t>
      </w:r>
    </w:p>
    <w:p>
      <w:pPr>
        <w:pStyle w:val="ArticleScripture"/>
        <w:jc w:val="left"/>
      </w:pPr>
      <w:r>
        <w:rPr>
          <w:rFonts w:ascii="Times New Roman" w:hAnsi="Times New Roman" w:eastAsia="Times New Roman" w:cs="Times New Roman"/>
        </w:rPr>
        <w:t>«Сенім арқылы ақталу деген не? Бұл — Құдайдың адам даңқын топыраққа таптап, адамның өзі өз күшімен істей алмайтынды адам үшін істеуі». Testimonies to Ministers, 456.</w:t>
      </w:r>
    </w:p>
    <w:p>
      <w:pPr>
        <w:pStyle w:val="ArticleBody"/>
        <w:jc w:val="left"/>
      </w:pPr>
      <w:r>
        <w:rPr>
          <w:rFonts w:ascii="Times New Roman" w:hAnsi="Times New Roman" w:eastAsia="Times New Roman" w:cs="Times New Roman"/>
        </w:rPr>
        <w:t>Сенім арқылы ақталуды бастан кешіру — адамның даңқын топыраққа түсірудегі Құдайдың ісі. Даниялмен бірге болған адамдарды қашуға мәжбүр еткен аян — Мәсіхтің көрініс табуының «себептеуші» әйел текті аяны еді, ал Даниялдың өзін-өзі ақтауы топыраққа түсірілгеннен кейін бірден, ақырында Даниялға хабарды алып жүруге күш берген үш періштелік жанасу қолданылды.</w:t>
      </w:r>
    </w:p>
    <w:p>
      <w:pPr>
        <w:pStyle w:val="ArticleBody"/>
        <w:jc w:val="left"/>
      </w:pPr>
      <w:r>
        <w:rPr>
          <w:rFonts w:ascii="Times New Roman" w:hAnsi="Times New Roman" w:eastAsia="Times New Roman" w:cs="Times New Roman"/>
        </w:rPr>
        <w:t>1888 жылы құдіретті періште ақталудың сенім арқылы болатындығы жөніндегі хабармен, Жонс пен Ваггонер ақсақалдары ұсынған күйінде, төмен түсті. Дәл сол періште 2001 жылғы 11 қыркүйекте де дәл сол ақталудың сенім арқылы болатындығы жөніндегі хабармен тағы да төмен түсті. Бұл жүз қырық төрт мыңның мөрленуінің басталуын белгіледі. Жүз қырық төрт мыңның мөрленуі аяқталар кезде, бастаудағы хабар қайталанады, өйткені Иса әрқашан бір істің ақырын оның басталуымен бейнелейді.</w:t>
      </w:r>
    </w:p>
    <w:p>
      <w:pPr>
        <w:pStyle w:val="ArticleBody"/>
        <w:jc w:val="left"/>
      </w:pPr>
      <w:r>
        <w:rPr>
          <w:rFonts w:ascii="Times New Roman" w:hAnsi="Times New Roman" w:eastAsia="Times New Roman" w:cs="Times New Roman"/>
        </w:rPr>
        <w:t>1840 жылғы 11 тамызда дәл сол періште төмен түсіп, 1840 жылдан 1844 жылға дейін жүзеге асқан үш қадамды бастады. Сол үш қадам 1840 жылғы 11 тамызда бірінші періштенің күш-қуат алуымен, 1844 жылғы 19 сәуірде екінші періштенің келуімен және 1844 жылғы 22 қазанда үшінші періштенің келуімен басталды. Сол тарих 2001 жылғы 11 қыркүйекте үш періштенің біріншісінің төмен түсуін алдын ала бейнеледі, содан кейін 2020 жылғы 18 шілдедегі үміттің ақталмауында екінші періште келді, ал бұл жуық арада келетін жексенбілік заң кезіндегі үшінші періштенің келуімен аяқталады.</w:t>
      </w:r>
    </w:p>
    <w:p>
      <w:pPr>
        <w:pStyle w:val="ArticleBody"/>
        <w:jc w:val="left"/>
      </w:pPr>
      <w:r>
        <w:rPr>
          <w:rFonts w:ascii="Times New Roman" w:hAnsi="Times New Roman" w:eastAsia="Times New Roman" w:cs="Times New Roman"/>
        </w:rPr>
        <w:t>Сол тарихтың соңында, Аян кітабының он бірінші тарауында бейнеленгендей, әрі Даниялдың жиырма бір күндік қайғысымен де ишараланғандай, Михаил көшелерде жатқан үш жарым күндік өлімнен кейін Мұса мен Ілиясты қайта тірілту үшін түскен кезде, Мәсіх тағы да төмен түседі. Әуелі Ол Өз даңқының көрінісін, адам даңқын топыраққа түсіріп, ажыратылу туғызатын аянды ұсынады. Даниял топыраққа түскен соң және «себепші» әйелдік аянға қарап өзгергеннен кейін, Жәбірейіл оған алғаш рет тиіп, оны дірілдеген аяқтарының үстіне тұрғызады.</w:t>
      </w:r>
    </w:p>
    <w:p>
      <w:pPr>
        <w:pStyle w:val="ArticleBody"/>
        <w:jc w:val="left"/>
      </w:pPr>
      <w:r>
        <w:rPr>
          <w:rFonts w:ascii="Times New Roman" w:hAnsi="Times New Roman" w:eastAsia="Times New Roman" w:cs="Times New Roman"/>
        </w:rPr>
        <w:t>Сонда бас періште Михаил «Мұсаны қайта тірілту» үшін түсіп келіп, Даниялға екінші рет тиеді де, оның өз Иесімен шын мәнінде сөйлесіп тұрған ақиқатынан есеңгіреп, дәрменсіз күйде қалдырады. Содан кейін Жәбірейіл келіп, оған үшінші рет тиеді де, оны жуық арада келетін жексенбілік заң кезінде белгі болу қызметі үшін нығайтады. Бұл үш рет тию бір күннің ішінде болғанымен, Аян кітабының он төртінші тарауындағы үш періштенің нышандары болып табылады.</w:t>
      </w:r>
    </w:p>
    <w:p>
      <w:pPr>
        <w:pStyle w:val="ArticleBody"/>
        <w:jc w:val="left"/>
      </w:pPr>
      <w:r>
        <w:rPr>
          <w:rFonts w:ascii="Times New Roman" w:hAnsi="Times New Roman" w:eastAsia="Times New Roman" w:cs="Times New Roman"/>
        </w:rPr>
        <w:t>Бірінші періштенің тәжірибесіне Мәсіхтің найзағайдай көрінуі, ажырататын «себептік» аян және Даниялды оның адами даңқының топырағынан көтеретін алғашқы жанасу кіреді. Бірінші періште алғашқысының ішіне кіретін осы үш қадамның бәріне ие, өйткені ол бірінші хабарды бейнелейді. Алғашқы жанасудың ТОҒЫЗЫНШЫДАН ОН БІРІНШІ аяттарға дейін жазылғаны кездейсоқ емес.</w:t>
      </w:r>
    </w:p>
    <w:p>
      <w:pPr>
        <w:pStyle w:val="ArticleScripture"/>
        <w:jc w:val="left"/>
      </w:pPr>
      <w:r>
        <w:rPr>
          <w:rFonts w:ascii="Times New Roman" w:hAnsi="Times New Roman" w:eastAsia="Times New Roman" w:cs="Times New Roman"/>
        </w:rPr>
        <w:t>Сонда мен оның сөздерінің үнін естідім; ал оның сөздерінің үнін естігенімде, жүзіммен жерге қарап, терең ұйқыға баттым. Міне, бір қол маған тиіп, мені тізерлеп және қолымның алақандарына сүйенген күйімде көтерді. Сонда ол маған былай деді: «Уа, Даниял, аса сүйікті жан, саған айтып тұрған сөздерімді түсін де, тік тұр; өйткені мен қазір саған жіберілдім». Ол осы сөзді маған айтқан кезде, мен дірілдеп орнымнан тұрдым. Даниял 10:9–11.</w:t>
      </w:r>
    </w:p>
    <w:p>
      <w:pPr>
        <w:pStyle w:val="ArticleBody"/>
        <w:jc w:val="left"/>
      </w:pPr>
      <w:r>
        <w:rPr>
          <w:rFonts w:ascii="Times New Roman" w:hAnsi="Times New Roman" w:eastAsia="Times New Roman" w:cs="Times New Roman"/>
        </w:rPr>
        <w:t>Мәсіхтің Өзі жүзеге асырған екінші жанасудың тәжірибесі Даниялды сөйлей алмайтын күйден өз Иесімен сөйлесе алатын күйге өзгертеді. Екінші жанасуда Даниялда дем жоқ; сондықтан ол мұнда Езекиелдің отыз жетінші тараудағы алғашқы хабарының тұсында бейнеленген.</w:t>
      </w:r>
    </w:p>
    <w:p>
      <w:pPr>
        <w:pStyle w:val="ArticleScripture"/>
        <w:jc w:val="left"/>
      </w:pPr>
      <w:r>
        <w:rPr>
          <w:rFonts w:ascii="Times New Roman" w:hAnsi="Times New Roman" w:eastAsia="Times New Roman" w:cs="Times New Roman"/>
        </w:rPr>
        <w:t>Ол маған сондай сөздерді айтқан кезде, мен жүзімді жерге қаратып, тілсіз болып қалдым. Міне, адам ұлдарының кейпіне ұқсас біреу еріндеріме қолын тигізді; сонда мен аузымды ашып, сөйлеп, алдымда тұрғанға: «Уа, ием, осы аян себепті қайғыларым үстіме түсті, әрі менде ешқандай күш қалған жоқ. Өйткені осы иемнің қызметшісі осы иеммен қалай сөйлесе алмақ? Себебі маған келсек, сол сәтте-ақ бойымда ешқандай күш қалмады, тіпті менде дем де қалған жоқ»,— дедім. Даниял 10:15–17.</w:t>
      </w:r>
    </w:p>
    <w:p>
      <w:pPr>
        <w:pStyle w:val="ArticleBody"/>
        <w:jc w:val="left"/>
      </w:pPr>
      <w:r>
        <w:rPr>
          <w:rFonts w:ascii="Times New Roman" w:hAnsi="Times New Roman" w:eastAsia="Times New Roman" w:cs="Times New Roman"/>
        </w:rPr>
        <w:t>Езекиелдің екінші хабарында олар тіріліп, зор әскер болып аяқтарына тұруы үшін сүйектерге төрт желден келген хабар үрленуге тиіс. Сол әскердің күш-қуатқа ие болуы үшінші жанасумен бейнеленген.</w:t>
      </w:r>
    </w:p>
    <w:p>
      <w:pPr>
        <w:pStyle w:val="ArticleScripture"/>
        <w:jc w:val="left"/>
      </w:pPr>
      <w:r>
        <w:rPr>
          <w:rFonts w:ascii="Times New Roman" w:hAnsi="Times New Roman" w:eastAsia="Times New Roman" w:cs="Times New Roman"/>
        </w:rPr>
        <w:t>Сонда адамға ұқсас кейіптегі біреу қайта келіп, маған қолын тигізді де, мені қуаттандырды. Ол: «Уа, аса сүйікті адам, қорықпа! Саған тыныштық болсын; күшті бол, иә, күшті бол»,— деді. Ол менімен сөйлеген кезде, мен қуаттанып: «Тақсыр, сөйлей беріңіз; өйткені мені қуаттандырдыңыз»,— дедім. Сонда ол: «Неге саған келгенімді білесің бе? Енді мен Парсы әміршісімен соғысу үшін қайта ораламын; ал мен кеткенде, міне, Грекия әміршісі келеді. Бірақ мен саған ақиқат жазбасында белгіленгенді көрсетемін; және осы істерде маған жәрдемдесетін сендердің әміршілерің Михаилдан басқа ешкім жоқ. Мен де Мидиялық Дарийдің бірінші жылында оған тірек болып, оны нығайту үшін тұрдым. Енді мен саған ақиқатты көрсетемін. Міне, Парсыда тағы үш патша көтеріледі; ал төртіншісі олардың бәрінен әлдеқайда бай болады; және өз байлығы арқылы күшейіп, ол бәрін Грекия патшалығына қарсы көтереді». Даниял 10:18–11:2.</w:t>
      </w:r>
    </w:p>
    <w:p>
      <w:pPr>
        <w:pStyle w:val="ArticleBody"/>
        <w:jc w:val="left"/>
      </w:pPr>
      <w:r>
        <w:rPr>
          <w:rFonts w:ascii="Times New Roman" w:hAnsi="Times New Roman" w:eastAsia="Times New Roman" w:cs="Times New Roman"/>
        </w:rPr>
        <w:t>Езекиелдің отыз жетінші тарауындағы екі куәгерді тірілтетін хабар — үшінші қасіреттің Ислам хабары; бірақ жолма-жол алғанда, Михаилдың Мұсаны көтеріп, оны көкке белгі ретінде алып шыққанын бейнелейтін көріністе Ғабриел айқындап көрсететін хабар — Америка Құрама Штаттарының соңғы президентінің хабары. Бұл — 2020 жылы өлтірілген алтыншы президенттің (республикалық мүйіздің) хабары, дәл сол сияқты шынайы протестанттық мүйіз де өлтірілген еді. Даниялдың баяндауында шынайы протестанттық мүйіз үшін аза тұту күндерінен кейінгі қайта тірілу республикалық мүйіздің қайта тірілуінің анықталуына алып келді.</w:t>
      </w:r>
    </w:p>
    <w:p>
      <w:pPr>
        <w:pStyle w:val="ArticleBody"/>
        <w:jc w:val="left"/>
      </w:pPr>
      <w:r>
        <w:rPr>
          <w:rFonts w:ascii="Times New Roman" w:hAnsi="Times New Roman" w:eastAsia="Times New Roman" w:cs="Times New Roman"/>
        </w:rPr>
        <w:t>Даниял кітабының оныншы тарауында «аян» немесе «көрініс» деген сөз жеті рет қолданылады. Сол жеті сілтеменің бәрі бірдей еврей сөзімен белгіленген, тек айырмашылығы — олардың үшеуінде бұл сөз әйел текте, ал қалған төртеуінде ер текте берілген. Жеті саны кемелдіктің саны болғандықтан, әрі жетіге тең болатын үш пен төрттің үйлесімі Аян кітабының негізгі ерекшеліктерінің бірі болғандықтан, онда жеті қауымның соңғы үшеуі, жеті мөрдің соңғы үшеуі және жеті кернейдің соңғы үшеуі алғашқы төртеуінен арнайы түрде ажыратылып көрсетіледі.</w:t>
      </w:r>
    </w:p>
    <w:p>
      <w:pPr>
        <w:pStyle w:val="ArticleBody"/>
        <w:jc w:val="left"/>
      </w:pPr>
      <w:r>
        <w:rPr>
          <w:rFonts w:ascii="Times New Roman" w:hAnsi="Times New Roman" w:eastAsia="Times New Roman" w:cs="Times New Roman"/>
        </w:rPr>
        <w:t>Даниял мен Аян кітаптары — бір кітап, әрі осы мағынада Даниял мен Жохан соңғы күндердің бірдей рәмізі болып табылады. Оныншы тараудағы Мәсіх туралы көрініс — Аян кітабының бірінші тарауындағы Мәсіх туралы көрініс.</w:t>
      </w:r>
    </w:p>
    <w:p>
      <w:pPr>
        <w:pStyle w:val="ArticleBody"/>
        <w:jc w:val="left"/>
      </w:pPr>
      <w:r>
        <w:rPr>
          <w:rFonts w:ascii="Times New Roman" w:hAnsi="Times New Roman" w:eastAsia="Times New Roman" w:cs="Times New Roman"/>
        </w:rPr>
        <w:t>Аян кітабының бірінші тарауында Жохан өз артынан шыққан бір дауысты естіп, сөйлеп тұрған Кімді көру үшін бұрылды.</w:t>
      </w:r>
    </w:p>
    <w:p>
      <w:pPr>
        <w:pStyle w:val="ArticleScripture"/>
        <w:jc w:val="left"/>
      </w:pPr>
      <w:r>
        <w:rPr>
          <w:rFonts w:ascii="Times New Roman" w:hAnsi="Times New Roman" w:eastAsia="Times New Roman" w:cs="Times New Roman"/>
        </w:rPr>
        <w:t>Жаратқан Иенің күнінде мен Рухта болдым, сонда артымнан кернейдей зор дауысты естідім. Ол былай деді: «Мен — Альфа мен Омега, Біріншісі де Соңғысы да. Не көрсең, соны кітапқа жаз да, оны Азиядағы жеті қауымға жібер: Ефеске, Смирнаға, Пергамға, Тиатираға, Сардиске, Филадельфияға және Лаодикияға». Аян 1:10, 11.</w:t>
      </w:r>
    </w:p>
    <w:p>
      <w:pPr>
        <w:pStyle w:val="ArticleBody"/>
        <w:jc w:val="left"/>
      </w:pPr>
      <w:r>
        <w:rPr>
          <w:rFonts w:ascii="Times New Roman" w:hAnsi="Times New Roman" w:eastAsia="Times New Roman" w:cs="Times New Roman"/>
        </w:rPr>
        <w:t>Мейлі, бұл Даниял кітабының оныншы тарауындағы үш рет жанасу болсын, не Аян кітабының бірінші тарауындағы сол аян болсын, не Езекиелдің отыз жетінші тараудағы екі хабары болсын, не Ишаяның құрбандық үстелінен алынған шоқпен жанастырылуы болсын, бұл тәжірибе соңғы ескерту хабарының құдіреттендірілуін айқындайды, ал сол хабар 2023 жылдың шілдесінде екі куәгердің қайта тірілуінен басталады. Даниял, Жохан, Езекиел және Ишая — бәрі де өз артынан «ескі жолдардан» шыққан «дауысты» еститін хабаршыны бейнелейді; сол дауыс: «Кімді жіберейін?» — деп сұрайды. Сол хабаршы: «Міне, мен мұндамын, мені жібере гөр», — деп жауап бергенде, ол нығайтылып, айдалада жар салушы іспетті өз дауысын көтереді. «Құлағы бар адам шіркеулерге Рухтың не айтып тұрғанын естісін».</w:t>
      </w:r>
    </w:p>
    <w:p>
      <w:pPr>
        <w:pStyle w:val="ArticleBody"/>
        <w:jc w:val="left"/>
      </w:pPr>
      <w:r>
        <w:rPr>
          <w:rFonts w:ascii="Times New Roman" w:hAnsi="Times New Roman" w:eastAsia="Times New Roman" w:cs="Times New Roman"/>
        </w:rPr>
        <w:t>Бұл зерттеуді келесі мақаламызда жалғастырамыз.</w:t>
      </w:r>
    </w:p>
    <w:p>
      <w:pPr>
        <w:pStyle w:val="ArticleScripture"/>
        <w:jc w:val="left"/>
      </w:pPr>
      <w:r>
        <w:rPr>
          <w:rFonts w:ascii="Times New Roman" w:hAnsi="Times New Roman" w:eastAsia="Times New Roman" w:cs="Times New Roman"/>
        </w:rPr>
        <w:t>«Жаңа ғана сипатталған жағдайда Жәбірейіл періште Даниялға сол кезде оның қабылдай алатын барлық тәлімін жеткізді. Алайда бірнеше жылдан кейін пайғамбар әлі толық түсіндірілмеген мәселелер туралы көбірек білуді қалап, тағы да Құдайдан нұр мен даналық іздеуге ден қойды. “Сол күндері мен, Даниял, толық үш апта бойы қайғырдым. Тәбетті тағам жегенім жоқ, аузыма ет те, шарап та алғаным жоқ, сондай-ақ өзімді мүлде майлағаным жоқ…. Сонда көзімді көтеріп қарадым, міне, зығыр киім киген, белін Ұфаздың таза алтынымен буынған бір адам. Оның тәні зүбәржаттай еді, жүзі найзағайдың көрінісіндей, көздері от шырақтарындай, қолдары мен аяқтары жалтыратылған жездей, ал сөздерінің үні қалың көпшіліктің үні сияқты еді” (Daniel 10:2–6).»</w:t>
      </w:r>
    </w:p>
    <w:p>
      <w:pPr>
        <w:pStyle w:val="ArticleScripture"/>
        <w:jc w:val="left"/>
      </w:pPr>
      <w:r>
        <w:rPr>
          <w:rFonts w:ascii="Times New Roman" w:hAnsi="Times New Roman" w:eastAsia="Times New Roman" w:cs="Times New Roman"/>
        </w:rPr>
        <w:t>«Бұл сипаттама Жоханға Патмос аралында Мәсіх ашылған кезде берілген сипаттамаға ұқсас. Даниялға Құдай Ұлының Өзі көрінді. Соңғы күндері не болатынын Даниялға үйрету үшін Иеміз тағы бір көктегі хабаршымен бірге келеді.</w:t>
      </w:r>
    </w:p>
    <w:p>
      <w:pPr>
        <w:pStyle w:val="ArticleScripture"/>
        <w:jc w:val="left"/>
      </w:pPr>
      <w:r>
        <w:rPr>
          <w:rFonts w:ascii="Times New Roman" w:hAnsi="Times New Roman" w:eastAsia="Times New Roman" w:cs="Times New Roman"/>
        </w:rPr>
        <w:t>«Дүниенің Құтқарушысы ашып берген ұлы ақиқаттар ақиқатты жасырын қазынаны іздегендей іздейтіндерге арналған. Даниял қартайған адам еді. Оның өмірі пұтқа табынушы сарайдың арбаулары арасында өтті, санасы ұлы бір империяның істерімен ауырлады. Алайда ол осының бәрінен бойын аулақ салып, Құдайдың алдында жанын күйзелтіп, Ең Жоғарының ниеттерін тануға ұмтылды. Ал оның жалбарынуларына жауап ретінде көктегі сарайлардан ақырғы күндерде өмір сүретіндер үшін нұр берілді. Ендеше, көктен бізге жеткізілген ақиқаттарды түсіну үшін Ол біздің ұғымымызды ашсын деп, біз Құдайды қандай зор ықыласпен іздеуіміз керек».</w:t>
      </w:r>
    </w:p>
    <w:p>
      <w:pPr>
        <w:pStyle w:val="ArticleScripture"/>
        <w:jc w:val="left"/>
      </w:pPr>
      <w:r>
        <w:rPr>
          <w:rFonts w:ascii="Times New Roman" w:hAnsi="Times New Roman" w:eastAsia="Times New Roman" w:cs="Times New Roman"/>
        </w:rPr>
        <w:t>«Мен, Даниял, аянды жалғыз өзім көрдім; менімен бірге болған адамдар аянды көрген жоқ; бірақ оларға қатты діріл түсіп, өздерін жасыру үшін қашып кетті…. Менде күш қалмады: өйткені менің көркім өзімде бұзылуға айналды, әрі менде күш сақталмады» (7, 8-тармақтар). Шынайы түрде киелі етілгендердің бәрі де осыған ұқсас тәжірибеден өтеді. Олар Мәсіхтің ұлылығы, даңқы және кемелдігі туралы неғұрлым айқынырақ түсінікке ие болған сайын, өз әлсіздігі мен кемшілігін де соғұрлым анық көреді. Олар өздерін күнәсіз сипатқа иеміз деп мәлімдеуге ешбір бейім болмайды; өздерінде дұрыс әрі көркем болып көрінген нәрсе, Мәсіхтің тазалығы мен даңқымен салыстырғанда, тек лайықсыз әрі бұзылғыш болып көрінеді. Адамдар Құдайдан ажыраған кезде, Мәсіх туралы түсініктері өте көмескі болған кезде ғана: «Мен күнәсізбін; мен киелі етілгенмін»,— дейді.</w:t>
      </w:r>
    </w:p>
    <w:p>
      <w:pPr>
        <w:pStyle w:val="ArticleScripture"/>
        <w:jc w:val="left"/>
      </w:pPr>
      <w:r>
        <w:rPr>
          <w:rFonts w:ascii="Times New Roman" w:hAnsi="Times New Roman" w:eastAsia="Times New Roman" w:cs="Times New Roman"/>
        </w:rPr>
        <w:t>«Сонда Жәбірейіл пайғамбарға көрініп, оған былай деді: “Уа, Даниял, аса сүйікті жан, саған айтатын сөздерімді ұқ және тік тұр; өйткені мен қазір саған жіберілдім”. Ол маған осы сөзді айтқан кезде, мен қалтырап тік тұрдым. Сонда ол маған былай деді: “Қорықпа, Даниял; өйткені сен түсінуге жүрегіңді қойған және Құдайыңның алдында өзіңді кішірейткен алғашқы күннен бастап, сөздерің естілді, мен сенің сөздерің үшін келдім”» (11, 12-аяттар).</w:t>
      </w:r>
    </w:p>
    <w:p>
      <w:pPr>
        <w:pStyle w:val="ArticleScripture"/>
        <w:jc w:val="left"/>
      </w:pPr>
      <w:r>
        <w:rPr>
          <w:rFonts w:ascii="Times New Roman" w:hAnsi="Times New Roman" w:eastAsia="Times New Roman" w:cs="Times New Roman"/>
        </w:rPr>
        <w:t>“Көктегі Ұлылық Даниялға қандай зор құрмет көрсетеді! Ол дірілдеген қызметшісін жұбатып, оның дұғасының көкте естілгеніне сендіреді. Сол жалынды өтінішке жауап ретінде парсы патшасының жүрегіне ықпал ету үшін Жәбірейіл періште жіберілді. Даниял ораза ұстап, дұға еткен сол үш апта бойы әмірші Құдай Рухының әсеріне қарсыласты, бірақ көктің Әміршісі, бас періште Михаил, қасарысқан патшаның жүрегін бұрып, Даниялдың дұғасына жауап боларлықтай бір шешімді әрекет жасауға жетелеу үшін жіберілді.</w:t>
      </w:r>
    </w:p>
    <w:p>
      <w:pPr>
        <w:pStyle w:val="ArticleScripture"/>
        <w:jc w:val="left"/>
      </w:pPr>
      <w:r>
        <w:rPr>
          <w:rFonts w:ascii="Times New Roman" w:hAnsi="Times New Roman" w:eastAsia="Times New Roman" w:cs="Times New Roman"/>
        </w:rPr>
        <w:t>«Ол маған сондай сөздерді айтқан кезде, мен жүзімді жерге қаратып, тілден қалдым. Сонда, міне, адам ұлдарының бейнесіне ұқсас біреу ернімді тиді…. Сосын: “Уа, аса сүйікті адам, қорықпа; саған амандық болсын; берік бол, иә, берік бол”,—деді. Ол маған сөйлеген кезде, мен күш алып: “Тақсыр Ием сөйлей берсін, өйткені Сен маған күш бердің”,—дедім» (15–19-аяттар). Даниялға ашылған Құдайлық ұлылық соншалық зор еді, ол бұл көрініске төзе алмады. Сонда көктен келген хабаршы Өз қатысуының жарқылын бүркеп, пайғамбарға «адам ұлдарының бейнесіне ұқсас біреу» (16-аят) ретінде көрінді. Өзінің Құдайлық құдіретімен ол адалдық пен сенімнің адамы болған осы кісіні Құдайдан өзіне жіберілген хабарды естуге нығайтты.</w:t>
      </w:r>
    </w:p>
    <w:p>
      <w:pPr>
        <w:pStyle w:val="ArticleScripture"/>
        <w:jc w:val="left"/>
      </w:pPr>
      <w:r>
        <w:rPr>
          <w:rFonts w:ascii="Times New Roman" w:hAnsi="Times New Roman" w:eastAsia="Times New Roman" w:cs="Times New Roman"/>
        </w:rPr>
        <w:t>«Даниял Ең Жоғарғының адал қызметшісі болды. Оның ұзақ ғұмыры өз Иесіне атқарған игі қызметтің асыл істерімен толықты. Оның мінезінің тазалығы мен таймайтын адалдығына тек жүрегінің кішіпейілдігі мен Құдай алдындағы өкініші ғана тең келе алады. Қайталап айтамыз: Даниялдың өмірі — шынайы қасиеттелудің рухтандырылған көрінісі».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тоғызыншы бөлім</dc:title>
  <dc:subject>Даниялдың көрінісіндегі үш періштелік жанасуды ашу: пайғамбарлық аян</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