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бесінші бөлім</w:t>
      </w:r>
    </w:p>
    <w:p>
      <w:pPr>
        <w:pStyle w:val="ArticleSubtitle"/>
        <w:jc w:val="left"/>
      </w:pPr>
      <w:r>
        <w:rPr>
          <w:rFonts w:ascii="Arial" w:hAnsi="Arial" w:eastAsia="Arial" w:cs="Arial"/>
        </w:rPr>
        <w:t>Ұлықталған Мәсіх: Даниял мен Аян кітаптарындағы пайғамбарлық параллельдер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Даниял кітабының оныншы тарауындағы Мәсіхтің аяны — Жохан Аян кітабында көрген сол аянның өзі. Бұл Мәсіхтің көрініс табуының «mareh» аянының әйел текті тұлғасы болып табылатын «marah» аяны еді. «Mareh» — екі мың үш жүз жыл туралы аян, әрі оның негізгі мағынасы — «көрініс». Даниял да, Жохан да көрген Мәсіхтің «көрінісі» — ұлықталған Мәсіх туралы аяндар еді.</w:t>
      </w:r>
    </w:p>
    <w:p>
      <w:pPr>
        <w:pStyle w:val="ArticleScripture"/>
        <w:jc w:val="left"/>
      </w:pPr>
      <w:r>
        <w:rPr>
          <w:rFonts w:ascii="Times New Roman" w:hAnsi="Times New Roman" w:eastAsia="Times New Roman" w:cs="Times New Roman"/>
        </w:rPr>
        <w:t>Ал алғашқы айдың жиырма төртінші күні мен ұлы өзеннің, яғни Хиддекелдің, жағасында тұр едім; сонда көзімді көтеріп қарадым, міне, зығыр киім киген, белі Уфаздың таза алтынымен буынған бір кісі тұр екен: оның тәні берилл тастай, жүзі найзағайдың көрінісіндей, көздері от шамдарындай, қолдары мен аяқтары жалтыратылған жездей, ал оның сөздерінің үні қалың көпшіліктің даусындай еді. Даниял 10:4–6.</w:t>
      </w:r>
    </w:p>
    <w:p>
      <w:pPr>
        <w:pStyle w:val="ArticleBody"/>
        <w:jc w:val="left"/>
      </w:pPr>
      <w:r>
        <w:rPr>
          <w:rFonts w:ascii="Times New Roman" w:hAnsi="Times New Roman" w:eastAsia="Times New Roman" w:cs="Times New Roman"/>
        </w:rPr>
        <w:t>«Mareh» деген сөз, яғни «кескін» деген мағынаны білдіретін сөз, осы үзіндіде «найзағайдың кескіні» деп аударылған. Бұл сөз оныншы тарауда төрт рет қолданылады: оның екі ретінде «аян», ал екі ретінде «кескін» деп аударылған. Ол өзге тағы үш жерде әйелдік тұлғасында қолданылады. «Marah» сөзі — «кескін» аянының әйелдік түрдегі көрінісі. Ол «айна» деп анықталады және көрінген кезде бір нәрсенің жүзеге асуына себеп болатын «себептеуші» үстеу болып табылады.</w:t>
      </w:r>
    </w:p>
    <w:p>
      <w:pPr>
        <w:pStyle w:val="ArticleBody"/>
        <w:jc w:val="left"/>
      </w:pPr>
      <w:r>
        <w:rPr>
          <w:rFonts w:ascii="Times New Roman" w:hAnsi="Times New Roman" w:eastAsia="Times New Roman" w:cs="Times New Roman"/>
        </w:rPr>
        <w:t>Себептік үстеу бір нәрсенің болуына түрткі болатын немесе белгілі бір әсер туғызатын сын есімнен жасалады. Тіл мен грамматикада бұл термин көбіне біреуді не бір нәрсені белгілі бір әрекетті істеуге немесе белгілі бір күйді бастан кешіруге мәжбүрлеу идеясын білдіретін етістіктерге не құрылымдарға қатысты қолданылады.</w:t>
      </w:r>
    </w:p>
    <w:p>
      <w:pPr>
        <w:pStyle w:val="ArticleBody"/>
        <w:jc w:val="left"/>
      </w:pPr>
      <w:r>
        <w:rPr>
          <w:rFonts w:ascii="Times New Roman" w:hAnsi="Times New Roman" w:eastAsia="Times New Roman" w:cs="Times New Roman"/>
        </w:rPr>
        <w:t>Мысалы, «She made him laugh» деген сөйлемде «made» етістігі каузативті болып табылады, өйткені ол бастауыштың (she) толықтауышты (him) іс-әрекетті (күлу) істеуге себепкер еткенін білдіреді.</w:t>
      </w:r>
    </w:p>
    <w:p>
      <w:pPr>
        <w:pStyle w:val="ArticleBody"/>
        <w:jc w:val="left"/>
      </w:pPr>
      <w:r>
        <w:rPr>
          <w:rFonts w:ascii="Times New Roman" w:hAnsi="Times New Roman" w:eastAsia="Times New Roman" w:cs="Times New Roman"/>
        </w:rPr>
        <w:t>«Мен көлігімді жөндеттім». (Бұл сөйлемде «мен» деген бастауыш көлікті жөндеу әрекетін өзі орындаған жоқ, оны басқа біреуге орындатты.)</w:t>
      </w:r>
    </w:p>
    <w:p>
      <w:pPr>
        <w:pStyle w:val="ArticleBody"/>
        <w:jc w:val="left"/>
      </w:pPr>
      <w:r>
        <w:rPr>
          <w:rFonts w:ascii="Times New Roman" w:hAnsi="Times New Roman" w:eastAsia="Times New Roman" w:cs="Times New Roman"/>
        </w:rPr>
        <w:t>«Ол өз студенттерін емтиханға дайындалуға мәжбүр етті». (Мұнда бастауыш «Ол» өз студенттерінің емтиханға дайындалу әрекетін істеуіне себепші болды.)</w:t>
      </w:r>
    </w:p>
    <w:p>
      <w:pPr>
        <w:pStyle w:val="ArticleBody"/>
        <w:jc w:val="left"/>
      </w:pPr>
      <w:r>
        <w:rPr>
          <w:rFonts w:ascii="Times New Roman" w:hAnsi="Times New Roman" w:eastAsia="Times New Roman" w:cs="Times New Roman"/>
        </w:rPr>
        <w:t>«Ол шашын алдырды». (Бұл жағдайда бастауыш «Ол» өзінің шашын қию іс-әрекетін басқа біреуге істетті.)</w:t>
      </w:r>
    </w:p>
    <w:p>
      <w:pPr>
        <w:pStyle w:val="ArticleBody"/>
        <w:jc w:val="left"/>
      </w:pPr>
      <w:r>
        <w:rPr>
          <w:rFonts w:ascii="Times New Roman" w:hAnsi="Times New Roman" w:eastAsia="Times New Roman" w:cs="Times New Roman"/>
        </w:rPr>
        <w:t>«Компания ғимаратты жөндетті». (Бұл сөйлемде компания ғимаратты жөндеу әрекетін басқа біреуге істеткені білдіріледі.)</w:t>
      </w:r>
    </w:p>
    <w:p>
      <w:pPr>
        <w:pStyle w:val="ArticleBody"/>
        <w:jc w:val="left"/>
      </w:pPr>
      <w:r>
        <w:rPr>
          <w:rFonts w:ascii="Times New Roman" w:hAnsi="Times New Roman" w:eastAsia="Times New Roman" w:cs="Times New Roman"/>
        </w:rPr>
        <w:t>«Біз балаларды үй шаруаларына көмектесуге тартамыз». (Мұнда «Біз» деген бастауыш балалардың үй шаруаларына көмектесу әрекетіне қатысуына себеп болуды жоспарлап отыр.) Осы мысалдардың әрқайсысында себептес етістіктер (had, made, got, get) бастауыштың негізгі етістікпен (repaired, study, cut, renovated, help) көрсетілген әрекетті басқа біреуге істететінін білдіреді.</w:t>
      </w:r>
    </w:p>
    <w:p>
      <w:pPr>
        <w:pStyle w:val="ArticleBody"/>
        <w:jc w:val="left"/>
      </w:pPr>
      <w:r>
        <w:rPr>
          <w:rFonts w:ascii="Times New Roman" w:hAnsi="Times New Roman" w:eastAsia="Times New Roman" w:cs="Times New Roman"/>
        </w:rPr>
        <w:t>Әйел тегімен «marah» түрінде берілген «mareh» — көрініс бейнесі, әрі «айна» деп анықталатын бұл ұғым ұлықталған Мәсіхтің аяны сол аянға көз тіккендердің бойында қайта жаңғыртылатынын айқындайды. Даниял Мәсіхтің «көрінісін» найзағайдай болып көрген кезде, бір топ адамдар қорқыныштан қашып кетті, ал Даниялдың өзінде бұл оның ішкі болмысында ғажайып өзгеріс туғызды.</w:t>
      </w:r>
    </w:p>
    <w:p>
      <w:pPr>
        <w:pStyle w:val="ArticleScripture"/>
        <w:jc w:val="left"/>
      </w:pPr>
      <w:r>
        <w:rPr>
          <w:rFonts w:ascii="Times New Roman" w:hAnsi="Times New Roman" w:eastAsia="Times New Roman" w:cs="Times New Roman"/>
        </w:rPr>
        <w:t>Мен, Даниял, аянды жалғыз өзім көрдім; менімен бірге болған адамдар аянды көрген жоқ; бірақ олардың үстіне қатты діріл түсті, сондықтан олар жасырынып қалу үшін қашып кетті. Сондықтан мен жалғыз қалдым да, осы ұлы аянды көрдім, әрі менде күш-қуат қалмады; өйткені менің көркем келбетім ішімде бұзылуға айналды, және менде ешбір күш сақталмады. Даниял 10:7, 8.</w:t>
      </w:r>
    </w:p>
    <w:p>
      <w:pPr>
        <w:pStyle w:val="ArticleBody"/>
        <w:jc w:val="left"/>
      </w:pPr>
      <w:r>
        <w:rPr>
          <w:rFonts w:ascii="Times New Roman" w:hAnsi="Times New Roman" w:eastAsia="Times New Roman" w:cs="Times New Roman"/>
        </w:rPr>
        <w:t>Ақиқат еврей тіліндегі «ақиқат» деген сөзбен бейнеленеді; бұл сөз еврей әліпбиінің бірінші, он үшінші және соңғы әріптерінен құралған. Христос үшін бірінші әріп пен соңғы әріп әрдайым бірдей, өйткені Альфа мен Омега үнемі бастау мен аяқталуды бірге білдіреді. Ортаңғы, яғни он үшінші әріп бүлікті білдіреді. Даниял: «Мен, Даниял, бұл көріністі жалғыз өзім көрдім»,— дейді, ал Даниялмен бірге болған, бүлікте өмір сүрген адамдар «көріністі көрген жоқ». Сондықтан Даниял «жалғыз өзі» «ұлы көріністі» көрді. Бастауда да, аяқталуда да көріністі жалғыз Даниял көрді, ал екінші сілтеме қашып кеткендердің өз бүлігін танытуына себеп болды. Даниял соңғы күндерде Оның бейнесіне назар аудару үдерісі арқылы Мәсіхтің бейнесіне өзгертілетін Құдай халқын бейнелейді. Біз «айнаға» қарау көрінісіне назар аударуымыз керек.</w:t>
      </w:r>
    </w:p>
    <w:p>
      <w:pPr>
        <w:pStyle w:val="ArticleScripture"/>
        <w:jc w:val="left"/>
      </w:pPr>
      <w:r>
        <w:rPr>
          <w:rFonts w:ascii="Times New Roman" w:hAnsi="Times New Roman" w:eastAsia="Times New Roman" w:cs="Times New Roman"/>
        </w:rPr>
        <w:t>«Бізге Құдайды өмірлік тәжірибе арқылы тану қажет. Егер біз Жаратқан Иені тануды жалғастыра берсек, Оның шығуы таң шапағындай дайын екенін білетін боламыз. Мәсіх бізді Құдайдың бүкіл толықтығына кенелуге шақырады. Сонда ғана біз мәсіхшілік дінінің кемелдігін шынайы түрде көрсете аламыз. “Мен беретін судан ішкен адам ешқашан шөлдемейді”, — дейді Құтқарушы, — “Мен беретін су оның ішінде мәңгілік өмірге атқылап шығатын су бұлағына айналады”. Мәсіх біздің Өзімен бірге қызмет етушілер болғанымызды қалайды. Біз өзімшілдіктен арылған кезде, Ол бізге Өз рақымын береді, оны басқаларға жеткізейік деп. Өздерінен алтын майды екі алтын түтік арқылы ағызып шығаратын екі зәйтүн бұтағы, сөзсіз, тазарған ыдыстарды мұқтаж жандар үшін жарықпен, жұбанышпен, үмітпен және сүйіспеншілікпен қамтамасыз етеді. Біз Құдайға кездейсоқ қана емес, одан да артығырақ қызмет етуге тиіспіз. Бірақ мұны біз тек Исадан үйрену, Оның жуастығы мен жүрек кішіпейілдігін қастерлеу арқылы ғана істей аламыз. Өзімізді Құдайдың ішінде жасырайық. Оған сенім артайық. Мәсіхте тұрайық. Сонда бәріміз де “ашық жүзбен Жаратқан Иенің ұлылығын айнадан көргендей болып, сол бір бейнеге даңқтан даңққа”, — мінезден мінезге, — “өзгереміз”. Құдай сенен де, менен де мүмкін емес нәрсені күтпейді. Оған қарап, біз Оның бейнесіне өзгере аламыз». Signs of the Times, 1900 жылғы 25 сәуір.</w:t>
      </w:r>
    </w:p>
    <w:p>
      <w:pPr>
        <w:pStyle w:val="ArticleBody"/>
        <w:jc w:val="left"/>
      </w:pPr>
      <w:r>
        <w:rPr>
          <w:rFonts w:ascii="Times New Roman" w:hAnsi="Times New Roman" w:eastAsia="Times New Roman" w:cs="Times New Roman"/>
        </w:rPr>
        <w:t>Даниял кітабының оныншы және тоғызыншы тарауларында Жәбірейіл Даниялға пайғамбарлықтың сыртқы және ішкі аяндарының түсіндірмесін береді, ал Даниялдың оныншы тараудың бірінші аятының өзіндегі алғашқы мәлімдемесі — оның «іс» және «аян» ретінде бейнеленген екі аянды да түсінгені. Ол бұл түсінікті қара жамылып жүрген жиырма бір күннің соңында алды. Сол жиырма бір күн бас періште Михаилдың келуімен аяқталды. Екі жүз жиырма саны және екі жүз жиырманың оннан бірі, яғни ондығы болып табылатын жиырма екі саны — Құдайлық пен адамзаттың бірігуінің нышаны, әрі Даниял Мәсіхтің бейнесіне жиырма екінші күні өзгертілді.</w:t>
      </w:r>
    </w:p>
    <w:p>
      <w:pPr>
        <w:pStyle w:val="ArticleScripture"/>
        <w:jc w:val="left"/>
      </w:pPr>
      <w:r>
        <w:rPr>
          <w:rFonts w:ascii="Times New Roman" w:hAnsi="Times New Roman" w:eastAsia="Times New Roman" w:cs="Times New Roman"/>
        </w:rPr>
        <w:t>Мен тәбет тартар нан жеген жоқпын; үш толық апта біткенше аузыма ет те, шарап та алған жоқпын, мүлде май да жаққан жоқпын. Ал бірінші айдың жиырма төртінші күні мен Хиддекел деп аталатын ұлы өзеннің жағасында едім; сонда көзімді көтеріп қарадым, міне, зығыр киім киген бір адам тұр екен, оның белі Уфаздың асыл алтынымен буылған еді. Даниел 10:3–5.</w:t>
      </w:r>
    </w:p>
    <w:p>
      <w:pPr>
        <w:pStyle w:val="ArticleBody"/>
        <w:jc w:val="left"/>
      </w:pPr>
      <w:r>
        <w:rPr>
          <w:rFonts w:ascii="Times New Roman" w:hAnsi="Times New Roman" w:eastAsia="Times New Roman" w:cs="Times New Roman"/>
        </w:rPr>
        <w:t>Даниял Құдайдың пайғамбарлық Сөзі арқылы өздерінің бытырап кеткенін таныған, сол бытыраңқы күйіне қайғырып, нұр іздейтін ақырғы күндердегі Құдай халқын бейнелейді. Олардың бытыраңқы күйі Езекиелдің отыз жетінші тарауында өлі, кеуіп кеткен сүйектер аңғары ретінде суреттеледі. Сүйектер өлі, әрі олар бытырап жатыр, бірақ олар Исраил үйі деп танылады. Ақырғы күндердегі Исраил үйі — жүз қырық төрт мың. Олар Даниялдың Еремия мен Мұсаның кітаптарынан танығанындай бытырап кеткен. Езекиелде өлі болуы олардың өз жағдайын танығанын көрсетеді.</w:t>
      </w:r>
    </w:p>
    <w:p>
      <w:pPr>
        <w:pStyle w:val="ArticleScripture"/>
        <w:jc w:val="left"/>
      </w:pPr>
      <w:r>
        <w:rPr>
          <w:rFonts w:ascii="Times New Roman" w:hAnsi="Times New Roman" w:eastAsia="Times New Roman" w:cs="Times New Roman"/>
        </w:rPr>
        <w:t>Сонда Ол маған былай деді: «Адам ұлы, мына сүйектер — бүкіл Исраил үйі. Міне, олар: “Сүйектеріміз кеуіп кетті, үмітіміз үзілді, біз өз тарапымыздан ажырап қалдық”,— дейді». Езекиел 37:11.</w:t>
      </w:r>
    </w:p>
    <w:p>
      <w:pPr>
        <w:pStyle w:val="ArticleBody"/>
        <w:jc w:val="left"/>
      </w:pPr>
      <w:r>
        <w:rPr>
          <w:rFonts w:ascii="Times New Roman" w:hAnsi="Times New Roman" w:eastAsia="Times New Roman" w:cs="Times New Roman"/>
        </w:rPr>
        <w:t>Сүйектер болып табылатын Исраил үйі өздері туралы: «біз өз үлестерімізден кесіліп тасталдық»,— деп жариялайды. Олар өздерінің бытырап кеткен халін таныды. Ақырғы күндердегі Исраил үйі он қыз туралы астарлы әңгімені сөзбе-сөз орындайды, ал Миллерит тарихында олардың өз үлестерінен кесіліп тасталғанын танып-білудің орындалуы дана қыздардың кідіріс уақытында тұрғандарын, сондай-ақ кідіріс уақыты астарлы әңгіменің белгілі бір кезеңі болғанын түсінген кезде айқындалады. Езекиелдегі өздерінің бытырап кеткен халін танитындар — алғашқы түңілуден кейін өздерінің кідіріс уақытында тұрғандарын танығандар.</w:t>
      </w:r>
    </w:p>
    <w:p>
      <w:pPr>
        <w:pStyle w:val="ArticleBody"/>
        <w:jc w:val="left"/>
      </w:pPr>
      <w:r>
        <w:rPr>
          <w:rFonts w:ascii="Times New Roman" w:hAnsi="Times New Roman" w:eastAsia="Times New Roman" w:cs="Times New Roman"/>
        </w:rPr>
        <w:t>Езекиелдің сүйектері де, он қыз туралы астарлы әңгіменің дана қыздары да, Даниялдың жиырма бір күн бойғы аза тұтуы арқылы бейнеленген. Жиырма бір күн өткен соң, жиырма екінші күні Михаил төмен түсті, әрі Даниялға даңқталған Мәсіхтің аяны берілді; сол аян Даниялды Мәсіхтің бейнесіне өзгертті. Дана қыздар да, өлі сүйектер де, айна іспетті аян арқылы жүзеге асатын осы өзгерістен өтуге тиіс.</w:t>
      </w:r>
    </w:p>
    <w:p>
      <w:pPr>
        <w:pStyle w:val="ArticleBody"/>
        <w:jc w:val="left"/>
      </w:pPr>
      <w:r>
        <w:rPr>
          <w:rFonts w:ascii="Times New Roman" w:hAnsi="Times New Roman" w:eastAsia="Times New Roman" w:cs="Times New Roman"/>
        </w:rPr>
        <w:t>Даниял, Езекиелдің өлген сүйектері және Миллерит тарихындағы дана қыздар — бәрі Аян кітабының он бірінші тарауында өлтірілетін екі куәгермен сәйкес келеді. Мұса мен Ілияс өлтірілді, бірақ олар үш жарым рәміздік күннің соңында қайта тірілтілуге тиіс еді. Яһуда кітабында көрсетілгендей, Мұсаны Михаил қайта тірілтті.</w:t>
      </w:r>
    </w:p>
    <w:p>
      <w:pPr>
        <w:pStyle w:val="ArticleScripture"/>
        <w:jc w:val="left"/>
      </w:pPr>
      <w:r>
        <w:rPr>
          <w:rFonts w:ascii="Times New Roman" w:hAnsi="Times New Roman" w:eastAsia="Times New Roman" w:cs="Times New Roman"/>
        </w:rPr>
        <w:t>Бірақ бас періште Михаил Мұсаның денесі туралы шайтанмен айтысқанда, оған тіл тигізген айып тағуға батылы бармай, тек: «Жаратқан Ие саған тыйым салсын»,— деді. Яһуда 1:9.</w:t>
      </w:r>
    </w:p>
    <w:p>
      <w:pPr>
        <w:pStyle w:val="ArticleBody"/>
        <w:jc w:val="left"/>
      </w:pPr>
      <w:r>
        <w:rPr>
          <w:rFonts w:ascii="Times New Roman" w:hAnsi="Times New Roman" w:eastAsia="Times New Roman" w:cs="Times New Roman"/>
        </w:rPr>
        <w:t>Даниял кітабының оныншы тарауында Даниял жиырма бір күндік аза тұтудан кейін Михаил түскен кезде айнадай көріністі қабылдайды. Өлгендерді тірілтетін — Михаилдың даусы.</w:t>
      </w:r>
    </w:p>
    <w:p>
      <w:pPr>
        <w:pStyle w:val="ArticleScripture"/>
        <w:jc w:val="left"/>
      </w:pPr>
      <w:r>
        <w:rPr>
          <w:rFonts w:ascii="Times New Roman" w:hAnsi="Times New Roman" w:eastAsia="Times New Roman" w:cs="Times New Roman"/>
        </w:rPr>
        <w:t>Өйткені Иеміздің Өзі көктен бұйрық даусымен, бас періштенің үнімен және Құдайдың кернейімен түседі; ал Мәсіхтегі өлгендер әуелі тіріледі. 1 Салониқалықтарға 4:16.</w:t>
      </w:r>
    </w:p>
    <w:p>
      <w:pPr>
        <w:pStyle w:val="ArticleBody"/>
        <w:jc w:val="left"/>
      </w:pPr>
      <w:r>
        <w:rPr>
          <w:rFonts w:ascii="Times New Roman" w:hAnsi="Times New Roman" w:eastAsia="Times New Roman" w:cs="Times New Roman"/>
        </w:rPr>
        <w:t>Даниял кітабының оныншы тарауы үшінші періштенің Лаодикеялық қозғалысынан үшінші періштенің Филадельфиялық қозғалысына өтуді айқындайды. Ол Аян кітабының он бірінші тарауындағы екі куәгермен, Езекиел кітабының отыз жетінші тарауындағы өлі сүйектермен, он қыз туралы астарлы әңгімедегі дана қыздармен және сол астарлы әңгімені орындаған миллериттермен үйлеседі. Ғабриел тоғызыншы тарауда бастаған түсіндіру қызметін аяқтай отырып, ұлы айна тәрізді аянның түсіндірмесін берді. Түсіндірме Ғабриелдің он бірінші тарауда кездесетін пайғамбарлық тарихты айқындауы арқылы жүзеге асты; ол тарих шын мәнінде он екінші тараудың алғашқы үш аятына дейін жалғасады. Содан кейін он екінші тараудың төртінші аятында Даниялға өз кітабын мөрлеп жабу бұйырылады.</w:t>
      </w:r>
    </w:p>
    <w:p>
      <w:pPr>
        <w:pStyle w:val="ArticleBody"/>
        <w:jc w:val="left"/>
      </w:pPr>
      <w:r>
        <w:rPr>
          <w:rFonts w:ascii="Times New Roman" w:hAnsi="Times New Roman" w:eastAsia="Times New Roman" w:cs="Times New Roman"/>
        </w:rPr>
        <w:t>Даниял кітабының оныншы тарауында, «қатар үстіне қатар» қағидасы бойынша, Даниял Құдайдың соңғы күндердегі халқын бейнелейді; сол халық Даниял кітабының екінші тарауында да өлім қаупі төнген жағдайда шынайы ықыласпен Набуходоносордың аңдардан тұратын құпия мүсіні арқылы бейнеленген сыртқы пайғамбарлық хабарды түсінуге ұмтылушы ретінде көрсетілген. Ол сондай-ақ екі мың үш жүз күн арқылы бейнеленген ішкі пайғамбарлық хабардың аянын түсінуге де ұмтылады. Оныншы тараудағы аза тұтудың жиырма бір рәміздік күнінен кейін, ақырында ол екі аянды да түсінген ретінде бейнеленеді. Оның түсінуі бас періште төмен түсіп, оған үш рет қол тигізген кезде жүзеге асады.</w:t>
      </w:r>
    </w:p>
    <w:p>
      <w:pPr>
        <w:pStyle w:val="ArticleBody"/>
        <w:jc w:val="left"/>
      </w:pPr>
      <w:r>
        <w:rPr>
          <w:rFonts w:ascii="Times New Roman" w:hAnsi="Times New Roman" w:eastAsia="Times New Roman" w:cs="Times New Roman"/>
        </w:rPr>
        <w:t>Оның Михаилмен болған тәжірибесі, тек өзі ғана көретін Михаил туралы аян, оны пайғамбарлықтың ішкі де, сыртқы да аяндарының толық түсіндірмесін қабылдауға дайындайды. Бұл тәжірибе Езекиелдің отыз жетінші тарауымен, Аян кітабының он бірінші тарауымен және Ишаяның алтыншы тарауымен біріктіріп қарастырылғанда, өте егжей-тегжейлі түрде, жол үстіне жол болып баяндалады. Жәбірейіл екі аянды біріктіретін он бірінші тараудағы аят — оныншы аят, өйткені онда солтүстіктің патшасы қамалға дейін көтеріледі, бірақ одан әрі аспайды. Қамал — Ишая жетінші тарауда анықтағандай, сол аяттағы халық, не астана, не Мысыр патшасы.</w:t>
      </w:r>
    </w:p>
    <w:p>
      <w:pPr>
        <w:pStyle w:val="ArticleScripture"/>
        <w:jc w:val="left"/>
      </w:pPr>
      <w:r>
        <w:rPr>
          <w:rFonts w:ascii="Times New Roman" w:hAnsi="Times New Roman" w:eastAsia="Times New Roman" w:cs="Times New Roman"/>
        </w:rPr>
        <w:t>Өйткені Сирияның басы — Дамаск, ал Дамасктың басы — Резин; және алпыс бес жылдың ішінде Ефрем халық болудан қалып, күйретіледі. Ал Ефремнің басы — Самария, және Самарияның басы — Ремалияның ұлы. Егер сенбесеңдер, әлбетте, орнықпайсыңдар. Ишая 7:8, 9.</w:t>
      </w:r>
    </w:p>
    <w:p>
      <w:pPr>
        <w:pStyle w:val="ArticleBody"/>
        <w:jc w:val="left"/>
      </w:pPr>
      <w:r>
        <w:rPr>
          <w:rFonts w:ascii="Times New Roman" w:hAnsi="Times New Roman" w:eastAsia="Times New Roman" w:cs="Times New Roman"/>
        </w:rPr>
        <w:t>Даниялдың он бірінші тарауының оныншы аятында солтүстіктің патшасы Мысырдың шекарасына дейін көтеріледі, әрі бұл аят оны Мысырдың (оңтүстіктің патшасының) «бекінісі» деп айқындайды. Оныншы аят 1989 жылды бейнелейтіні көрсетілуі мүмкін; сол кезде Кеңес Одағын папалық пен оның сенім білдірілген әскері — Америка Құрама Штаттары — swept away етті. Бұл сенім білдірілген үш соғыстың біріншісі болды, ал олар ақырында үшінші сенім білдірілген соғыс кезінде (Паниум) Үшінші дүниежүзілік соғысқа айналады. Екінші сенім білдірілген соғыс он бірінші және он екінші аяттармен бейнеленген, әрі ол қазір Украинада болып жатыр; онда Ресей 1989 жылғы жеңілісінде Кеңес Одағы оңтүстіктің патшасының рөлін атқарғаны сияқты, оңтүстіктің патшасын білдіреді.</w:t>
      </w:r>
    </w:p>
    <w:p>
      <w:pPr>
        <w:pStyle w:val="ArticleBody"/>
        <w:jc w:val="left"/>
      </w:pPr>
      <w:r>
        <w:rPr>
          <w:rFonts w:ascii="Times New Roman" w:hAnsi="Times New Roman" w:eastAsia="Times New Roman" w:cs="Times New Roman"/>
        </w:rPr>
        <w:t>Өткенде мен осы үш жанама соғыс пен дүниежүзілік соғыстардың арасындағы айырмашылықты көрсету үшін «қырғи-қабақ соғыс» деген тіркесті қолданған едім. Шын мәнінде, Украинада нағыз соғыс жүріп жатыр, сондықтан бұл шын мәнінде қырғи-қабақ соғыс емес, бірақ бұл папалық пен оның одақтастары мен Ресей арасындағы жанама соғыс. Алайда үшінші дүниежүзілік соғыс болуға тиіс, онда іс жүзінде әрбір ұлт нысана ретінде қарастырылатын болады.</w:t>
      </w:r>
    </w:p>
    <w:p>
      <w:pPr>
        <w:pStyle w:val="ArticleScripture"/>
        <w:jc w:val="left"/>
      </w:pPr>
      <w:r>
        <w:rPr>
          <w:rFonts w:ascii="Times New Roman" w:hAnsi="Times New Roman" w:eastAsia="Times New Roman" w:cs="Times New Roman"/>
        </w:rPr>
        <w:t>«Құдай халқы дәл қазір дерлік пұтқа табынушылыққа беріліп кеткен мыңдаған қалалардың төніп келе жатқан жойылысын сезіне білсе ғой!...»</w:t>
      </w:r>
    </w:p>
    <w:p>
      <w:pPr>
        <w:pStyle w:val="ArticleScripture"/>
        <w:jc w:val="left"/>
      </w:pPr>
      <w:r>
        <w:rPr>
          <w:rFonts w:ascii="Times New Roman" w:hAnsi="Times New Roman" w:eastAsia="Times New Roman" w:cs="Times New Roman"/>
        </w:rPr>
        <w:t>«Құқықбұзушылық дерлік өз шегіне жетті. Дүниені абыржу жайлап алды, әрі жуырда адамзатқа ұлы үрей төнбек. Соңы өте жақын. Ақиқатты білетін біздер дүниенің үстіне кенеттен, еңсеріп кетерлік тосындық ретінде келіп түсетін нәрсеге дайындалып жатуымыз керек». Review and Herald, September 10, 1903.</w:t>
      </w:r>
    </w:p>
    <w:p>
      <w:pPr>
        <w:pStyle w:val="ArticleBody"/>
        <w:jc w:val="left"/>
      </w:pPr>
      <w:r>
        <w:rPr>
          <w:rFonts w:ascii="Times New Roman" w:hAnsi="Times New Roman" w:eastAsia="Times New Roman" w:cs="Times New Roman"/>
        </w:rPr>
        <w:t>Он бірінші және он екінші аяттарда оңтүстіктің патшасы Ресей папалықтың Украинадағы соғыс қимылдарын басқарып отырған нацистік режим арқылы бейнеленген сенімді әскерін, сондай-ақ папалықтың бұрынғы сенімді әскері — Америка Құрама Штаттары тарапынан қолдау көрсетілетін сол әскерді жеңетін болады. Екінші дүниежүзілік соғыста коммунистік Ресейге қарсы солтүстіктің патшасы — папалықтың сенімді әскері Германияның нацистік режимі болды, және ол сенімді әскер жеңілді; жақын болашақта Украинада да дәл солай тағы да жеңілетін болады.</w:t>
      </w:r>
    </w:p>
    <w:p>
      <w:pPr>
        <w:pStyle w:val="ArticleBody"/>
        <w:jc w:val="left"/>
      </w:pPr>
      <w:r>
        <w:rPr>
          <w:rFonts w:ascii="Times New Roman" w:hAnsi="Times New Roman" w:eastAsia="Times New Roman" w:cs="Times New Roman"/>
        </w:rPr>
        <w:t>Үшінші делдалдық соғыс он үшіншіден он бесіншіге дейінгі аяттарда бейнеленген және ежелгі тарихта Паниум шайқасы арқылы орындалды. Үшінші делдалдық соғысты папалықтың делдал әскері болып табылатын Америка Құрама Штаттары жүргізетін болады, әрі сол шайқаста солтүстіктің патшасы атеизмге қарсы жеңіске жетеді; бұл бірінші делдалдық соғыста да (қырғи-қабақ соғыста) солай болған. Бірінші және үшінші делдалдық соғыста солтүстіктің патшасы — папалық — оңтүстіктің патшасын (Кеңес Одағын) жеңеді, содан кейін Біріккен Ұлттар Ұйымын да жеңеді. Сол екі шайқастағы оның делдал әскері Америка Құрама Штаттары болды және қайтадан сол болады.</w:t>
      </w:r>
    </w:p>
    <w:p>
      <w:pPr>
        <w:pStyle w:val="ArticleBody"/>
        <w:jc w:val="left"/>
      </w:pPr>
      <w:r>
        <w:rPr>
          <w:rFonts w:ascii="Times New Roman" w:hAnsi="Times New Roman" w:eastAsia="Times New Roman" w:cs="Times New Roman"/>
        </w:rPr>
        <w:t>Трамп сегізінші президент ретінде қайта сайланады, яғни ол 1989 жылы алғашқы жанама соғыс (қырғи-қабақ соғыс) аяқталып, үшінші періштенің реформалық қозғалысы үшін ақырзаман уақыты болған кезден бері Америка Құрама Штаттарында билік құрған жеті президенттің бірі болып табылады. Трамп жердегі аңдағы республикалық мүйізді бейнелейді, әрі 2020 жылы «woke» атеизмінің аңының қолынан өлімші жара алды; бұл Аян кітабының он бірінші тарауындағы көшеде өлтірілген екі куәліктің орындалуы болды.</w:t>
      </w:r>
    </w:p>
    <w:p>
      <w:pPr>
        <w:pStyle w:val="ArticleBody"/>
        <w:jc w:val="left"/>
      </w:pPr>
      <w:r>
        <w:rPr>
          <w:rFonts w:ascii="Times New Roman" w:hAnsi="Times New Roman" w:eastAsia="Times New Roman" w:cs="Times New Roman"/>
        </w:rPr>
        <w:t>Future for America дәл сол тарихи кезеңдегі шынайы протестант мүйізін білдіреді, әрі 2020 жылы Future for America «woke» атеизмінің аңынан ажалдық жарақат алды. 2023 жылы, 2001 жылдан кейінгі жиырма екі жылдан соң, Михаил Езекиел, Жохан, Даниял және Ишая бейнелеген үдерісті — жуық арада келетін жексенбілік заң кезінде ту іспетті көтерілетін құдіретті әскерді қайта тірілту үдерісін — бастау үшін төмен түсті.</w:t>
      </w:r>
    </w:p>
    <w:p>
      <w:pPr>
        <w:pStyle w:val="ArticleBody"/>
        <w:jc w:val="left"/>
      </w:pPr>
      <w:r>
        <w:rPr>
          <w:rFonts w:ascii="Times New Roman" w:hAnsi="Times New Roman" w:eastAsia="Times New Roman" w:cs="Times New Roman"/>
        </w:rPr>
        <w:t>1856 жылы Филадельфиялық миллерит қозғалысы Лаодикиялық миллерит қозғалысына өтті де, дәл сол жерде және сол кезде «жеті уақытқа» қатысты артқан білімді қабылдамай тастады, ал содан кейін 1863 жылы өз бүлігін толықтай түпкілікті бекітті. Миллериттер Филадельфияның алтыншы қауымымен бейнеленген күйден жетінші қауымның тәжірибесіне өтті, және сол бетбұрыс нүктесі 2023 жылдың тарихымен сәйкес келеді; сол кезде Future for America ұйымының Лаодикиялық қозғалысы жетінші қауымның тәжірибесінен қайтадан Филадельфияның алтыншы қауымының тәжірибесіне өтеді. Осы пайғамбарлық қолданымда шынайы протестанттық мүйіз, республикалық мүйіз сияқты, жетеудің ішінен шыққан сегізіншіге айналады.</w:t>
      </w:r>
    </w:p>
    <w:p>
      <w:pPr>
        <w:pStyle w:val="ArticleBody"/>
        <w:jc w:val="left"/>
      </w:pPr>
      <w:r>
        <w:rPr>
          <w:rFonts w:ascii="Times New Roman" w:hAnsi="Times New Roman" w:eastAsia="Times New Roman" w:cs="Times New Roman"/>
        </w:rPr>
        <w:t>Украинадағы соғыстың екінші делдал соғыс екенін танудың кілті — оныншы және жетінші аяттардағы «бекініс». 1798 жылы папалықтың өлімге соқтырар жарақат алуын бейнелеген жетінші аятта оңтүстіктің патшасы солтүстіктің патшасының «бекінісіне» кірді; бұл Наполеонның генералының Ватиканға кіріп, папаны тұтқынға алуымен орындалды. Оңтүстіктің патшасы бекініске кірді. Оныншы аятта папалықты және оның делдал әскері — Америка Құрама Штаттарын білдіретін солтүстіктің патшасы Кеңес Одағының құрылымын жайпап өтті, бірақ «бекіністі» аман қалдырды. «Бекініс» — бас, астана еді; ол — Ресей болатын.</w:t>
      </w:r>
    </w:p>
    <w:p>
      <w:pPr>
        <w:pStyle w:val="ArticleBody"/>
        <w:jc w:val="left"/>
      </w:pPr>
      <w:r>
        <w:rPr>
          <w:rFonts w:ascii="Times New Roman" w:hAnsi="Times New Roman" w:eastAsia="Times New Roman" w:cs="Times New Roman"/>
        </w:rPr>
        <w:t>Бірақ «бас», яғни қамал, тек екі не үш куәлік арқылы, Ишая кітабының жетінші тарауының жеті және сегізінші аяттарын қолдану арқылы ғана орнықтырыла алады. Ишая 7-тарау, 8 және 9-аяттар — 1856 жылы жарияланған Хирам Эдсонның «жеті уақыт» туралы мақалалар топтамасының негізгі тірек тұсы болды. Қазіргі украин соғысында Ресейдің басым түсетін қамал екенін орнықтыратын осы екі аят, сондай-ақ Исраилдің солтүстік және оңтүстік патшалықтарына қарсы айтылған екі «жеті уақыттың» да басталу нүктесін орнықтыратын сол екі аят болып табылады. Он бірінші тараудың оныншы аяты сыртқы аянды айқындайды, ал оны Уайт апа патшалықтардың көтерілуі мен құлауына негізделген деп үйретеді.</w:t>
      </w:r>
    </w:p>
    <w:p>
      <w:pPr>
        <w:pStyle w:val="ArticleScripture"/>
        <w:jc w:val="left"/>
      </w:pPr>
      <w:r>
        <w:rPr>
          <w:rFonts w:ascii="Times New Roman" w:hAnsi="Times New Roman" w:eastAsia="Times New Roman" w:cs="Times New Roman"/>
        </w:rPr>
        <w:t>«Даниял мен Аян кітаптарында айқын көрсетілген халықтардың өрлеуі мен құлдырауынан біз тек сыртқы әрі дүниелік даңқтың қаншалықты түкке тұрғысыз екенін үйренуіміз керек. Өзінің бүкіл қуаты мен салтанатымен, біздің әлем содан бері теңін көрмеген Бабыл,—сол замандағы адамдарға соншалықты берік те баянды болып көрінген қуат пен салтанатымен,—қаншалықты толықтай ғайып болды! “Шөптің гүлі” сияқты, ол жойылды. Жақып 1:10. Мидия-Парсы патшалығы да, Грекия мен Рим патшалықтары да осылайша жойылды. Құдайды іргетасы етпегеннің бәрі де осылай жойылады. Тек Оның ниетімен тығыз байланысқан және Оның мінез-құлқын білдіретін нәрсе ғана мәңгі тұра алады. Біздің дүниеміз білетін бірден-бір берік нәрсе — Оның принциптері». Пайғамбарлар мен патшалар, 548.</w:t>
      </w:r>
    </w:p>
    <w:p>
      <w:pPr>
        <w:pStyle w:val="ArticleBody"/>
        <w:jc w:val="left"/>
      </w:pPr>
      <w:r>
        <w:rPr>
          <w:rFonts w:ascii="Times New Roman" w:hAnsi="Times New Roman" w:eastAsia="Times New Roman" w:cs="Times New Roman"/>
        </w:rPr>
        <w:t>Үш жанама соғыс «Даниял мен Аян кітаптарында айқын көрсетілген», ал осы шындықтың кілті — Даниялдың он бірінші тарауының оныншы аятындағы «қамал». Бірақ оныншы аят ішкі көрініске де қатысты, өйткені екі «жеті уақыттың» да бастапқы нүктесі Ишаяның жетінші тарауының сегізінші және тоғызыншы аяттарында да анықталады. Сыртқы мен ішкіні бір-бірінен ажыратуға болмайды, әрі екі мың бес жүз жиырма жылдық осы екі кезең де Езекиелдің қос таяғы болып табылады; олар біріктірілген кезде, Құдайлық пен адамдықтың қосылуы болып табылатын жүз қырық төрт мыңның мөрленуін бейнелейді.</w:t>
      </w:r>
    </w:p>
    <w:p>
      <w:pPr>
        <w:pStyle w:val="ArticleBody"/>
        <w:jc w:val="left"/>
      </w:pPr>
      <w:r>
        <w:rPr>
          <w:rFonts w:ascii="Times New Roman" w:hAnsi="Times New Roman" w:eastAsia="Times New Roman" w:cs="Times New Roman"/>
        </w:rPr>
        <w:t>Даниялдың себептік мәндегі «marah» аянымен болған тәжірибесі Михаил түсіп келіп, Өзінің ақырғы күндердегі халқын қайта тірілтетін пайғамбарлық желіні білдіреді. Сол қайта тірілу Мәсіхтің Өзінің Құдайлығын Өзінің ақырғы күндердегі халқының адамдық болмысымен біріктіру үшін жүзеге асыратын сатыларын бейнелейді. Бұл Құдайлық ақыл-ойдың адамдық ақыл-оймен қосылуы арқылы іске асады, сөйтіп олар бір ақылға ие болады; әрі бұл тақ бөлмесінде, Ең Қасиетті Орында жүзеге асады, ол — Уайт ханым жанның «қамалы» («fortress») деп айқындайтын «бекінісі».</w:t>
      </w:r>
    </w:p>
    <w:p>
      <w:pPr>
        <w:pStyle w:val="ArticleBody"/>
        <w:jc w:val="left"/>
      </w:pPr>
      <w:r>
        <w:rPr>
          <w:rFonts w:ascii="Times New Roman" w:hAnsi="Times New Roman" w:eastAsia="Times New Roman" w:cs="Times New Roman"/>
        </w:rPr>
        <w:t>Тақ бөлмесінде Құдайдың ақырғы күндердегі халқы Мәсіхтің ойын қабылдайды, содан кейін Мәсіхпен бірге көктегі орындарға отырғызылады. Мәсіх отырған көктегі орын — ғибадатхананың қорғаны, яғни басы. Дене-ғибадатхананың төменгі болмысы бар, ол — тән, немесе дене. Сондай-ақ оның жоғары болмысы бар, ол — ақыл-ой. Даниял кітабының он бірінші тарауының оныншы аятында сыртқы көріністің қорғанын белгілейтін кілт ішкі көріністің қорғанын да белгілейді, әрі осылайша ол республикализм мен протестантизм мүйіздері аңның бейнесіне (республикализмге) немесе Құдайдың бейнесіне (шынайы протестантизмге) ауысатын тарихты айқындайды. Содан кейін екі мүйіз де жетеудің ішінен шыққан сегізіншіге айналады.</w:t>
      </w:r>
    </w:p>
    <w:p>
      <w:pPr>
        <w:pStyle w:val="ArticleBody"/>
        <w:jc w:val="left"/>
      </w:pPr>
      <w:r>
        <w:rPr>
          <w:rFonts w:ascii="Times New Roman" w:hAnsi="Times New Roman" w:eastAsia="Times New Roman" w:cs="Times New Roman"/>
        </w:rPr>
        <w:t>Олай болса, протестантизмнің шынайы мүйізі — Езекиелдің құдіретті әскері болып табылатын және әуелі Америка Құрама Штаттарында, содан кейін бүкіл дүниеде аңның бейнесіне қарсы соғыста көтерілетін Ишаяның байрағы болып табылатын Филадельфия мүйізі. Даниял кітабының он бірінші тарауы, оныншы аяты, таяқтардың бірігуі басталатын қасиетті тарихтағы нүктені айқындайды. Украин соғысы 2014 жылы басталды, бірақ Ресейдің Украинаға басып кіруі тек 2022 жылы ғана басталды. 2023 жылы, 2001 жылдан кейінгі жиырма екі жылдан соң, Михаил 2020 жылы он қыз туралы астарлы әңгіменің орындалуында алғашқы түңілуге ұшырағандарды қайта тірілту жұмысын бастады. Әуелі Ол қазір айдалада жар салып тұрған бір «дауысты» көтерді. 2023 жылдың шілде айында сол дауыс жар сала бастады, және ол 1989 жылы үшінші періштенің реформалық қозғалысының басында көтерілген сол дауыс еді, өйткені Иса әрқашан ақырын бастау арқылы бейнелейді.</w:t>
      </w:r>
    </w:p>
    <w:p>
      <w:pPr>
        <w:pStyle w:val="ArticleBody"/>
        <w:jc w:val="left"/>
      </w:pPr>
      <w:r>
        <w:rPr>
          <w:rFonts w:ascii="Times New Roman" w:hAnsi="Times New Roman" w:eastAsia="Times New Roman" w:cs="Times New Roman"/>
        </w:rPr>
        <w:t>Айдалада жар салып тұрған «дауыс» Аян кітабының бірінші тарауын ұсыну арқылы естіле бастады; онда Құдайлық пен адамдықтың үйлесуі Иса Мәсіхтің Аяны ретінде бейнеленген, яғни сынақ мерзімі жабылардың дәл алдында ашылатын аян ретінде. Даниял бұл аянды оныншы тарауда, «себепші» аянмен бастан кешірді. Аян кітабының алғашқы аяттарындағы Құдайлық пен адамдықтың үйлесуі алғашқы аталу қағидасына сүйене отырып, ең маңызды ақиқатты білдіреді. Жүз қырық төрт мыңның мөрленуі болып табылатын Құдайлық пен адамдықтың үйлесуі Құдай Сөзі арқылы жүзеге асады. Бұл Сөз Әкеден Ұлға беріледі, ал Ол оны Өз періштесіне береді, содан кейін ол хабарды адамдық өкілге жеткізеді. Алғашқы екі қадам Құдайлықпен бейнеленген. Бұл екі қадамның ерекшелігі мынада: Құдайлықтың екінші қадамы барлық нәрсені жаратқан Құдайлықты білдіреді. Келесі екі қадам Құдайдың жаратылыстарымен бейнеленген. Бірінші қадам — құламаған періште, ал Құдай жаратылысының екінші көрінісі өз түріне қарай қайта жарату құдіреті берілген адам болды. Сонда адамзатты бейнелейтін сол төртінші қадам осы хабарды алып, қауымдарға жіберуге тиіс еді, сонда қауымдар онда жазылғандарды «оқып, ести» алатын болсын.</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Иса Мәсіхтің аяны: Құдай оны Өз құлдарына жуық арада болуға тиісті нәрселерді көрсету үшін Оған берді; әрі Ол оны періштесі арқылы жіберіп, Өз құлы Жоханға білдірді. Ол Құдай сөзін, Иса Мәсіхтің куәлігін және көргендерінің бәрін куәландырды. Осы пайғамбарлықтың сөздерін оқитын да, тыңдайтындар да, онда жазылғандарды сақтайтындар да бақытты, өйткені уақыт жақын. Жоханнан Азиядағы жеті қауымға: бар болған, болып келген және келуге тиіс Құдайдан, Оның тақының алдында тұрған жеті Рухтан, әрі сенімді Куәгер, өлілердің арасынан тұңғыш болып туған және жер патшаларының Әміршісі Иса Мәсіхтен сендерге рақым мен тыныштық болсын. Бізді сүйген, әрі бізді Өз қаны арқылы күнәларымыздан жуған, және бізді Құдайы мен Әкесіне патшалар мен діни қызметкерлер еткен Оған мәңгілік мәңгі даңқ пен үстемдік болсын. Аумин. Міне, Ол бұлттармен келе жатыр; әрі Оны әрбір көз көреді, тіпті Оны түйрегендер де көреді; және жердің барлық рулары Ол үшін зар еңірейтін болады. Солай, аумин. «Мен Альфамын және Омегамын, басы да, соңы да Менмін», — дейді Ие, бар болған, болып келген және келуге тиіс, Құдіреті шексіз. Мен, Жохан, сендердің бауырластарың әрі Иса Мәсіхтің қайғы-қасіретінде, патшалығында және төзімінде бірге үлескер болған мен, Құдай сөзі үшін және Иса Мәсіхтің куәлігі үшін Патмос деп аталатын аралда болдым. Иеміздің күнінде мен Рухта болдым, сонда артымнан керней үніндей зор дауысты естідім. Ол: «Мен Альфамын және Омегамын, Біріншімін және Соңғымын; көргеніңді кітапқа жазып, оны Азиядағы жеті қауымға: Ефеске, Смирнаға, Пергамға, Тиатираға, Сардиске, Филадельфияға және Лаодикияға жібер», — деді. Аян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бесінші бөлім</dc:title>
  <dc:subject>Ұлықталған Мәсіх: Даниял мен Аян кітаптарындағы пайғамбарлық параллельдер</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