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Тоқсан төртінші бөлім</w:t>
      </w:r>
    </w:p>
    <w:p>
      <w:pPr>
        <w:pStyle w:val="ArticleSubtitle"/>
        <w:jc w:val="left"/>
      </w:pPr>
      <w:r>
        <w:rPr>
          <w:rFonts w:ascii="Arial" w:hAnsi="Arial" w:eastAsia="Arial" w:cs="Arial"/>
        </w:rPr>
        <w:t>Пайғамбарлық құрылымды ашып көрсету: Армагеддонға бастап баратын үш жақты күштерді түсіну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2024-02-27</w:t>
      </w:r>
    </w:p>
    <w:p>
      <w:pPr>
        <w:pStyle w:val="ArticleBody"/>
        <w:jc w:val="left"/>
      </w:pPr>
      <w:r>
        <w:rPr>
          <w:rFonts w:ascii="Times New Roman" w:hAnsi="Times New Roman" w:eastAsia="Times New Roman" w:cs="Times New Roman"/>
        </w:rPr>
        <w:t>Уильям Миллер қолданған пайғамбарлық құрылым — алдымен пұтқа табынушы Рим, содан кейін папалық Рим болып келетін қаңыратып-бүлдіруші екі биліктің құрылымы еді. Future for America қолданатын пайғамбарлық құрылым — алдымен пұтқа табынушы Рим, содан кейін папалық Рим, ал одан соң жолдан тайған протестантизм болып келетін қаңыратып-бүлдіруші үш биліктің құрылымы. Римнің үш көрінісі — айдаһардың, аңның және жалған пайғамбардың сол қаңыратып-бүлдіруші үш билігі. Бұл құрылым, едәуір дәрежеде, 1989 жылы ақырзаман уақытында мөрі ашылған Даниял кітабының он бірінші тарауының соңғы алты аятының нұрына қарсы көрсетілген қарсылық арқылы танылды.</w:t>
      </w:r>
    </w:p>
    <w:p>
      <w:pPr>
        <w:pStyle w:val="ArticleBody"/>
        <w:jc w:val="left"/>
      </w:pPr>
      <w:r>
        <w:rPr>
          <w:rFonts w:ascii="Times New Roman" w:hAnsi="Times New Roman" w:eastAsia="Times New Roman" w:cs="Times New Roman"/>
        </w:rPr>
        <w:t>Римнің алғашқы екі көрінісі қазіргі Римнің, яғни Римнің үшінші әрі соңғы көрінісінің пайғамбарлық болмысын айқындайды. Қазіргі Рим соңғы күндердегі үш құрамды ақырғы қудалаушы биліктің құрылымын танытады. Онымен тығыз байланысты, бірақ айқын түрде өзгеше нәрсе — Бабылдың үш көрінісі. Біріншісі — Нимродтың Бабелі. Екіншісі — Набуходоносор мен Белшацардың Бабылы. Осы екі пайғамбарлық куәлік біріге отырып, қазіргі Бабылдың пайғамбарлық сипаттарын айқындайды. Бір деңгейде қазіргі Рим мен қазіргі Бабыл біртұтас болмыс болғанымен, Бабылдың үш көрінісі Бабылдың ақырғы құлауын және күнәкар адамның менмендігін айқындайды.</w:t>
      </w:r>
    </w:p>
    <w:p>
      <w:pPr>
        <w:pStyle w:val="ArticleBody"/>
        <w:jc w:val="left"/>
      </w:pPr>
      <w:r>
        <w:rPr>
          <w:rFonts w:ascii="Times New Roman" w:hAnsi="Times New Roman" w:eastAsia="Times New Roman" w:cs="Times New Roman"/>
        </w:rPr>
        <w:t>Киелі кітап пайғамбарлығында Бабылдың құлауы, сондай-ақ Рим папасының менмендігі — ауқымды әрі нақтылы тақырып. Аян кітабының он жетінші тарауында жеті соңғы жазаны төгетін періштелердің бірі келіп, Бабылға шығарылған үкімді арнайы айқындайды; бұл — оның құлауының басқа бір көрінісі.</w:t>
      </w:r>
    </w:p>
    <w:p>
      <w:pPr>
        <w:pStyle w:val="ArticleScripture"/>
        <w:jc w:val="left"/>
      </w:pPr>
      <w:r>
        <w:rPr>
          <w:rFonts w:ascii="Times New Roman" w:hAnsi="Times New Roman" w:eastAsia="Times New Roman" w:cs="Times New Roman"/>
        </w:rPr>
        <w:t>Жеті тостағаны бар жеті періштенің бірі келіп, менімен сөйлесіп: «Мұнда кел; мен саған көп сулардың үстінде отырған ұлы жезөкшенің сотын көрсетемін. Онымен жердің патшалары азғындық жасады, ал жер тұрғындары оның азғындығының шарабынан мас болды»,— деді. Сонда ол мені рухта айдалаға алып кетті; мен жеті басы және он мүйізі бар, күпірлік атауларына толы, алқызыл түсті аңның үстінде отырған бір әйелді көрдім. Аян 17:1–3.</w:t>
      </w:r>
    </w:p>
    <w:p>
      <w:pPr>
        <w:pStyle w:val="ArticleBody"/>
        <w:jc w:val="left"/>
      </w:pPr>
      <w:r>
        <w:rPr>
          <w:rFonts w:ascii="Times New Roman" w:hAnsi="Times New Roman" w:eastAsia="Times New Roman" w:cs="Times New Roman"/>
        </w:rPr>
        <w:t>Періштенің міндеті — маңдайына «ҚҰПИЯ БАБЫЛ» деп жазылған әйелге шығарылатын үкімді Жоханға көрсету.</w:t>
      </w:r>
    </w:p>
    <w:p>
      <w:pPr>
        <w:pStyle w:val="ArticleScripture"/>
        <w:jc w:val="left"/>
      </w:pPr>
      <w:r>
        <w:rPr>
          <w:rFonts w:ascii="Times New Roman" w:hAnsi="Times New Roman" w:eastAsia="Times New Roman" w:cs="Times New Roman"/>
        </w:rPr>
        <w:t>Сол әйел көк ала және алқызыл түсті киім киіп, алтынмен, асыл тастармен және інжулермен әшекейленген еді; оның қолында азғындығының жиіркеніштері мен арамдықтарына толы алтын тостаған бар еді. Оның маңдайына: ҚҰПИЯ, ҰЛЫ БАБЫЛ, ЖЕЗӨКШЕЛЕРДІҢ ЖӘНЕ ЖЕР БЕТІНДЕГІ ЖИІРКЕНІШТЕРДІҢ АНАСЫ, — деген ат жазылып қойылыпты. Мен әлгі әйелдің қасиеттілердің қанынан және Исаның куәгерлерінің қанынан мас болғанын көрдім; оны көргенімде, мен қатты қайран қалдым. Аян 17:4–6.</w:t>
      </w:r>
    </w:p>
    <w:p>
      <w:pPr>
        <w:pStyle w:val="ArticleBody"/>
        <w:jc w:val="left"/>
      </w:pPr>
      <w:r>
        <w:rPr>
          <w:rFonts w:ascii="Times New Roman" w:hAnsi="Times New Roman" w:eastAsia="Times New Roman" w:cs="Times New Roman"/>
        </w:rPr>
        <w:t>Папалықтың соңғы күндерде өздері бидғатшылар деп санайтындарды қудалау үшін қолданатын геосаяси тетігі «үстіне күпірлік атаулары толған, жеті басы мен он мүйізі бар алқызыл түсті аңмен» бейнеленген. Оның аңның үстіне мінгені, ат үстіндегі шабандоз секілді, аңды өз билігінде ұстап отырғанын көрсетеді.</w:t>
      </w:r>
    </w:p>
    <w:p>
      <w:pPr>
        <w:pStyle w:val="ArticleScripture"/>
        <w:jc w:val="left"/>
      </w:pPr>
      <w:r>
        <w:rPr>
          <w:rFonts w:ascii="Times New Roman" w:hAnsi="Times New Roman" w:eastAsia="Times New Roman" w:cs="Times New Roman"/>
        </w:rPr>
        <w:t>Ал сен көрген әйел — жер жүзінің патшаларына үстемдік жүргізіп тұрған сол ұлы қала. Аян 17:8.</w:t>
      </w:r>
    </w:p>
    <w:p>
      <w:pPr>
        <w:pStyle w:val="ArticleBody"/>
        <w:jc w:val="left"/>
      </w:pPr>
      <w:r>
        <w:rPr>
          <w:rFonts w:ascii="Times New Roman" w:hAnsi="Times New Roman" w:eastAsia="Times New Roman" w:cs="Times New Roman"/>
        </w:rPr>
        <w:t>«Жеті басы мен он мүйізі бар алқызыл түсті аң» — қазіргі Рим; ол соңғы күндері әйел Құдайдың адалдарына қудалау жүргізгенде пайдаланатын геосаяси құрылымды білдіреді. Әйел — қазіргі Бабыл, жер патшаларымен зинақорлық жасайтын және жер патшаларына үстемдік ететін ұлы қала. Жаратылыс кітабының он бірінші тарауындағы Бабел және Даниял кітабының төртінші және бесінші тарауларындағы Бабыл арқылы бейнеленген Бабылдың алғашқы екі көрінісі соңғы күндердегі қазіргі Бабылдың менмендігін және құлауын сипаттайды. Аян кітабының он жетінші тарауында үкімі шығарылатын әйел — қазіргі Бабыл, ал оның билік жүргізіп отырған аңы — қазіргі Рим. Ол патшалармен зинақорлық жасады, және олар бірге біртұтас тән.</w:t>
      </w:r>
    </w:p>
    <w:p>
      <w:pPr>
        <w:pStyle w:val="ArticleScripture"/>
        <w:jc w:val="left"/>
      </w:pPr>
      <w:r>
        <w:rPr>
          <w:rFonts w:ascii="Times New Roman" w:hAnsi="Times New Roman" w:eastAsia="Times New Roman" w:cs="Times New Roman"/>
        </w:rPr>
        <w:t>Сондықтан ер адам әкесі мен шешесін тастап, әйеліне жабысады, екеуі біртұтас тән болады. Жаратылыс 2:24.</w:t>
      </w:r>
    </w:p>
    <w:p>
      <w:pPr>
        <w:pStyle w:val="ArticleBody"/>
        <w:jc w:val="left"/>
      </w:pPr>
      <w:r>
        <w:rPr>
          <w:rFonts w:ascii="Times New Roman" w:hAnsi="Times New Roman" w:eastAsia="Times New Roman" w:cs="Times New Roman"/>
        </w:rPr>
        <w:t>Олар біртұтас болғанымен, қазіргі Рим мен қазіргі Вавилонға қатысты белгілі бір пайғамбарлық қырлар Құдай Сөзінде дараланып көрсетілген. Бабыл мен Вавилон деген екі куәмен бекітілген қазіргі Вавилон туралы әңгіме оның тәкаппарлығы мен ақырғы құлауы жайында. Даниял кітабының он бірінші тарауының соңғы алты аятында солтүстік патшасы папалықты бейнелеу үшін қолданылған. Рим папасы — Шайтанның жердегі өкілі.</w:t>
      </w:r>
    </w:p>
    <w:p>
      <w:pPr>
        <w:pStyle w:val="ArticleScripture"/>
        <w:jc w:val="left"/>
      </w:pPr>
      <w:r>
        <w:rPr>
          <w:rFonts w:ascii="Times New Roman" w:hAnsi="Times New Roman" w:eastAsia="Times New Roman" w:cs="Times New Roman"/>
        </w:rPr>
        <w:t>«Дүниелік пайда мен абырой-даңққа қол жеткізу үшін шіркеу жер бетіндегі ұлы адамдардың ықыласы мен қолдауын іздеуге жетелетілді; осылайша Мәсіхті теріске шығарғаннан кейін, ол Шайтанның өкіліне — Рим епископына — бағынуға итермеленді». The Great Controversy, 50.</w:t>
      </w:r>
    </w:p>
    <w:p>
      <w:pPr>
        <w:pStyle w:val="ArticleBody"/>
        <w:jc w:val="left"/>
      </w:pPr>
      <w:r>
        <w:rPr>
          <w:rFonts w:ascii="Times New Roman" w:hAnsi="Times New Roman" w:eastAsia="Times New Roman" w:cs="Times New Roman"/>
        </w:rPr>
        <w:t>Шайтан Құдай болуды қалады, ал оның қалауы Құдайдың саяси және діни тақтарын иелену еді.</w:t>
      </w:r>
    </w:p>
    <w:p>
      <w:pPr>
        <w:pStyle w:val="ArticleScripture"/>
        <w:jc w:val="left"/>
      </w:pPr>
      <w:r>
        <w:rPr>
          <w:rFonts w:ascii="Times New Roman" w:hAnsi="Times New Roman" w:eastAsia="Times New Roman" w:cs="Times New Roman"/>
        </w:rPr>
        <w:t>Әй, таңда туған ұл, Люцифер, сен көктен қалай құладың! Халықтарды әлсіреткен сен жерге қалай құлатылдың! Өйткені сен өз жүрегіңде: «Мен көкке көтерілемін, тағымды Құдайдың жұлдыздарынан жоғары қоямын; мен солтүстіктің түкпіріндегі жиналыс тауының үстіне де отырамын; бұлттардың биіктерінен жоғары көтерілемін; Ең Жоғарғыға ұқсас боламын»,— дедің. Ишая 14:12–14.</w:t>
      </w:r>
    </w:p>
    <w:p>
      <w:pPr>
        <w:pStyle w:val="ArticleBody"/>
        <w:jc w:val="left"/>
      </w:pPr>
      <w:r>
        <w:rPr>
          <w:rFonts w:ascii="Times New Roman" w:hAnsi="Times New Roman" w:eastAsia="Times New Roman" w:cs="Times New Roman"/>
        </w:rPr>
        <w:t>Шайтан өз тағынан (патшалық биліктің нышаны) «Құдайдың жұлдыздарынан жоғары» көтерілуді қалады. Құдайдың жұлдыздары — періштелер, әрі олар Құдай үкіметінің тетіктерін бейнелейді. Шайтан «сондай-ақ» «жиналыс тауының үстіне, солтүстіктің қиырларына» отыруды қалады. Жиналыс — Шіркеу, және ол солтүстіктің қиырларында орналасқан Иерусалимде. «Солтүстіктің қиырларында» тағқа отыру — солтүстіктің патшасы болу деген сөз. Мәсіх — Солтүстіктің шынайы Патшасы, Ол сондай-ақ Құдай үкіметінің де Патшасы. Шайтан «Ең Жоғарғыға ұқсас» болуды қалады.</w:t>
      </w:r>
    </w:p>
    <w:p>
      <w:pPr>
        <w:pStyle w:val="ArticleScripture"/>
        <w:jc w:val="left"/>
      </w:pPr>
      <w:r>
        <w:rPr>
          <w:rFonts w:ascii="Times New Roman" w:hAnsi="Times New Roman" w:eastAsia="Times New Roman" w:cs="Times New Roman"/>
        </w:rPr>
        <w:t>Қорах ұлдарына арналған ән мен забур. Жаратқан Ие ұлы, әрі Құдайымыздың қаласында, Оның киелі тауында аса мадақталуға лайық. Орналасуы көркем, бүкіл жер жүзінің қуанышы — Сион тауы, солтүстік жақ беттерінде, Ұлы Патшаның қаласы. Құдай оның сарайларында пана ретінде мәлім. Забур 48:1–3.</w:t>
      </w:r>
    </w:p>
    <w:p>
      <w:pPr>
        <w:pStyle w:val="ArticleBody"/>
        <w:jc w:val="left"/>
      </w:pPr>
      <w:r>
        <w:rPr>
          <w:rFonts w:ascii="Times New Roman" w:hAnsi="Times New Roman" w:eastAsia="Times New Roman" w:cs="Times New Roman"/>
        </w:rPr>
        <w:t>Шайтанның жердегі өкілі — Рим епископы (папа). Даниял кітабының он бірінші тарауының соңғы алты аятында Рим папасының соңғы көтерілуі мен құлауы бейнеленген, әрі онда папа солтүстіктің патшасы ретінде көрсетілген. Ол — Католик шіркеуінің басшысы, ал “католик” сөзі әмбебап дегенді білдіреді. Шайтан Мәсіхтің екі тағын (саяси және діни) қолдан жасап қайталау үшін, соңғы күндері Мәсіхтің кейпіне енуін бастағанда, бүкіләлемдік діни жүйеге ие болу мақсатымен Католик шіркеуін құрды.</w:t>
      </w:r>
    </w:p>
    <w:p>
      <w:pPr>
        <w:pStyle w:val="ArticleScripture"/>
        <w:jc w:val="left"/>
      </w:pPr>
      <w:r>
        <w:rPr>
          <w:rFonts w:ascii="Times New Roman" w:hAnsi="Times New Roman" w:eastAsia="Times New Roman" w:cs="Times New Roman"/>
        </w:rPr>
        <w:t>«Пұтқа табынушылық пен мәсіхшіліктің арасындағы осы ымыра пайғамбарлықта Құдайға қарсы тұрып, өзін Одан жоғары қоятын деп алдын ала айтылған “күнә адамының” қалыптасуына әкелді. Жалған діннің сол алып жүйесі — Шайтанның құдіретінің асқан туындысы, жерді өз еркіне сай билеу үшін таққа отыруға ұмтылған әрекеттерінің ескерткіші». Ұлы күрес, 50.</w:t>
      </w:r>
    </w:p>
    <w:p>
      <w:pPr>
        <w:pStyle w:val="ArticleBody"/>
        <w:jc w:val="left"/>
      </w:pPr>
      <w:r>
        <w:rPr>
          <w:rFonts w:ascii="Times New Roman" w:hAnsi="Times New Roman" w:eastAsia="Times New Roman" w:cs="Times New Roman"/>
        </w:rPr>
        <w:t>Шайтан шынайы Солтүстік Патшасының иелік етіп отырған биліктің екі тағын қолдан жасау мақсатымен бүкіләлемдік діни жүйе мен сондай-ақ бүкіләлемдік саяси құрылым орнатты. Аян кітабының он жетінші тарауындағы, соңғы күндері жезөкше азғындық жасайтын әрі үстінен билік жүргізетін он патша — маңдайына «BABYLON» деп жазылған әйел билік ететін, жеті басы мен он мүйізі бар аңды білдіреді. Он жетінші тарауда он патшаның «жезөкшені жек көріп, оны қаңыратып, жалаңаштап, етін жеп, отпен өртейтіні» айтылған. Осылайша оның соты бейнеленеді. Бабылдың үш көрінісі Бабылдың ақырғы құлауын айқындайды. Римнің үш көрінісі оның билік жүргізіп отырған саяси құрылымын айқындайды.</w:t>
      </w:r>
    </w:p>
    <w:p>
      <w:pPr>
        <w:pStyle w:val="ArticleBody"/>
        <w:jc w:val="left"/>
      </w:pPr>
      <w:r>
        <w:rPr>
          <w:rFonts w:ascii="Times New Roman" w:hAnsi="Times New Roman" w:eastAsia="Times New Roman" w:cs="Times New Roman"/>
        </w:rPr>
        <w:t>Аян кітабының он төртінші тарауындағы үш періштенің хабарлары қазіргі Бабылдың соңғы құлауына қатысты, дәл сол сияқты Даниял кітабының он бірінші тарауының қырық төртінші және қырық бесінші аяттары да соған қатысты. Оның соңғы құлауы Аян кітабының он жетінші тарауында еске алынады, бірақ ол он сегізінші тарауда одан да нақтырақ баяндалады. Даниялдың он бірінші тарауындағы қазіргі Бабылдың соңғы құлауының бейнеленуі, он төртінші тараудағы үш періште туралы көрініспен және он жетінші мен он сегізінші тараулардағы соңғы құлаудың сипаттамасымен қатар, жол үстіне жол қойылғандай етіп біріктірілуге тиіс. Даниялдың он бірінші тарауында қазіргі Бабылдың соңғы құлауы оған ешқандай көмек көрсетілмейтін сәтпен сәйкес келетіні айқындалады.</w:t>
      </w:r>
    </w:p>
    <w:p>
      <w:pPr>
        <w:pStyle w:val="ArticleScripture"/>
        <w:jc w:val="left"/>
      </w:pPr>
      <w:r>
        <w:rPr>
          <w:rFonts w:ascii="Times New Roman" w:hAnsi="Times New Roman" w:eastAsia="Times New Roman" w:cs="Times New Roman"/>
        </w:rPr>
        <w:t>Ол өзінің сарай шатырларын теңіздердің арасына, даңқты киелі тауға тігеді; бірақ ол өз ақырына жетеді, әрі оған ешкім жәрдем етпейді. Даниел 11:45.</w:t>
      </w:r>
    </w:p>
    <w:p>
      <w:pPr>
        <w:pStyle w:val="ArticleBody"/>
        <w:jc w:val="left"/>
      </w:pPr>
      <w:r>
        <w:rPr>
          <w:rFonts w:ascii="Times New Roman" w:hAnsi="Times New Roman" w:eastAsia="Times New Roman" w:cs="Times New Roman"/>
        </w:rPr>
        <w:t>Келесі аятта Михаил орнынан тұрады, әрі адамзатқа берілген сынақ мерзімі жабылады. Аят: «Сол кезде», — деп басталады. Қазіргі Бабыл құлаған кезде, адамзат сынағының мерзімі жабылады да, ол жалғыз өзі өледі. Үшінші періште сынақ мерзімінің жабылуын айқындайды, өйткені ол дүниенің адамдардың екі тобына бөлінгенін көрсетеді: аңның таңбасын қабылдағандар және Құдайдың мөріне ие болғандар. Сол кезде Құдайдың қаһары қазіргі Бабылдың және оның билігінің таңбасын қабылдағандардың үстіне төгіледі.</w:t>
      </w:r>
    </w:p>
    <w:p>
      <w:pPr>
        <w:pStyle w:val="ArticleScripture"/>
        <w:jc w:val="left"/>
      </w:pPr>
      <w:r>
        <w:rPr>
          <w:rFonts w:ascii="Times New Roman" w:hAnsi="Times New Roman" w:eastAsia="Times New Roman" w:cs="Times New Roman"/>
        </w:rPr>
        <w:t>Үшінші періште олардың соңынан еріп, қатты дауыспен былай деді: «Егер кімде-кім аңға және оның мүсініне табынып, маңдайына немесе қолына оның таңбасын қабылдаса, сол да Құдай қаһарының шарасына қоспасыз құйылған Оның ашу шарабынан ішетін болады; және ол киелі періштелердің алдында әрі Тоқтының алдында от пен күкірт ішінде азапталатын болады. Олардың азабының түтіні мәңгілікке, мәңгі көтеріледі; аңға және оның мүсініне табынатындар және оның есімінің таңбасын қабылдайтындардың ешбіріне күндіз де, түнде де тыным жоқ. Міне, әулиелердің төзімі осында: Құдайдың өсиеттерін және Исаның сенімін сақтайтындар осылар». Аян 14:9–12.</w:t>
      </w:r>
    </w:p>
    <w:p>
      <w:pPr>
        <w:pStyle w:val="ArticleBody"/>
        <w:jc w:val="left"/>
      </w:pPr>
      <w:r>
        <w:rPr>
          <w:rFonts w:ascii="Times New Roman" w:hAnsi="Times New Roman" w:eastAsia="Times New Roman" w:cs="Times New Roman"/>
        </w:rPr>
        <w:t>Аян кітабының он сегізінші тарауында ұлы жезөкшенің соты Құдайдың екінші дауысы Құдайдың өзге отарын Бабылдан сыртқа шақыратын, жуық арада келетін жексенбілік заңнан басталатын кезең-кезеңімен жүзеге асатын сот ретінде бейнеленген. Жиырма бірінші аятқа келгенде сынақ мерзімінің жабылуы белгіленеді; осылайша, Америка Құрама Штаттарында жуық арада келетін жексенбілік заңнан Михаил орнынан тұрғанға дейінгі уақыт аралығы ұлы қудалау кезеңінде қазіргі Бабылға шығарылған сот жүзеге асатын кезең екені анықталады.</w:t>
      </w:r>
    </w:p>
    <w:p>
      <w:pPr>
        <w:pStyle w:val="ArticleScripture"/>
        <w:jc w:val="left"/>
      </w:pPr>
      <w:r>
        <w:rPr>
          <w:rFonts w:ascii="Times New Roman" w:hAnsi="Times New Roman" w:eastAsia="Times New Roman" w:cs="Times New Roman"/>
        </w:rPr>
        <w:t>Сонда бір құдіретті періште үлкен диірмен тасындай бір тасты көтеріп алып, теңізге лақтырды да: «Ұлы Бабыл қаласы да осылайша күшпен құлатылып, енді қайтып мүлде табылмайды. Сенің ішіңде енді қайтып арфашылардың, сазгерлердің, сыбызғышылардың және кернейшілердің үні естілмейді; қандай өнердің шебері болса да, ешбір шебер енді сенің ішіңнен табылмайды; диірмен тасының үні де сенің ішіңде енді қайтып естілмейді. Шамның жарығы да сенің ішіңде енді қайтып жарқырамайды; күйеу жігіт пен қалыңдықтың даусы да сенің ішіңде енді қайтып естілмейді; өйткені сенің саудагерлерің жер жүзінің ұлылары еді; өйткені сенің сиқыршылықтарың арқылы барлық халықтар алданды. Оның ішінен пайғамбарлардың, әулиелердің және жерде өлтірілгендердің бәрінің қаны табылды»,— деді. Аян 18:21–24.</w:t>
      </w:r>
    </w:p>
    <w:p>
      <w:pPr>
        <w:pStyle w:val="ArticleBody"/>
        <w:jc w:val="left"/>
      </w:pPr>
      <w:r>
        <w:rPr>
          <w:rFonts w:ascii="Times New Roman" w:hAnsi="Times New Roman" w:eastAsia="Times New Roman" w:cs="Times New Roman"/>
        </w:rPr>
        <w:t>Тастың төменге тасталуы, күйшілер мен жұмысшылардың үнінің өшуі, шамның сөнуі, қалыңдық пен күйеу жігіт дауыстарының тыйылуы — мұның бәрі де Ескі Өсиеттен алынған, сынақ мерзімінің аяқталуын білдіретін бейнелі сөз орамдары.</w:t>
      </w:r>
    </w:p>
    <w:p>
      <w:pPr>
        <w:pStyle w:val="ArticleBody"/>
        <w:jc w:val="left"/>
      </w:pPr>
      <w:r>
        <w:rPr>
          <w:rFonts w:ascii="Times New Roman" w:hAnsi="Times New Roman" w:eastAsia="Times New Roman" w:cs="Times New Roman"/>
        </w:rPr>
        <w:t>Даниял кітабының он бірінші тарауы пайғамбарлық тұрғыдан Аян кітабының он үшінші және он төртінші тарауларының үстіне салынғанда, ал сол екі үзінді өз кезегінде Аян кітабының он жетінші және он сегізінші тарауларының үстіне салынғанда, біз, өзге ақиқаттардың қатарында, қазіргі Бабылдың соңғы құлауын бейнелейтін пайғамбарлықтың үш желісін табамыз. Осы үш желінің әрқайсысы дүниені Армагеддонға бастап баратын үштік биліктің бірін білдіреді. Даниял кітабының он бірінші тарауы аңды (папалықты) айқындайды. Аян кітабының он үшінші және он төртінші тараулары дәл сол тарихты ұсынады, бірақ жалған пайғамбардың (Америка Құрама Штаттарының) көзқарасы тұрғысынан. Аян кітабының он жетінші және он сегізінші тараулары сол бір пайғамбарлық желіні айқындайды, бірақ онда бейнеленген тарих айдаһарға (Біріккен Ұлттар Ұйымына) бағытталған.</w:t>
      </w:r>
    </w:p>
    <w:p>
      <w:pPr>
        <w:pStyle w:val="ArticleBody"/>
        <w:jc w:val="left"/>
      </w:pPr>
      <w:r>
        <w:rPr>
          <w:rFonts w:ascii="Times New Roman" w:hAnsi="Times New Roman" w:eastAsia="Times New Roman" w:cs="Times New Roman"/>
        </w:rPr>
        <w:t>Үш тармақтың әрқайсысы да 1798 жылғы ақырзаман уақытынан басталады. Даниял кітабының он бірінші тарауының қырқыншы аяты: «Ал ақырзаман уақытында» деген сөздермен басталады. Аяттың басындағы «ақырзаман уақыты» — 1798 жыл, ал бұл аят 1989 жылы орындалғанда, ол да «ақырзаман уақыты» болды, өйткені Иса маңызды бір шындыққа Өзінің қолтаңбасын қоюды қалағанда, ақырын басымен бейнелеп көрсетеді. Уайт ханым бізге Аян кітабының он үшінші тарауы да 1798 жылдан басталатынын хабарлайды.</w:t>
      </w:r>
    </w:p>
    <w:p>
      <w:pPr>
        <w:pStyle w:val="ArticleScripture"/>
        <w:jc w:val="left"/>
      </w:pPr>
      <w:r>
        <w:rPr>
          <w:rFonts w:ascii="Times New Roman" w:hAnsi="Times New Roman" w:eastAsia="Times New Roman" w:cs="Times New Roman"/>
        </w:rPr>
        <w:t>«Ал өз күшінен айырылған папалық қудалауды тоқтатуға мәжбүр болған кезде, Жохан айдаһардың үнін қайталап, сол бір қатыгез әрі Құдайға тіл тигізуші істі жалғастыру үшін көтеріліп келе жатқан жаңа бір билікті көрді. Құдайдың қауымы мен Оның заңына қарсы соғыс жүргізуге тиіс болған осы соңғы билік қозыға ұқсас мүйіздері бар аңмен бейнеленді». Signs of the Times, November 1, 1899.</w:t>
      </w:r>
    </w:p>
    <w:p>
      <w:pPr>
        <w:pStyle w:val="ArticleBody"/>
        <w:jc w:val="left"/>
      </w:pPr>
      <w:r>
        <w:rPr>
          <w:rFonts w:ascii="Times New Roman" w:hAnsi="Times New Roman" w:eastAsia="Times New Roman" w:cs="Times New Roman"/>
        </w:rPr>
        <w:t>Даниялдың он бірінші тарауының қырқыншы аятында 1798 жылдан басталатын пайғамбарлық желісі Михаил орнынан тұрған кезде, яғни адамзатқа берілген сынақ мерзімі жабылғанға дейін жалғасады. 1798 жылы басталатын пайғамбарлық желісі — «өз күшінен айырылған папалық қудалауды тоқтатуға мәжбүр болған кезде» — папалық биліктің «таңбасын» қабылдағандардың үстіне Құдайдың қаһары төгілгенмен аяқталады. Аян кітабының он жетінші тарауында періште Жоханға папалық жезөкшенің сотын көрсету үшін келгенде, Жохан 538 жылдан 1798 жылға дейінгі тарихты бейнелейтін «шөлдің» тура соңына жеткізіледі. Рухани тұрғыдан 1798 жылға қойылған Жохан қазіргі Бабылдың сотын жазады; ол Аянның он сегізінші тарауындағы екінші дауыстан басталады, онда папалық өзіне берілген сынақ уақытының тостағанын толтырғаны жарияланады, содан кейін оның үкімі диірмен тасы теңізге тасталған сәтте сынақ мерзімі жабылғанға дейін жалғасады.</w:t>
      </w:r>
    </w:p>
    <w:p>
      <w:pPr>
        <w:pStyle w:val="ArticleBody"/>
        <w:jc w:val="left"/>
      </w:pPr>
      <w:r>
        <w:rPr>
          <w:rFonts w:ascii="Times New Roman" w:hAnsi="Times New Roman" w:eastAsia="Times New Roman" w:cs="Times New Roman"/>
        </w:rPr>
        <w:t>Жол үстіне жол, осы үш жол қазіргі Рим патшаларымен азғындық жасаған қазіргі Бабылдың соңғы құлауын айқындайды. Даниялдың он бірінші тарауы — солтүстіктің патшасы ретінде бейнеленген папалықтың куәлігі. Аян кітабының он үшінші және он төртінші тараулары — жалған пайғамбардың куәлігі, ал он жетінші және он сегізінші тараулар айдаһардың (он патшаның) рөліне куәлік етеді. Future for America қолданатын пайғамбарлық құрылым дүниені Армагеддонға бастайтын үш күшке негізделген.</w:t>
      </w:r>
    </w:p>
    <w:p>
      <w:pPr>
        <w:pStyle w:val="ArticleBody"/>
        <w:jc w:val="left"/>
      </w:pPr>
      <w:r>
        <w:rPr>
          <w:rFonts w:ascii="Times New Roman" w:hAnsi="Times New Roman" w:eastAsia="Times New Roman" w:cs="Times New Roman"/>
        </w:rPr>
        <w:t>Бабыл мен Бабылонның екі куәгері қазіргі Бабылонның пайғамбарлық сипаттарын айқындайды. Ол екі куәгер өзін мәсіхші деп жариялайтын, Құдайдың ғибадатханасында өзіне орын алып, өзін Құдай деп жариялайтын папалық жетекшінің менмендігін паш етеді. Сондай-ақ ол екі куәгер оның ақырғы құлауын да айқындайды. Бабылонның үш көрінісінде бейнеленгендей, папаның өзін-өзі жоғары көтеруі мен ақырғы құлауы пайғамбарлық тарихтың көрінісін бекітетін нәрсе болып табылады.</w:t>
      </w:r>
    </w:p>
    <w:p>
      <w:pPr>
        <w:pStyle w:val="ArticleScripture"/>
        <w:jc w:val="left"/>
      </w:pPr>
      <w:r>
        <w:rPr>
          <w:rFonts w:ascii="Times New Roman" w:hAnsi="Times New Roman" w:eastAsia="Times New Roman" w:cs="Times New Roman"/>
        </w:rPr>
        <w:t>Сол замандарда оңтүстіктің патшасына қарсы көп адам көтеріледі; сенің халқыңның қарақшылары да аянды орнықтыру үшін өздерін жоғары қояды; бірақ олар құлайды. Даниял 11:14.</w:t>
      </w:r>
    </w:p>
    <w:p>
      <w:pPr>
        <w:pStyle w:val="ArticleBody"/>
        <w:jc w:val="left"/>
      </w:pPr>
      <w:r>
        <w:rPr>
          <w:rFonts w:ascii="Times New Roman" w:hAnsi="Times New Roman" w:eastAsia="Times New Roman" w:cs="Times New Roman"/>
        </w:rPr>
        <w:t>Келесі мақалада біз Бабылдың үш көрінісін қарастыруды жалғастырамыз.</w:t>
      </w:r>
    </w:p>
    <w:p>
      <w:pPr>
        <w:pStyle w:val="ArticleScripture"/>
        <w:jc w:val="left"/>
      </w:pPr>
      <w:r>
        <w:rPr>
          <w:rFonts w:ascii="Times New Roman" w:hAnsi="Times New Roman" w:eastAsia="Times New Roman" w:cs="Times New Roman"/>
        </w:rPr>
        <w:t>Сонда мен көктен тағы бір дауысты естідім: «Одан шығыңдар, халқым, оның күнәларына ортақ болмауларың үшін және оның пәлелерінен үлес алмауларың үшін. Өйткені оның күнәлары көкке дейін жетті, әрі Құдай оның заңсыздықтарын есіне алды. Ол сендерге қалай қайтарса, сендер де оған солай қайтарыңдар; оның істеріне қарай оған екі есе етіп қайтарыңдар; ол толтырған тостағанға оған екі есе толтырыңдар. Ол өзін қаншалық ұлықтаса және рахат-салтанат ішінде өмір сүрсе, оған соншалық азап пен қайғы беріңдер. Өйткені ол өз жүрегінде: “Мен патшайым болып отырмын, жесір емеспін, әрі қайғы көрмеймін”,— дейді. Сондықтан оның пәлелері бір күнде келеді: өлім, аза және ашаршылық; әрі ол отпен мүлде өртеледі. Өйткені оны соттайтын Жаратқан Ие Құдай құдіретті». Аян 18:4–8.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Тоқсан төртінші бөлім</dc:title>
  <dc:subject>Пайғамбарлық құрылымды ашып көрсету: Армагеддонға бастап баратын үш жақты күштерді түсіну</dc:subject>
  <dc:creator>Jeff Pippenger</dc:creator>
  <cp:keywords/>
  <dc:description>Generated by ArticleDigger from daniel\94_daniel.json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