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2020 жылғы 18 шілде — Бесінші нөмір</w:t>
      </w:r>
    </w:p>
    <w:p>
      <w:pPr>
        <w:pStyle w:val="ArticleSubtitle"/>
        <w:jc w:val="left"/>
      </w:pPr>
      <w:r>
        <w:rPr>
          <w:rFonts w:ascii="Arial" w:hAnsi="Arial" w:eastAsia="Arial" w:cs="Arial"/>
        </w:rPr>
        <w:t>Ту## The Ensign The user requests translation into “kk”, which I interpret as Kazakh. The phrase is just a title: “The Ensign.” Need provide only translated text. In religious/theological context, "ensign" in KJV often rendered as "ту" or "жалау", especially prophetic symbolism. For title, "Ту" is apt.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Уа, бүкіл дүниенің тұрғындары, жер бетінде мекендейтіндердің бәрі, Ол таулар үстіне ту көтерген кезде, қараңдар; әрі керней тартылған кезде, тыңдаңдар. Ишая 18:3.</w:t>
      </w:r>
    </w:p>
    <w:p>
      <w:pPr>
        <w:pStyle w:val="ArticleBody"/>
        <w:jc w:val="left"/>
      </w:pPr>
      <w:r>
        <w:rPr>
          <w:rFonts w:ascii="Times New Roman" w:hAnsi="Times New Roman" w:eastAsia="Times New Roman" w:cs="Times New Roman"/>
        </w:rPr>
        <w:t>Мұсаның бейнелейтін хабарын жариялайтын Ілияс ретінде бейнеленген хабаршы тұңғиық шыңыраудан шығатын аң тарапынан көшелерде өлтіріледі. Леуіліктер жиырма алтыдағы «шашырау» болып табылатын Мұсаның «қарғысы» арқылы бейнеленген бір кезең бойы тапталғаннан кейін, Құдай Сөзі арқылы Киелі Рух олардың өлі денелеріне енеді. Содан кейін олар аяқтарына тұрып, одан соң көкке көтеріледі. Көкте деп бейнеленетін хабар — үш періштенің мәңгілік Ізгі хабары.</w:t>
      </w:r>
    </w:p>
    <w:p>
      <w:pPr>
        <w:pStyle w:val="ArticleScripture"/>
        <w:jc w:val="left"/>
      </w:pPr>
      <w:r>
        <w:rPr>
          <w:rFonts w:ascii="Times New Roman" w:hAnsi="Times New Roman" w:eastAsia="Times New Roman" w:cs="Times New Roman"/>
        </w:rPr>
        <w:t>Сосын мен көктің ортасымен ұшып бара жатқан тағы бір періштені көрдім; оның жер бетінде тұратындарға, әрбір ұлтқа, руға, тілге және халыққа уағыздау үшін мәңгілік Ізгі хабары бар еді. Аян 14:6.</w:t>
      </w:r>
    </w:p>
    <w:p>
      <w:pPr>
        <w:pStyle w:val="ArticleBody"/>
        <w:jc w:val="left"/>
      </w:pPr>
      <w:r>
        <w:rPr>
          <w:rFonts w:ascii="Times New Roman" w:hAnsi="Times New Roman" w:eastAsia="Times New Roman" w:cs="Times New Roman"/>
        </w:rPr>
        <w:t>Ілияс пен Мұса көкке көтерілердің алдында, әуелі өз аяқтарының үстіне тік тұрар еді.</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сонда олар аяқтарына тік тұрды; әрі оларды көргендердің үстіне зор қорқыныш түсті. Сонда олар көктен өздеріне айтылған зор дауысты естіді: «Мұнда көтеріліп шығыңдар». Олар бұлт ішінде көкке көтерілді; ал жаулары оларды көріп тұрды. Аян 11:11, 12.</w:t>
      </w:r>
    </w:p>
    <w:p>
      <w:pPr>
        <w:pStyle w:val="ArticleBody"/>
        <w:jc w:val="left"/>
      </w:pPr>
      <w:r>
        <w:rPr>
          <w:rFonts w:ascii="Times New Roman" w:hAnsi="Times New Roman" w:eastAsia="Times New Roman" w:cs="Times New Roman"/>
        </w:rPr>
        <w:t>Әрбір пайғамбар басқа пайғамбарлармен үндеседі, әрі олардың бәрі Аян кітабында тоғысады. Езекиел кітабы Рух адамдардың ішіне енген кезде, олардың аяқтарына тұрып кететінін үйретеді.</w:t>
      </w:r>
    </w:p>
    <w:p>
      <w:pPr>
        <w:pStyle w:val="ArticleScripture"/>
        <w:jc w:val="left"/>
      </w:pPr>
      <w:r>
        <w:rPr>
          <w:rFonts w:ascii="Times New Roman" w:hAnsi="Times New Roman" w:eastAsia="Times New Roman" w:cs="Times New Roman"/>
        </w:rPr>
        <w:t>Сонда Ол маған былай деді: «Адам ұлы, аяғыңның үстіне тұр, Мен саған сөйлеймін». Ол маған сөйлеген кезде, рух ішіме кіріп, мені аяғымның үстіне тұрғызды; сонда мен өзіме сөйлегенді естідім. Езекиел 2:1, 2.</w:t>
      </w:r>
    </w:p>
    <w:p>
      <w:pPr>
        <w:pStyle w:val="ArticleBody"/>
        <w:jc w:val="left"/>
      </w:pPr>
      <w:r>
        <w:rPr>
          <w:rFonts w:ascii="Times New Roman" w:hAnsi="Times New Roman" w:eastAsia="Times New Roman" w:cs="Times New Roman"/>
        </w:rPr>
        <w:t>Езекиел «соңғы күндердегі» Құдай халқын бейнелейді: олар өлі, бірақ Құдайдың сөйлегенін естиді, әрі Құдай Сөзін қабылдау Киелі Рухтың қатысуын әкеледі, содан кейін олар аяқтарына тұрады. Аян кітабындағы өлтіріліп, бір мың екі жүз алпыс нышандық күн бойы тапталу үшін көшеде қалдырылғандар да Құдай Сөзін естиді; ол Киелі Рухты олардың жүректері мен саналарына жеткізеді, сөйтіп олар аяқтарына тұрады. Езекиел бізге олардың еститін Құдай Сөзінің не екенін білдіреді; ал сол Сөз, өз кезегінде, көшелерде өлі жатқан Мұса мен Ілияспен бейнеленген бүкіл қозғалысты қайтадан тірілтіп, олардың аяқтарына тұруына себеп болады.</w:t>
      </w:r>
    </w:p>
    <w:p>
      <w:pPr>
        <w:pStyle w:val="ArticleScripture"/>
        <w:jc w:val="left"/>
      </w:pPr>
      <w:r>
        <w:rPr>
          <w:rFonts w:ascii="Times New Roman" w:hAnsi="Times New Roman" w:eastAsia="Times New Roman" w:cs="Times New Roman"/>
        </w:rPr>
        <w:t>Жаратқан Иенің қолы менің үстімде болды, әрі Ол мені Жаратқан Иенің Рухымен алып шығып, сүйектерге толы аңғардың ортасына қойды. Сонан соң мені олардың айналасын аралатып өткізді; міне, ашық аңғардың бетінде сүйектер аса көп екен, әрі, міне, олар әбден кеуіп кеткен еді. Сонда Ол маған: «Адам ұлы, бұл сүйектер тіріле ала ма?» — деді. Мен: «Уа, Ием Құдай, мұны Сен білесің», — деп жауап бердім. Қайтадан Ол маған былай деді: «Осы сүйектерге пайғамбарлық айтып, оларға: “Уа, құрғақ сүйектер, Жаратқан Иенің сөзін тыңдаңдар. Осы сүйектерге Тәңір Ие мынаны айтады: Міне, Мен сендерге рух енгіземін, сонда сендер тірілесіңдер. Мен сендердің үстіңе сіңір бітіріп, тән қаптатамын, сендерді терімен жабамын, іштеріңе рух саламын, сонда тірілесіңдер; әрі Менің Жаратқан Ие екенімді білетін боласыңдар”, — де». Мен өзіме бұйырылғандай пайғамбарлық айттым; мен пайғамбарлық айтып тұрғанымда, бір дауыс шықты, міне, дүрсіл пайда болды, сүйектер бір-біріне, әр сүйек өз сүйегіне қосылды. Мен қарасам, міне, олардың үстіне сіңір бітіп, тән қаптап, үстінен тері жапты; бірақ олардың ішінде рух жоқ еді. Сонда Ол маған: «Желге пайғамбарлық айт, пайғамбарлық айт, адам ұлы, желге былай де: “Тәңір Ие мынаны айтады: Уа, рух, төрт желден кел де, мына өлтірілгендерге үрле, сонда олар тірілсін”», — деді. Мен өзіме бұйырылғандай пайғамбарлық айттым, сонда рух олардың ішіне кірді, олар тіріліп, аяқтарына тұрды; олар тым зор бір әскер болды. Содан кейін Ол маған былай деді: «Адам ұлы, бұл сүйектер — бүкіл Исраил үйі. Міне, олар: “Сүйектеріміз кеуіп кетті, үмітіміз үзілді, біз құрып біттік”, — дейді. Сондықтан пайғамбарлық айтып, оларға былай де: “Тәңір Ие мынаны айтады: Міне, халқым, Мен сендердің қабірлеріңді ашамын, сендерді қабірлеріңнен шығарамын да, Исраил жеріне алып келемін. Уа, халқым, қабірлеріңді ашып, сендерді қабірлеріңнен шығарғанымда, Менің Жаратқан Ие екенімді білетін боласыңдар. Мен сендердің іштеріңе Өз Рухымды саламын, сонда тірілесіңдер, әрі сендерді өз жерлеріңе орналастырамын; сонда Мен, Жаратқан Ие, айтқанымды орындағанымды білетін боласыңдар, — дейді Жаратқан Ие”». Езекиел 37:1–14.</w:t>
      </w:r>
    </w:p>
    <w:p>
      <w:pPr>
        <w:pStyle w:val="ArticleBody"/>
        <w:jc w:val="left"/>
      </w:pPr>
      <w:r>
        <w:rPr>
          <w:rFonts w:ascii="Times New Roman" w:hAnsi="Times New Roman" w:eastAsia="Times New Roman" w:cs="Times New Roman"/>
        </w:rPr>
        <w:t>Даниял мен Жохан Құдайдың «соңғы күндердегі» бір жүз қырық төрт мыңын білдіреді; олар рәміздік түрде өлтіріліп, қайта тірілген. Жохан — қайнап тұрған майда, Даниял — арыстандар апанында. Лаодикеялық анасының ұрпағы болған қозғалыс рәміздік түрде өлтіріліп, содан кейін қайта тіріледі; сөйтіп, жетеудің қатарынан шыққан сегізіншісі болады. Бұл — Филадельфия болған алтыншы қауымның қайта тірілуі; ол сегізіншіге айналады, бірақ қауым емес, қозғалыс болып табылады. Олар жерленбей қалған белгілі бір мерзімнің соңында, өздерінің өлімін тойлап жатқандар оларды таптап кетуі үшін қалдырылғаннан кейін, құдіретті бір әскердей аяқтарына тік тұрады. Олар аяқтарына тұрады, өйткені Құдай Сөзінен келген хабарды естиді. Көшеде үш жылдан астам жатқан кез келген өлік шіріп, ақырында одан сүйектер ғана қалар еді.</w:t>
      </w:r>
    </w:p>
    <w:p>
      <w:pPr>
        <w:pStyle w:val="ArticleScripture"/>
        <w:jc w:val="left"/>
      </w:pPr>
      <w:r>
        <w:rPr>
          <w:rFonts w:ascii="Times New Roman" w:hAnsi="Times New Roman" w:eastAsia="Times New Roman" w:cs="Times New Roman"/>
        </w:rPr>
        <w:t>«Құрғақ сүйектер өлілерден қайта тірілгендей әрекетке келуі үшін, оларға Құдайдың Киелі Рухы дем салуы қажет». Bible Training School, 1903 жылғы 1 желтоқсан.</w:t>
      </w:r>
    </w:p>
    <w:p>
      <w:pPr>
        <w:pStyle w:val="ArticleBody"/>
        <w:jc w:val="left"/>
      </w:pPr>
      <w:r>
        <w:rPr>
          <w:rFonts w:ascii="Times New Roman" w:hAnsi="Times New Roman" w:eastAsia="Times New Roman" w:cs="Times New Roman"/>
        </w:rPr>
        <w:t>Біз өзімізді қайта тірілту ісіне қатысуға міндеттіміз. Мұны біз жазылғандарды оқу, тыңдау және сақтау арқылы орындаймыз.</w:t>
      </w:r>
    </w:p>
    <w:p>
      <w:pPr>
        <w:pStyle w:val="ArticleScripture"/>
        <w:jc w:val="left"/>
      </w:pPr>
      <w:r>
        <w:rPr>
          <w:rFonts w:ascii="Times New Roman" w:hAnsi="Times New Roman" w:eastAsia="Times New Roman" w:cs="Times New Roman"/>
        </w:rPr>
        <w:t>«Арамызда шынайы тақуалықтың қайта жандануы — біздің барлық мұқтаждықтарымыздың ішіндегі ең ұлысы әрі ең шұғылы. Оны іздеу біздің ең алғашқы ісіміз болуға тиіс». Selected Messages, 1-кітап, 121.</w:t>
      </w:r>
    </w:p>
    <w:p>
      <w:pPr>
        <w:pStyle w:val="ArticleBody"/>
        <w:jc w:val="left"/>
      </w:pPr>
      <w:r>
        <w:rPr>
          <w:rFonts w:ascii="Times New Roman" w:hAnsi="Times New Roman" w:eastAsia="Times New Roman" w:cs="Times New Roman"/>
        </w:rPr>
        <w:t>Лаодикеялық күйден Филадельфиялық күйге жеткізетін осы қайта тірілуді туындататын пайғамбарлық «Сөз» Даниял мен Аян кітаптарында табылатын хабардан шығады.</w:t>
      </w:r>
    </w:p>
    <w:p>
      <w:pPr>
        <w:pStyle w:val="ArticleScripture"/>
        <w:jc w:val="left"/>
      </w:pPr>
      <w:r>
        <w:rPr>
          <w:rFonts w:ascii="Times New Roman" w:hAnsi="Times New Roman" w:eastAsia="Times New Roman" w:cs="Times New Roman"/>
        </w:rPr>
        <w:t>«Даниял мен Аян кітаптары жақсырақ түсінілген кезде, сенушілер мүлде басқа діни тәжірибеге ие болады». Testimonies to Ministers, 112–114.</w:t>
      </w:r>
    </w:p>
    <w:p>
      <w:pPr>
        <w:pStyle w:val="ArticleBody"/>
        <w:jc w:val="left"/>
      </w:pPr>
      <w:r>
        <w:rPr>
          <w:rFonts w:ascii="Times New Roman" w:hAnsi="Times New Roman" w:eastAsia="Times New Roman" w:cs="Times New Roman"/>
        </w:rPr>
        <w:t>Лаодикеяның заңшыл дінінің тәжірибесі өмір беретін хабар арқылы өзгертіледі. Иса Мәсіхтің Аянының хабары — Оның жаратушы құдіреті туралы хабар, ал бұл, сөзсіз, сенетін әркім үшін құтқарылуға жеткізетін Құдайдың құдіреті.</w:t>
      </w:r>
    </w:p>
    <w:p>
      <w:pPr>
        <w:pStyle w:val="ArticleScripture"/>
        <w:jc w:val="left"/>
      </w:pPr>
      <w:r>
        <w:rPr>
          <w:rFonts w:ascii="Times New Roman" w:hAnsi="Times New Roman" w:eastAsia="Times New Roman" w:cs="Times New Roman"/>
        </w:rPr>
        <w:t>«Заңшыл дінге ғана ие болған мұздай жүректер өздері үшін даярланған әлдеқайда игі игіліктерді — Мәсіхті және Оның әділдігін — көре алуы үшін, бізге Құдайдан қандай құдірет қажет десеңізші! Құрғақ сүйектерге өмір беру үшін өмір сыйлаушы хабар керек болды». Manuscript Releases, volume 12, 205.</w:t>
      </w:r>
    </w:p>
    <w:p>
      <w:pPr>
        <w:pStyle w:val="ArticleBody"/>
        <w:jc w:val="left"/>
      </w:pPr>
      <w:r>
        <w:rPr>
          <w:rFonts w:ascii="Times New Roman" w:hAnsi="Times New Roman" w:eastAsia="Times New Roman" w:cs="Times New Roman"/>
        </w:rPr>
        <w:t>Заңшыл дін — Адвентизмнің 1863 жылдан бастап және одан кейін іргетастардан ауытқуымен бейнеленген кері тайған дін.</w:t>
      </w:r>
    </w:p>
    <w:p>
      <w:pPr>
        <w:pStyle w:val="ArticleScripture"/>
        <w:jc w:val="left"/>
      </w:pPr>
      <w:r>
        <w:rPr>
          <w:rFonts w:ascii="Times New Roman" w:hAnsi="Times New Roman" w:eastAsia="Times New Roman" w:cs="Times New Roman"/>
        </w:rPr>
        <w:t>«Мен қаламымды қоямын да, жанымды дұғада көкке көтеремін: Жаратқан Ие кері тайған халқына, қураған сүйектер секілді болған соларға, тірі болулары үшін, Өз тынысын үрлесін». General Conference Bulletin, February 4, 1893.</w:t>
      </w:r>
    </w:p>
    <w:p>
      <w:pPr>
        <w:pStyle w:val="ArticleBody"/>
        <w:jc w:val="left"/>
      </w:pPr>
      <w:r>
        <w:rPr>
          <w:rFonts w:ascii="Times New Roman" w:hAnsi="Times New Roman" w:eastAsia="Times New Roman" w:cs="Times New Roman"/>
        </w:rPr>
        <w:t>Аян кітабында Иса «адал куәгер» деп аталады.</w:t>
      </w:r>
    </w:p>
    <w:p>
      <w:pPr>
        <w:pStyle w:val="ArticleScripture"/>
        <w:jc w:val="left"/>
      </w:pPr>
      <w:r>
        <w:rPr>
          <w:rFonts w:ascii="Times New Roman" w:hAnsi="Times New Roman" w:eastAsia="Times New Roman" w:cs="Times New Roman"/>
        </w:rPr>
        <w:t>Лаодикиядағы қауымның періштесіне жаз: Мынаны Аумин, адал әрі шынайы куә, Құдай жаратылысының бастауы айтады. Аян 3:14.</w:t>
      </w:r>
    </w:p>
    <w:p>
      <w:pPr>
        <w:pStyle w:val="ArticleBody"/>
        <w:jc w:val="left"/>
      </w:pPr>
      <w:r>
        <w:rPr>
          <w:rFonts w:ascii="Times New Roman" w:hAnsi="Times New Roman" w:eastAsia="Times New Roman" w:cs="Times New Roman"/>
        </w:rPr>
        <w:t>Уайт ханым бізге «сенімді Куә» болып табылатын Иса екенін, Оның күнә мен қылмыс ішінде рухани өлі Лаодикиялықтарға «тура куәлік» ұсынатынын, әрі құрғап қалған өлі сүйектер аңғарына арналған хабардағы сияқты, бұл хабардың да сілкініс туғызатынын хабарлайды.</w:t>
      </w:r>
    </w:p>
    <w:p>
      <w:pPr>
        <w:pStyle w:val="ArticleScripture"/>
        <w:jc w:val="left"/>
      </w:pPr>
      <w:r>
        <w:rPr>
          <w:rFonts w:ascii="Times New Roman" w:hAnsi="Times New Roman" w:eastAsia="Times New Roman" w:cs="Times New Roman"/>
        </w:rPr>
        <w:t>«Мен көрген сілкіністің мағынасын сұрадым, сонда маған оның Лаодикеядағы қауымға арналған Адал Куәгердің кеңесі арқылы алға шақырылған тура куәлік салдарынан болатыны көрсетілді. Бұл оны қабылдаушының жүрегіне өз әсерін тигізіп, оны өлшемді биік көтеруге және тура ақиқатты жария етуге жетелейді. Кейбіреулер бұл тура куәлікті көтере алмайды. Олар оған қарсы көтеріледі, міне, Құдай халқының арасындағы сілкіністі туғызатын да осы болады.</w:t>
      </w:r>
    </w:p>
    <w:p>
      <w:pPr>
        <w:pStyle w:val="ArticleScripture"/>
        <w:jc w:val="left"/>
      </w:pPr>
      <w:r>
        <w:rPr>
          <w:rFonts w:ascii="Times New Roman" w:hAnsi="Times New Roman" w:eastAsia="Times New Roman" w:cs="Times New Roman"/>
        </w:rPr>
        <w:t>«Ақиқат Куәгерінің куәлігіне тиісті дәрежеде құлақ асылмағанын көрдім. Шіркеудің тағдыры тәуелді болып тұрған салтанатты куәлік елеусіз қалдырылды, тіпті мүлде ескерілмеген деуге болады. Бұл куәлік терең тәубеге келтіруге тиіс; оны шын жүректен қабылдайтындардың бәрі соған мойынсұнып, тазарады.</w:t>
      </w:r>
    </w:p>
    <w:p>
      <w:pPr>
        <w:pStyle w:val="ArticleScripture"/>
        <w:jc w:val="left"/>
      </w:pPr>
      <w:r>
        <w:rPr>
          <w:rFonts w:ascii="Times New Roman" w:hAnsi="Times New Roman" w:eastAsia="Times New Roman" w:cs="Times New Roman"/>
        </w:rPr>
        <w:t>«Періште былай деді: “Тыңдаңдар!” Көп ұзамай мен мінсіз үйлесіммен қатар шырқалған көптеген музыкалық аспаптардың үніне ұқсас дауысты естідім; ол тәтті де жарасымды еді. Ол менің бұрын-соңды естіген кез келген әуенімнен асып түсетіндей болды, мейірімге, жанашырлыққа және асқақ, қасиетті қуанышқа толы секілді көрінді. Ол бүкіл болмысымды тебірентіп өтті. Періште: “Қараңдар!” — деді. Сонда менің назарым қатты сілкіндірілген өзім көрген топқа аударылды. Маған бұған дейін жан азабымен жылап, дұға етіп тұрғандарын көрген жандар көрсетілді. Оларды қоршаған қамқоршы періштелер тобы екі еселенген еді, ал өздері бастарынан аяқтарына дейін сауытпен қаруланған болатын. Олар сарбаздар тобы секілді дәл тәртіппен қозғалды. Олардың жүздерінен бастарынан өткерген ауыр шайқас, кешкен жан түршіктірер күрес айқын көрінді. Алайда қатты ішкі қасірет таңбаланған олардың жүздері енді көктің нұры мен салтанатымен жарқырап тұрды. Олар жеңіске жеткен еді, ал бұл олардың бойынан ең терең ризашылық пен қасиетті, киелі қуанышты туғызды.</w:t>
      </w:r>
    </w:p>
    <w:p>
      <w:pPr>
        <w:pStyle w:val="ArticleScripture"/>
        <w:jc w:val="left"/>
      </w:pPr>
      <w:r>
        <w:rPr>
          <w:rFonts w:ascii="Times New Roman" w:hAnsi="Times New Roman" w:eastAsia="Times New Roman" w:cs="Times New Roman"/>
        </w:rPr>
        <w:t>Бұл топтың саны азайған еді. Кейбіреулері шайқалып, жол бойында қалып қойды. Жеңіс пен құтқарылуды оны табандылықпен сұрап, соның жолында жан аямай күресуге жеткілікті дәрежеде қымбат санайтындармен бірікпеген салғырт та немқұрайлы адамдар оған жете алмады, сөйтіп олар қараңғылықта артта қалды, ал олардың орындары бірден ақиқатты берік ұстанып, сапқа қосылған басқалармен толықтырылды. Зұлым періштелер әлі де олардың айналасын торлап тұрды, бірақ оларға ешқандай билік жүргізе алмады.</w:t>
      </w:r>
    </w:p>
    <w:p>
      <w:pPr>
        <w:pStyle w:val="ArticleScripture"/>
        <w:jc w:val="left"/>
      </w:pPr>
      <w:r>
        <w:rPr>
          <w:rFonts w:ascii="Times New Roman" w:hAnsi="Times New Roman" w:eastAsia="Times New Roman" w:cs="Times New Roman"/>
        </w:rPr>
        <w:t>«Мен сауытпен киінгендердің ақиқатты зор құдіретпен жариялағанын естідім. Оның ықпалы болды. Көптеген адамдар бұғауда болған еді: кейбір әйелдер — өз күйеулерінің, ал кейбір балалар — ата-аналарының қолында. Ақиқатты естуге кедергі келтірілген адал жандар енді оны ынтамен қабылдады. Туыстарынан қорқу атаулының бәрі ғайып болды, ал олардың алдында тек ақиқат қана ұлықталды. Олар ақиқатқа ашығып, шөлдеген еді; ол олар үшін өмірден де қымбат, өмірден де бағалы болды. Мен осы ұлы өзгеріске не себеп болғанын сұрадым. Періште былай деп жауап берді: “Бұл — кейінгі жаңбыр, Иеміздің алдынан келетін сергіту, үшінші періштенің қатты даусы”». Early Writings, 270, 271.</w:t>
      </w:r>
    </w:p>
    <w:p>
      <w:pPr>
        <w:pStyle w:val="ArticleBody"/>
        <w:jc w:val="left"/>
      </w:pPr>
      <w:r>
        <w:rPr>
          <w:rFonts w:ascii="Times New Roman" w:hAnsi="Times New Roman" w:eastAsia="Times New Roman" w:cs="Times New Roman"/>
        </w:rPr>
        <w:t>Қатты сілкіністен кейін бір әскерді тұрғызатын Лаодикеяға арналған тура куәлік — өлі, қураған сүйектер аңғарына арналған хабар; ал сол сүйектер 2020 жылғы 18 шілдеде тұңғиықтан шыққан бір аң тарапынан көшеде өлтірілген Мұсаның хабары мен Ілияс елшісін бейнелейді.</w:t>
      </w:r>
    </w:p>
    <w:p>
      <w:pPr>
        <w:pStyle w:val="ArticleScripture"/>
        <w:jc w:val="left"/>
      </w:pPr>
      <w:r>
        <w:rPr>
          <w:rFonts w:ascii="Times New Roman" w:hAnsi="Times New Roman" w:eastAsia="Times New Roman" w:cs="Times New Roman"/>
        </w:rPr>
        <w:t>«Ұйқыда жатқандарды ояту үшін, біздің шіркеулеріміз бен мекемелерімізге тура куәлік айтылуға тиіс.»</w:t>
      </w:r>
    </w:p>
    <w:p>
      <w:pPr>
        <w:pStyle w:val="ArticleScripture"/>
        <w:jc w:val="left"/>
      </w:pPr>
      <w:r>
        <w:rPr>
          <w:rFonts w:ascii="Times New Roman" w:hAnsi="Times New Roman" w:eastAsia="Times New Roman" w:cs="Times New Roman"/>
        </w:rPr>
        <w:t>«Жаратқан Иенің сөзіне сеніліп, мойынсұнылған кезде, тұрақты ілгерілеу болады. Енді өзіміздің зор мұқтаждығымызды көрейік. Жаратқан Ие құрғақ сүйектерге жан бітірмейінше, бізді пайдалана алмайды. Мен мына сөздердің айтылғанын естідім: “Құдай Рухының жүрекке терең әсер етуінсіз, Оның өмір беретін ықпалынсыз, ақиқат өлі әріпке айналады.”» Review and Herald, November 18, 1902.</w:t>
      </w:r>
    </w:p>
    <w:p>
      <w:pPr>
        <w:pStyle w:val="ArticleBody"/>
        <w:jc w:val="left"/>
      </w:pPr>
      <w:r>
        <w:rPr>
          <w:rFonts w:ascii="Times New Roman" w:hAnsi="Times New Roman" w:eastAsia="Times New Roman" w:cs="Times New Roman"/>
        </w:rPr>
        <w:t>Жеті найзағайдың тарихын бейнелейтін төрт меженің әрбір реформалық желіде көрініс табатынын біз көрсеттік. Соған байланысты тағы бір жайт бар: әрбір реформалық желіде осы төрт меженің әрқайсысы бірдей пайғамбарлық тақырыпты бейнелейді. Мұсаға қатысты алғанда, жеті найзағайды нышандайтын осы төрт меженің әрқайсысындағы тақырып таңдап алынған халықпен жасалған келісім болды. Дәуітке қатысты ол Құдайдың сандығы болды. Мәсіхке қатысты ол өлім мен қайта тірілу болды. Миллершілерге қатысты ол «бір күн — бір жыл» қағидасы болды.</w:t>
      </w:r>
    </w:p>
    <w:p>
      <w:pPr>
        <w:pStyle w:val="ArticleBody"/>
        <w:jc w:val="left"/>
      </w:pPr>
      <w:r>
        <w:rPr>
          <w:rFonts w:ascii="Times New Roman" w:hAnsi="Times New Roman" w:eastAsia="Times New Roman" w:cs="Times New Roman"/>
        </w:rPr>
        <w:t>Future for America үшін бұл — Ислам. 2001 жылғы 11 қыркүйекте — Ислам. Бұл 2020 жылғы 18 шілдеде де, сәтсіз болжаммен, алғашқы түңілумен және кідіріс уақытының басталуымен бірге, тағы да Ислам болды. Орнынан тұратын құдіретті әскерді тудыратын үшінші waymark — Исламды, Киелі кітап пайғамбарлығындағы «ашулы атты» білдіретін төрт жел туралы хабар.</w:t>
      </w:r>
    </w:p>
    <w:p>
      <w:pPr>
        <w:pStyle w:val="ArticleScripture"/>
        <w:jc w:val="left"/>
      </w:pPr>
      <w:r>
        <w:rPr>
          <w:rFonts w:ascii="Times New Roman" w:hAnsi="Times New Roman" w:eastAsia="Times New Roman" w:cs="Times New Roman"/>
        </w:rPr>
        <w:t>«Періштелер жердің бүкіл бетімен екпіндей өтіп, жолындағының бәріне жойылу мен өлім әкелуге ұмтылған, босап шығуға талпынған долы ат ретінде бейнеленген төрт желді ұстап тұр.</w:t>
      </w:r>
    </w:p>
    <w:p>
      <w:pPr>
        <w:pStyle w:val="ArticleScripture"/>
        <w:jc w:val="left"/>
      </w:pPr>
      <w:r>
        <w:rPr>
          <w:rFonts w:ascii="Times New Roman" w:hAnsi="Times New Roman" w:eastAsia="Times New Roman" w:cs="Times New Roman"/>
        </w:rPr>
        <w:t>«Мәңгілік дүниенің дәл шегінде тұрып, ұйықтап жатпақпыз ба? Біз енжар, суық және өлі күйде болмақпыз ба? О, Құдайдың Өз халқына үрлеген Рухы мен тынысы біздің қауымдарымызда болып, олар аяқтарына тұрып, тірі болса екен. Жолдың тар, ал қақпаның қысаң екенін көруіміз керек. Бірақ біз сол қысаң қақпадан өткенде, оның кеңдігіне шек болмайды». Manuscript Releases, 20-том, 216, 217.</w:t>
      </w:r>
    </w:p>
    <w:p>
      <w:pPr>
        <w:pStyle w:val="ArticleBody"/>
        <w:jc w:val="left"/>
      </w:pPr>
      <w:r>
        <w:rPr>
          <w:rFonts w:ascii="Times New Roman" w:hAnsi="Times New Roman" w:eastAsia="Times New Roman" w:cs="Times New Roman"/>
        </w:rPr>
        <w:t>Ілияс пен Мұса орнынан тұрған бойда, белгі ретінде көкке көтеріліп алынады.</w:t>
      </w:r>
    </w:p>
    <w:p>
      <w:pPr>
        <w:pStyle w:val="ArticleScripture"/>
        <w:jc w:val="left"/>
      </w:pPr>
      <w:r>
        <w:rPr>
          <w:rFonts w:ascii="Times New Roman" w:hAnsi="Times New Roman" w:eastAsia="Times New Roman" w:cs="Times New Roman"/>
        </w:rPr>
        <w:t>Сонда олар көктен өздеріне: «Мұнда көтеріліңдер», — деген зор дауысты естіді. Олар бұлттың ішінде көкке көтерілді; ал жаулары оларды көрді. Аян 11:12.</w:t>
      </w:r>
    </w:p>
    <w:p>
      <w:pPr>
        <w:pStyle w:val="ArticleBody"/>
        <w:jc w:val="left"/>
      </w:pPr>
      <w:r>
        <w:rPr>
          <w:rFonts w:ascii="Times New Roman" w:hAnsi="Times New Roman" w:eastAsia="Times New Roman" w:cs="Times New Roman"/>
        </w:rPr>
        <w:t>Келесі мақалада Мұса мен Ілияс бейнелейтін туды қарастырамыз.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2020 жылғы 18 шілде — Бесінші нөмір</dc:title>
  <dc:subject>Ту## The Ensign The user requests translation into “kk”, which I interpret as Kazakh. The phrase is just a title: “The Ensign.” Need provide only translated text. In religious/theological context, "ensign" in KJV often rendered as "ту" or "жалау", especia</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