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алты саны</w:t>
      </w:r>
    </w:p>
    <w:p>
      <w:pPr>
        <w:pStyle w:val="ArticleSubtitle"/>
        <w:jc w:val="left"/>
      </w:pPr>
      <w:r>
        <w:rPr>
          <w:rFonts w:ascii="Arial" w:hAnsi="Arial" w:eastAsia="Arial" w:cs="Arial"/>
        </w:rPr>
        <w:t>Езекиелдің жетінші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Мен «Жосияның доңғалағы» деп атап отырған пайғамбарлық желі б.з.д. 1097 жылы ежелгі Исраилдің Құдайды өздерінің патшасы ретінде қабылдамай, қарсы шығуынан басталады. Алғашқы үш патша (Саул, Дәуіт және Сүлеймен) б.з.д. 1097 жылдан б.з.д. 977 жылға дейін, әрқайсысы қырық жылдан билік құрған деп көрсетіледі. Сүлейменнің өлімінен кейін Еробоғамның және солтүстіктегі он тайпаның бүлігі алғашқы үш патшаның желісін аяқтап, солтүстік және оңтүстік патшалықтардың екеуінде де патшалар желісін бастайды.</w:t>
      </w:r>
    </w:p>
    <w:p>
      <w:pPr>
        <w:pStyle w:val="ArticleBody"/>
        <w:jc w:val="left"/>
      </w:pPr>
      <w:r>
        <w:rPr>
          <w:rFonts w:ascii="Times New Roman" w:hAnsi="Times New Roman" w:eastAsia="Times New Roman" w:cs="Times New Roman"/>
        </w:rPr>
        <w:t>Алғашқы үш патша көптеген ақиқаттардың нышаны болып табылады, алайда олар байланысқан ақиқат дөңгелектерінің бірі — Яһуданың соңғы үш патшасы: Жойақым, Жойахин және Седекия; бұлар, өз кезегінде, Кир, Дарий және Артаксерксті бейнелейді. Кир, Дарий және Артаксеркс, өз кезегінде, б.з.д. 516 жылдан б.з.д. 457 жылға дейін созылатын өздерінің үш жарлығын бейнелейді; ал бұлар, өз кезегінде, Аян кітабының он төртінші тарауындағы 1798 жылы, 1844 жылдың 19 сәуірінде және 1844 жылдың 22 қазанында тиісінше келетін үш періштені бейнелейді. Аян кітабының он төртінші тарауындағы үш періштенің келу тарихы бір жүз қырық төрт мыңның мөрлену уақытында әрбір әрпіне дейін дәл қайталанады; осылайша Саулдың патша болып майлануынан басталатын пайғамбарлық желі жуық арада болатын жексенбілік заң кезінде салтанат құрған қауым майланғанда өз қорытындысына жететіні анықталады. Бұл желі б.з.д. 977 жылы Бетел мен Дандағы Еробоғамның бүлігіне дейін жететін Жосия патшаның дөңгелегін қамтиды.</w:t>
      </w:r>
    </w:p>
    <w:p>
      <w:pPr>
        <w:pStyle w:val="ArticleHeading"/>
        <w:jc w:val="left"/>
      </w:pPr>
      <w:r>
        <w:rPr>
          <w:rFonts w:ascii="Arial" w:hAnsi="Arial" w:eastAsia="Arial" w:cs="Arial"/>
        </w:rPr>
        <w:t>Жиырма екі</w:t>
      </w:r>
    </w:p>
    <w:p>
      <w:pPr>
        <w:pStyle w:val="ArticleBody"/>
        <w:jc w:val="left"/>
      </w:pPr>
      <w:r>
        <w:rPr>
          <w:rFonts w:ascii="Times New Roman" w:hAnsi="Times New Roman" w:eastAsia="Times New Roman" w:cs="Times New Roman"/>
        </w:rPr>
        <w:t>Еробоғам жиырма екінің нышанын иеленеді, өйткені ол жиырма екі жыл патшалық етті; осылайша оның куәлігі жиырма екімен бейнеленген тарихпен байланысады, ал жиырма екі — Даниялдың жиырма екінші күндегі marah көрінісі арқылы көрсетілген Құдайлық пен адамзаттың бірігуінің нышаны; әрі екі жүз жиырма саны да соған қатысты, оның ондығының бірі — жиырма екі.</w:t>
      </w:r>
    </w:p>
    <w:p>
      <w:pPr>
        <w:pStyle w:val="ArticleScripture"/>
        <w:jc w:val="left"/>
      </w:pPr>
      <w:r>
        <w:rPr>
          <w:rFonts w:ascii="Times New Roman" w:hAnsi="Times New Roman" w:eastAsia="Times New Roman" w:cs="Times New Roman"/>
        </w:rPr>
        <w:t>Еробоғам патшалық құрған күндер жиырма екі жыл болды; ол ата-бабаларымен бірге тынығып, оның орнына ұлы Надаб патша болды. Патшалықтар 3-жазба 14:20.</w:t>
      </w:r>
    </w:p>
    <w:p>
      <w:pPr>
        <w:pStyle w:val="ArticleBody"/>
        <w:jc w:val="left"/>
      </w:pPr>
      <w:r>
        <w:rPr>
          <w:rFonts w:ascii="Times New Roman" w:hAnsi="Times New Roman" w:eastAsia="Times New Roman" w:cs="Times New Roman"/>
        </w:rPr>
        <w:t>Құдайлық пен адамзаттың бірігуін білдіретін «at-One-Ment» — Мәсіхтің 22 қазанда, яғни оныншы айда (Григориан күнтізбесі бойынша) басталған ісі; он есе жиырма екі — екі жүз жиырмаға тең. Еробоғам Бетелде де, Данда да жалған құрбандық үстелдерін орнатты, сондықтан ол шіркеу (Бетел: шіркеу дегенді білдіреді) мен мемлекеттің (Дан: сот дегенді білдіреді) бірігуіне байланысты жексенбілік жалған табынудың нышаны болып табылады.</w:t>
      </w:r>
    </w:p>
    <w:p>
      <w:pPr>
        <w:pStyle w:val="ArticleScripture"/>
        <w:jc w:val="left"/>
      </w:pPr>
      <w:r>
        <w:rPr>
          <w:rFonts w:ascii="Times New Roman" w:hAnsi="Times New Roman" w:eastAsia="Times New Roman" w:cs="Times New Roman"/>
        </w:rPr>
        <w:t>Сонда Еробоғам Ефрем таулы өңіріндегі Сихемді тұрғызып, сонда қоныстанды; одан шығып, Пәнуелді де тұрғызды. Еробоғам өз жүрегінде: «Енді патшалық Дәуіттің әулетіне қайта оралады. Егер бұл халық Иерусалимдегі Жаратқан Иенің үйіне құрбандық шалуға барса, онда осы халықтың жүрегі қайтадан өз мырзасы — Яһуда патшасы Рехабоғамға бұрылады да, олар мені өлтіріп, Яһуда патшасы Рехабоғамға қайта кетеді»,— деді. Сондықтан патша кеңес құрып, екі алтын бұзау жасап, оларға: «Иерусалимге бару сендерге тым ауыр; міне, уа, Исраил, сені Мысыр жерінен алып шыққан құдайларың осылар»,— деді. Оның бірін Бетелге қойып, екіншісін Данға орналастырды. Бұл іс күнәға айналды; өйткені халық табыну үшін біреуінің алдына, тіпті Данға дейін барды. Ол сондай-ақ биік орындардың үйін жасап, Леуінің ұлдарынан емес, халықтың ең төменгі тобынан діни қызметкерлер тағайындады. Еробоғам Яһудадағы мейрамға ұқсас мейрамды сегізінші айда, айдың он бесінші күні белгіледі де, құрбандық үстелінде құрбандық шалды. Ол Бетелде өзі жасаған бұзауларға осылай құрбандық шалып, өзі жасаған биік орындардың діни қызметкерлерін Бетелге орналастырды. Осылайша ол Бетелде өзі жасаған құрбандық үстеліне сегізінші айдың он бесінші күні, яғни өз жүрегінен ойлап тапқан айда, құрбандық шалып, Исраил ұлдарына арнап мейрам белгіледі; ол құрбандық үстеліне шығып, хош иісті зат түтетті. Патшалықтар туралы 3-жазба 12:25–33.</w:t>
      </w:r>
    </w:p>
    <w:p>
      <w:pPr>
        <w:pStyle w:val="ArticleBody"/>
        <w:jc w:val="left"/>
      </w:pPr>
      <w:r>
        <w:rPr>
          <w:rFonts w:ascii="Times New Roman" w:hAnsi="Times New Roman" w:eastAsia="Times New Roman" w:cs="Times New Roman"/>
        </w:rPr>
        <w:t>Солтүстіктегі он рудың іргетастық тарихында Құдайды Патша ретінде қабылдамай тастаған Исраилдің бас тартуымен, сондай-ақ Һаронның және алтын бұзаудың бүлігімен бейнеленген бір бүлік болды. Һаронның бүлігі ежелгі Исраилдің іргетастық тарихында, ал Еробоғамның бүлігі солтүстіктегі он рудың іргетастық тарихында орын алды. «Жол үстіне жол» қағидасы бойынша бас діни қызметкер ретінде Һарон шіркеуді, ал патша ретінде Еробоғам мемлекетті білдіреді. Бұл екі іргетастық бүлік Исраил халқының адам патшаны қалауындағы іргетастық бүлікті қамтитын бір желіні құрайды.</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Езекиел кітабында бейнеленген қасиетті тарихта төрт жүз тоқсан жылдан тұратын үш кезең бар, әрі олардың бірі патшалармен, екіншісі киелі ғибадатханамен, ал үшіншісі әскермен байланысты болды. Бұл үш кезең Һаронның бүлігімен (киелі ғибадатхана), Саулдың бүлігімен (әскер) және Еробоғамның бүлігімен (патша) сәйкес келеді. Пайғамбар, діни қызметкер және патша деген үш рәміздің ішінде пайғамбарлық еткен деп танылғаны — Саул патша; ал Һарон діни қызметкер болды, ал Еробоғам патша болды.</w:t>
      </w:r>
    </w:p>
    <w:p>
      <w:pPr>
        <w:pStyle w:val="ArticleScripture"/>
        <w:jc w:val="left"/>
      </w:pPr>
      <w:r>
        <w:rPr>
          <w:rFonts w:ascii="Times New Roman" w:hAnsi="Times New Roman" w:eastAsia="Times New Roman" w:cs="Times New Roman"/>
        </w:rPr>
        <w:t>Бұрыннан оны білетіндердің бәрі, міне, оның пайғамбарлардың арасында пайғамбарлық еткенін көрген кезде, жұрт бір-біріне: «Киштің ұлына не болғаны? Саул да пайғамбарлардың арасында ма?» — десті. Сонда сол жердің біреуі жауап беріп: «Ал олардың әкесі кім?» — деді. Сондықтан: «Саул да пайғамбарлардың арасында ма?» деген сөз мәтелге айналды. 1 Патшалықтар 10:11, 12.</w:t>
      </w:r>
    </w:p>
    <w:p>
      <w:pPr>
        <w:pStyle w:val="ArticleBody"/>
        <w:jc w:val="left"/>
      </w:pPr>
      <w:r>
        <w:rPr>
          <w:rFonts w:ascii="Times New Roman" w:hAnsi="Times New Roman" w:eastAsia="Times New Roman" w:cs="Times New Roman"/>
        </w:rPr>
        <w:t>Жеңімпаз шіркеу отыз жастағы пайғамбардан, отыз жастағы діни қызметкерден және отыз жастағы патшадан тұрады; бұлар отызыншы жылы қызметін бастаған Езекиелмен, отыз жасында қызметін бастаған Жүсіппен және отыз жасында патшалық құра бастаған Дәуіт патшамен бейнеленген. Жеңімпаз шіркеу Езекиел кітабының соңғы сегіз тарауында бүкіл жерді толтыратын ғибадатхана ретінде бейнеленеді, ал жеңімпаз шіркеу — жетінің ішіндегі сегізінші шіркеу болып табылатын Филадельфия.</w:t>
      </w:r>
    </w:p>
    <w:p>
      <w:pPr>
        <w:pStyle w:val="ArticleBody"/>
        <w:jc w:val="left"/>
      </w:pPr>
      <w:r>
        <w:rPr>
          <w:rFonts w:ascii="Times New Roman" w:hAnsi="Times New Roman" w:eastAsia="Times New Roman" w:cs="Times New Roman"/>
        </w:rPr>
        <w:t>Б.з.д. 977 жылы басталған Жосияның пайғамбарлық желісі таяуда келетін жексенбілік заңда аяқталады. 2023 жылғы 31 желтоқсанда басталған жүз қырық төрт мыңның тазартылуы мен мөрленуі Михаил Аянның он бірінші тарауындағы екі куәгерді тірілту үшін төмен түскен кезде басталды. 2023 жыл 2001 жылғы 11 қыркүйектен жиырма екі жыл өткен соң келді, дәл сол сияқты 1798 жылғы Бөгде жұрттықтар мен бүлікке арандату туралы заңдар 1776 жылғы Тәуелсіздік декларациясынан жиырма екі жыл өткен соң келді. Еробоғамның жиырма екі жылдық патшалығы б.з.д. 977 жылы, Жосияның пайғамбарлығы жария етілген кезде, басталды. Сол кезде Патшалықтар туралы 1-кітаптың он үшінші тарауындағы тіл алмаушы пайғамбар Еробоғамның діннен безушілігіне қарсы шықты, дәл Мұса Һаронның діннен безушілігіне қарсы шыққандай, ал Самуил патша қалаған қауымға қарсы шыққандай. Тіл алмаушы пайғамбардың, Мұсаның және Самуилдің хабарымен бейнеленген іргелі діннен безушіліктерге қарсы сол беттесулер жексенбілік заң кезіндегі үшінші періштенің қатты дауыстап жариялайтын үндеуін білдіреді. Бұл — байрақ арқылы жарияланатын ескерту хабары; ол Еробоғамның тарихында Жосия туралы алдын ала айтылған хабар ретінде және онымен бірге берілген «белгі» арқылы бейнеленеді.</w:t>
      </w:r>
    </w:p>
    <w:p>
      <w:pPr>
        <w:pStyle w:val="ArticleScripture"/>
        <w:jc w:val="left"/>
      </w:pPr>
      <w:r>
        <w:rPr>
          <w:rFonts w:ascii="Times New Roman" w:hAnsi="Times New Roman" w:eastAsia="Times New Roman" w:cs="Times New Roman"/>
        </w:rPr>
        <w:t>Міне, Жаратқан Иенің сөзі бойынша Яһудадан Бетелге бір Құдай адамы келді; ал Еробоғам ладан түтету үшін құрбандық үстелінің қасында тұр еді. Сонда ол Жаратқан Иенің сөзімен құрбандық үстеліне қарсы дауыстап былай деді: «Уа, құрбандық үстелі, құрбандық үстелі! Жаратқан Ие мынаны айтады: Міне, Дәуіт әулетіне Жосия есімді бір ұл туады; ол сенің үстіңде саған арнап ладан түтететін биік орындардың діни қызметкерлерін құрбан етеді, әрі сенің үстіңде адам сүйектері өртеледі». Сол күні ол бір белгі беріп: «Жаратқан Иенің айтқан белгісі осы: міне, құрбандық үстелі қақ айырылып, оның үстіндегі күл төгіледі»,— деді. Бетелдегі құрбандық үстеліне қарсы айқайлаған Құдай адамының осы сөзін патша Еробоғам естігенде, ол құрбандық үстелінен қолын созып: «Мынаны ұстаңдар!»— деді. Бірақ оған қарсы созған қолы қурап қалып, оны өзіне қарай қайта тарта алмай қалды.</w:t>
      </w:r>
    </w:p>
    <w:p>
      <w:pPr>
        <w:pStyle w:val="ArticleScripture"/>
        <w:jc w:val="left"/>
      </w:pPr>
      <w:r>
        <w:rPr>
          <w:rFonts w:ascii="Times New Roman" w:hAnsi="Times New Roman" w:eastAsia="Times New Roman" w:cs="Times New Roman"/>
        </w:rPr>
        <w:t>Құрбандық үстелі де қақ айырылып, Құдай адамы Жаратқан Иенің сөзі арқылы көрсеткен белгіге сай, күл құрбандық үстелінен төгіліп қалды. Сонда патша Құдай адамына жауап беріп: «Енді Құдайың Жаратқан Иенің жүзін жалбарынып, мен үшін дұға ет, қолым маған қайтадан қалпына келсін»,— деді. Құдай адамы Жаратқан Иеге жалбарынды, сонда патшаның қолы өзіне қайтадан қалпына келіп, бұрынғыдай болды. Патша Құдай адамына: «Менімен бірге үйге жүр, сергіп ал, мен саған сый беремін»,— деді. Бірақ Құдай адамы патшаға былай деді: «Маған үйіңнің жартысын берсең де, сенімен бірге кірмеймін; бұл жерде нан жемеймін де, су да ішпеймін. Өйткені маған Жаратқан Иенің сөзімен былай деп бұйырылған: “Нан жеме, су ішпе, әрі келген жолыңмен қайта қайтпа”». Сөйтіп, ол басқа жолмен кетіп, Бетелге келген жолымен қайтып оралмады. Патшалықтар 1-жазба 13:1–10.</w:t>
      </w:r>
    </w:p>
    <w:p>
      <w:pPr>
        <w:pStyle w:val="ArticleBody"/>
        <w:jc w:val="left"/>
      </w:pPr>
      <w:r>
        <w:rPr>
          <w:rFonts w:ascii="Times New Roman" w:hAnsi="Times New Roman" w:eastAsia="Times New Roman" w:cs="Times New Roman"/>
        </w:rPr>
        <w:t>Пайғамбардың Еробоғамның «үйіңнің жартысын» ұсынғанына қарамастан онымен бірге ас ішуден бас тартуы Иродтың Саломаға өз патшалығының жартысын беремін деген уәдесімен үйлеседі.</w:t>
      </w:r>
    </w:p>
    <w:p>
      <w:pPr>
        <w:pStyle w:val="ArticleScripture"/>
        <w:jc w:val="left"/>
      </w:pPr>
      <w:r>
        <w:rPr>
          <w:rFonts w:ascii="Times New Roman" w:hAnsi="Times New Roman" w:eastAsia="Times New Roman" w:cs="Times New Roman"/>
        </w:rPr>
        <w:t>Содан қолайлы бір күн туып, Һирод өзінің туған күнінде өз әміршілеріне, мыңбасыларына және Ғалилеяның атақты адамдарына арнап қонақасы бергенде; әлгі Һиродияның қызы кіріп, би билеп, Һиродқа және онымен бірге дастарқанда отырғандарға ұнады. Сонда патша қызға: «Не қаласаң да менен сұра, саған беремін»,— деді. Оған ант етіп: «Менен не сұрасаң да, патшалығымның жартысына дейін саған беремін»,— деді. Сонда ол шығып барып, анасына: «Не сұрайын?»— деді. Ал анасы: «Шомылдыру рәсімін жасаушы Жақияның басын»,— деді. Марқа 6:21–24.</w:t>
      </w:r>
    </w:p>
    <w:p>
      <w:pPr>
        <w:pStyle w:val="ArticleBody"/>
        <w:jc w:val="left"/>
      </w:pPr>
      <w:r>
        <w:rPr>
          <w:rFonts w:ascii="Times New Roman" w:hAnsi="Times New Roman" w:eastAsia="Times New Roman" w:cs="Times New Roman"/>
        </w:rPr>
        <w:t>Иродтың өз патшалығының жартысын уәде етуі оның туған күнінде болды. Ирод — Римнің нышаны, ал Аян кітабының он жетінші тарауындағы он патша Даниял кітабының жетінші тарауындағы Римнің он бөлікке бөлінуі арқылы және екінші тараудағы он башпай арқылы бейнеленеді. Оның туған күні алтыншы патшалық жексенбілік заң кезінде жетінші патшалықпен алмастырылған кезде белгіленеді, және осы мағынада ол — Киелі кітап пайғамбарлығындағы жетінші патшалық ретіндегі Біріккен Ұлттар Ұйымының туған күні. Жақында келетін жексенбілік заң кезінде Еробоғамның солтүстіктегі он руы арқылы бейнеленген он патша Аян кітабының «он жетінші» тарауында бір сағатқа өз патшалығын аңға беруге келіседі.</w:t>
      </w:r>
    </w:p>
    <w:p>
      <w:pPr>
        <w:pStyle w:val="ArticleScripture"/>
        <w:jc w:val="left"/>
      </w:pPr>
      <w:r>
        <w:rPr>
          <w:rFonts w:ascii="Times New Roman" w:hAnsi="Times New Roman" w:eastAsia="Times New Roman" w:cs="Times New Roman"/>
        </w:rPr>
        <w:t>Өйткені Құдай олардың жүректеріне Өзінің еркін орындауды, бір ойға келуді және Құдайдың сөздері орындалғанға дейін өз патшалықтарын аңға беруді салды. Аян 17:17.</w:t>
      </w:r>
    </w:p>
    <w:p>
      <w:pPr>
        <w:pStyle w:val="ArticleBody"/>
        <w:jc w:val="left"/>
      </w:pPr>
      <w:r>
        <w:rPr>
          <w:rFonts w:ascii="Times New Roman" w:hAnsi="Times New Roman" w:eastAsia="Times New Roman" w:cs="Times New Roman"/>
        </w:rPr>
        <w:t>Езекиелдің төртінші тараудағы пайғамбарлығын қарастырмас бұрын, Езекиелдің күнді тікелей көрсеткен «он үш» реті анықтап аламыз. Бұл он үш межелік нүкте, жалпы алғанда, дүние мен Құдай халқының арасына бөлінеді. Мысыр арқылы бейнеленген дүние алты рет нақты күнмен белгіленген, Тирге бір рет сөз арналады, ал қалған алты ретте тақырып — Иерусалим. Кітап б.з.д. 592 жылы басталады, бұл — он жетінші Мерейтойлық циклдің отызыншы жылы, ал Езекиелдің қырқыншы тарауының бірінші аяты б.з.д. 573 жылғы 22 қазанды сол циклдің соңы ретінде көрсетеді. Мерейтойлық цикл 9/11-ден таяуда келетін жексенбілік заңға дейінгі бір жүз қырық төрт мыңның мөрлену уақытын бейнелейді; ал бұл, өз кезегінде, дәл сол тарихтың 2023 жылғы 31 желтоқсаннан таяуда келетін жексенбілік заңға дейінгі фракталында да көрсетілген. Екі кезең де 1840 жылғы 11 тамыздан 1844 жылғы 22 қазанға дейінгі мерзіммен типтендірілген.</w:t>
      </w:r>
    </w:p>
    <w:p>
      <w:pPr>
        <w:pStyle w:val="ArticleBody"/>
        <w:jc w:val="left"/>
      </w:pPr>
      <w:r>
        <w:rPr>
          <w:rFonts w:ascii="Times New Roman" w:hAnsi="Times New Roman" w:eastAsia="Times New Roman" w:cs="Times New Roman"/>
        </w:rPr>
        <w:t>1840 жылғы 11 тамызда Аян кітабының оныншы тарауындағы, Құдай халқы алып жеп қоюға тиіс болған кішкене кітапты әкелген құдіретті періште ретінде Иса Мәсіхтің Өзі түсті. Сол періштенің Өзі 9/11 күні қайтадан түсіп, мөр басу уақытының басталуын белгіледі. Сол періште 2023 жылғы 31 желтоқсанда тағы да түсіп, ұлы Содом мен Мысыр деп аталатын, сондай-ақ Иеміз де айқышқа шегеленген сол қаланың көшесінде өлтірілген екі куәні қайта тірілтті. Сол түсу мөр басу уақытының жабылу кезеңін белгіледі. 2023 жылғы 31 желтоқсаннан жексенбілік заңға дейін созылатын фракталдық кезеңнің ішінде діни қызметкер Езекиелге көктегі ғибадатхана туралы аян беріледі. Сол уақытта оның тілі байланып, Құдай оған бұйырған кезде ғана сөйлейді. Оның бұл күйі Иерусалимнің қирауымен бейнеленген, жуықта келетін жексенбілік заңға дейін созылады.</w:t>
      </w:r>
    </w:p>
    <w:p>
      <w:pPr>
        <w:pStyle w:val="ArticleBody"/>
        <w:jc w:val="left"/>
      </w:pPr>
      <w:r>
        <w:rPr>
          <w:rFonts w:ascii="Times New Roman" w:hAnsi="Times New Roman" w:eastAsia="Times New Roman" w:cs="Times New Roman"/>
        </w:rPr>
        <w:t>Жоханға бұйырылғанындай, Езекиелге де Аян кітабының оныншы тарауында төмен түсіп келе жатқан періштенің қолындағы кітапты алу бұйырылды, сондай-ақ жоқтау, қайғыру және қасірет кітабын жеу де айтылды.</w:t>
      </w:r>
    </w:p>
    <w:p>
      <w:pPr>
        <w:pStyle w:val="ArticleScripture"/>
        <w:jc w:val="left"/>
      </w:pPr>
      <w:r>
        <w:rPr>
          <w:rFonts w:ascii="Times New Roman" w:hAnsi="Times New Roman" w:eastAsia="Times New Roman" w:cs="Times New Roman"/>
        </w:rPr>
        <w:t>Бірақ сен, адам ұлы, Менің саған айтқанымды тыңда; анау бүлікшіл үй секілді бүлікшіл болма: аузыңды аш та, Мен саған беретінімді же. Мен қарағанымда, міне, маған қарай бір қол созылды; және, міне, оның ішінде бір кітап шиырымы бар еді; Ол оны менің алдыма жайып салды; ол ішкі және сыртқы жағынан жазулы екен; және онда жоқтаулар, зар, әрі қасірет жазылған еді. Езекиел 2:8–10.</w:t>
      </w:r>
    </w:p>
    <w:p>
      <w:pPr>
        <w:pStyle w:val="ArticleBody"/>
        <w:jc w:val="left"/>
      </w:pPr>
      <w:r>
        <w:rPr>
          <w:rFonts w:ascii="Times New Roman" w:hAnsi="Times New Roman" w:eastAsia="Times New Roman" w:cs="Times New Roman"/>
        </w:rPr>
        <w:t>Бұл хабар үш құрамды хабар ретінде бейнеленген, осылайша Аян кітабының он төртінші тарауындағы үш періштенің хабарын бейнелейді. Сондықтан бұл — Езекиелдің тоғызыншы тарауында және Аян кітабының жетінші тарауында көрсетілгендей, шіркеу мен елдің күнәсін жоқтап, қайғырып жүрген Иерусалимнің ішіндегілерді мөрлейтін үшінші періштенің мөрлеуші хабары.</w:t>
      </w:r>
    </w:p>
    <w:p>
      <w:pPr>
        <w:pStyle w:val="ArticleScripture"/>
        <w:jc w:val="left"/>
      </w:pPr>
      <w:r>
        <w:rPr>
          <w:rFonts w:ascii="Times New Roman" w:hAnsi="Times New Roman" w:eastAsia="Times New Roman" w:cs="Times New Roman"/>
        </w:rPr>
        <w:t>Сонда Исраил Құдайының даңқы өзі тұрған керубтің үстінен үйдің табалдырығына көтерілді. Сонда Ол қасында жазушының сиясауыты бар, зығыр киім киген адамды шақырды; Жаратқан Ие оған былай деді: «Қаланың ортасынан, Иерусалимнің ортасынан өт те, оның ішінде жасалып жатқан барлық жиіркенішті істер үшін күрсініп, зарлайтын адамдардың маңдайларына белгі қой». Езекиел 9:3, 4.</w:t>
      </w:r>
    </w:p>
    <w:p>
      <w:pPr>
        <w:pStyle w:val="ArticleBody"/>
        <w:jc w:val="left"/>
      </w:pPr>
      <w:r>
        <w:rPr>
          <w:rFonts w:ascii="Times New Roman" w:hAnsi="Times New Roman" w:eastAsia="Times New Roman" w:cs="Times New Roman"/>
        </w:rPr>
        <w:t>Мөрді қабылдайтындар шіркеудің күнәлары мен елдің күнәлары үшін қайғырып жылайды, ал Езекиелдің куәлігі шіркеу мен дүниенің нышандары болып табылатын Иерусалим мен Мысырдың тарихына өріліп жазылған.</w:t>
      </w:r>
    </w:p>
    <w:p>
      <w:pPr>
        <w:pStyle w:val="ArticleScripture"/>
        <w:jc w:val="left"/>
      </w:pPr>
      <w:r>
        <w:rPr>
          <w:rFonts w:ascii="Times New Roman" w:hAnsi="Times New Roman" w:eastAsia="Times New Roman" w:cs="Times New Roman"/>
        </w:rPr>
        <w:t>«Тақуалықтың ашытқысы өз күшін түгелдей жоғалтқан жоқ. Қауіптілік пен қауымның еңсесі түскен күйі ең шегіне жеткен кезде, нұрда тұрған аз ғана топ ел ішінде жасалып жатқан жиіркенішті істер үшін күрсініп, зар еңірейтін болады. Бірақ олардың дұғалары, әсіресе, қауымның мүшелері осы дүниенің салтына сай іс қылып жүргендіктен, қауымның өзі үшін көбірек көтеріледі. …»</w:t>
      </w:r>
    </w:p>
    <w:p>
      <w:pPr>
        <w:pStyle w:val="ArticleScripture"/>
        <w:jc w:val="left"/>
      </w:pPr>
      <w:r>
        <w:rPr>
          <w:rFonts w:ascii="Times New Roman" w:hAnsi="Times New Roman" w:eastAsia="Times New Roman" w:cs="Times New Roman"/>
        </w:rPr>
        <w:t>«Әмір мынадай: “Қаланың ортасымен, Иерусалимнің ортасымен өтіп, оның ішінде жасалып жатқан барлық жиіркенішті істер үшін күрсініп, зар еңірейтін адамдардың маңдайларына белгі қой”. Осы күрсініп, зар еңірегендер өмір сөздерін жариялап жүрген еді; олар әшкереледі, кеңес берді және жалбарынды. Құдайдың абыройын төгіп жүргендердің кейбірі тәубеге келіп, Оның алдында жүректерін кішірейтті. Бірақ Жаратқан Иенің ұлылығы Исраилден кетіп қалған еді; көпшілігі әлі де діннің сыртқы түрлерін сақтап жүргенімен, Оның құдіреті мен қатысуы жоқ болатын». Testimonies, 5-том, 209, 210.</w:t>
      </w:r>
    </w:p>
    <w:p>
      <w:pPr>
        <w:pStyle w:val="ArticleBody"/>
        <w:jc w:val="left"/>
      </w:pPr>
      <w:r>
        <w:rPr>
          <w:rFonts w:ascii="Times New Roman" w:hAnsi="Times New Roman" w:eastAsia="Times New Roman" w:cs="Times New Roman"/>
        </w:rPr>
        <w:t>Жоқтаулар кітабының мәнмәтінінде Аян он төрттегі үш періштені бейнелейтін жоқтау мен қасіретке қатысты айтқанда, жоқтаулар мен қайғырулар — бірінші және екінші періштелер, ал үшіншісі — қасірет туралы хабар; бұл Аян жетідегі тежеуші төрт періште тыйып тұрған шығыс желінің нышаны.</w:t>
      </w:r>
    </w:p>
    <w:p>
      <w:pPr>
        <w:pStyle w:val="ArticleHeading"/>
        <w:jc w:val="left"/>
      </w:pPr>
      <w:r>
        <w:rPr>
          <w:rFonts w:ascii="Arial" w:hAnsi="Arial" w:eastAsia="Arial" w:cs="Arial"/>
        </w:rPr>
        <w:t>Мысыр</w:t>
      </w:r>
    </w:p>
    <w:p>
      <w:pPr>
        <w:pStyle w:val="ArticleBody"/>
        <w:jc w:val="left"/>
      </w:pPr>
      <w:r>
        <w:rPr>
          <w:rFonts w:ascii="Times New Roman" w:hAnsi="Times New Roman" w:eastAsia="Times New Roman" w:cs="Times New Roman"/>
        </w:rPr>
        <w:t>Езекиел кітабында он үш мерзім көрсетілген. Мысырға қатысты мерзімдер тобының алғашқысы Езекиел 29:1-де берілген, және ол б.з.д. 587 жылды білдірді.</w:t>
      </w:r>
    </w:p>
    <w:p>
      <w:pPr>
        <w:pStyle w:val="ArticleScripture"/>
        <w:jc w:val="left"/>
      </w:pPr>
      <w:r>
        <w:rPr>
          <w:rFonts w:ascii="Times New Roman" w:hAnsi="Times New Roman" w:eastAsia="Times New Roman" w:cs="Times New Roman"/>
        </w:rPr>
        <w:t>Оныншы жылы, оныншы айда, айдың он екінші күні Жаратқан Иенің сөзі маған келіп, былай деді: «Адам ұлы, Мысыр патшасы перғауынға қарсы жүзіңді бұр да, оған және бүкіл Мысырға қарсы пайғамбарлық айт. Сөйлеп, былай де: Тәңір Ие мынаны айтады: Міне, Мен саған қарсымын, Мысыр патшасы перғауын, өзендерінің ортасында жатқан ұлы айдаһар; сен: “Өзенім өзімдікі, мен оны өзім үшін жасадым”,— дедің». Езекиел 29:1–3.</w:t>
      </w:r>
    </w:p>
    <w:p>
      <w:pPr>
        <w:pStyle w:val="ArticleBody"/>
        <w:jc w:val="left"/>
      </w:pPr>
      <w:r>
        <w:rPr>
          <w:rFonts w:ascii="Times New Roman" w:hAnsi="Times New Roman" w:eastAsia="Times New Roman" w:cs="Times New Roman"/>
        </w:rPr>
        <w:t>Б.з.д. 587 жыл — Иерусалимнің қирауынан бір жарым жыл бұрын басталған қоршау жылы. Сол уақытта Езекиел Құдайдың Мысырды құлататынын және сол құлатудың Құдай халқына Мысыр айдаһарына арқа сүйеулерінің ақымақтық екенін көрсететінін жариялайды. Тараудың соңына қарай Мысырдың Бабылға берілетіні туралы мәлімдеме жасалады; осы арқылы Киелі кітап пайғамбарлығындағы он патшаның өздерінің жетінші патшалығын қазіргі Бабылға — жетінің ішінен шыққан сегізінші патшалыққа — қашан беретіні айқындалады. Бұл пайғамбарлық, тараудың соңында баяндалғандай, он жеті жыл өткен соң, б.з.д. 571 жылы орындалды. Сондықтан 29-тарауда Мысырға қатысты мерзім көрсетілген алғашқы да, соңғы да сілтеме қамтылған.</w:t>
      </w:r>
    </w:p>
    <w:p>
      <w:pPr>
        <w:pStyle w:val="ArticleScripture"/>
        <w:jc w:val="left"/>
      </w:pPr>
      <w:r>
        <w:rPr>
          <w:rFonts w:ascii="Times New Roman" w:hAnsi="Times New Roman" w:eastAsia="Times New Roman" w:cs="Times New Roman"/>
        </w:rPr>
        <w:t>Жиырма жетінші жылы, бірінші айда, айдың бірінші күні Жаратқан Иенің сөзі маған келіп, былай деді: «Адам ұлы, Бабыл патшасы Набуходоносор өз әскерін Тирге қарсы ауыр қызметке салды: әрбір бастың шашы түсіп таз болды, әрбір иықтың терісі сыдырылды; бірақ Тир үшін, оған қарсы атқарған қызметі үшін, оның да, әскерінің де ешқандай ақысы болмады. Сондықтан Құдіретті Тәңір Ие былай дейді: Міне, Мен Мысыр жерін Бабыл патшасы Набуходоносорға беремін; ол оның қалың нөпірін алып кетеді, олжасын алып, жемтігін тартып алады; бұл оның әскері үшін ақы болады. Мен оған Мысыр жерін оның сонда еткен еңбегі үшін бердім, өйткені олар Мен үшін әрекет етті, — дейді Құдіретті Тәңір Ие. Сол күні Мен Исраил үйінің мүйізін көктетемін, ал саған олардың арасында аузыңның ашылуын беремін; сонда олар Менің Жаратқан Ие екенімді білетін болады». Езекиел 29:17–21.</w:t>
      </w:r>
    </w:p>
    <w:p>
      <w:pPr>
        <w:pStyle w:val="ArticleBody"/>
        <w:jc w:val="left"/>
      </w:pPr>
      <w:r>
        <w:rPr>
          <w:rFonts w:ascii="Times New Roman" w:hAnsi="Times New Roman" w:eastAsia="Times New Roman" w:cs="Times New Roman"/>
        </w:rPr>
        <w:t>Жиырмасыншы жылдың бірінші айының бірінші күні, он жетінші аятта көрсетілгендей, Езекиел кітабындағы он үш датаның соңғысын білдіреді, әрі бұл — б.з.д. 573 жылдың 22 қазанынан кейін түсетін жалғыз дата. Бұл Даниял 11:42–43-аяттарындағы солтүстіктің патшасына Мысырдың берілетін уақытын, сондай-ақ он патшаның жетінші патшалықтарын жетеудің ішінен шыққан сегізінші патшалыққа беретін сәтін білдіреді. Бұл «Исраил үйінің мүйізі» бүр жарғанда орындалады. Ишаяда Исраил шығыс желінің күні бүр жарады.</w:t>
      </w:r>
    </w:p>
    <w:p>
      <w:pPr>
        <w:pStyle w:val="ArticleScripture"/>
        <w:jc w:val="left"/>
      </w:pPr>
      <w:r>
        <w:rPr>
          <w:rFonts w:ascii="Times New Roman" w:hAnsi="Times New Roman" w:eastAsia="Times New Roman" w:cs="Times New Roman"/>
        </w:rPr>
        <w:t>Жақыптан тарағандарды Ол тамырландырмақ; Исраил гүлдеп, бүршік жарып, бүкіл дүниенің бетін жеміспен толтырмақ. Ишая 27:8.</w:t>
      </w:r>
    </w:p>
    <w:p>
      <w:pPr>
        <w:pStyle w:val="ArticleBody"/>
        <w:jc w:val="left"/>
      </w:pPr>
      <w:r>
        <w:rPr>
          <w:rFonts w:ascii="Times New Roman" w:hAnsi="Times New Roman" w:eastAsia="Times New Roman" w:cs="Times New Roman"/>
        </w:rPr>
        <w:t>Езекиел 29:17 орындалғанда, әрі Мысырдың айдаһары жуықта келетін жексенбілік заң кезінде папалық аңға берілгенде, кейінгі жаңбыр Исраилдің үстіне өлшеусіз төгіледі. Сол жаңбыр 11 қыркүйекте себелеу түрінде басталды; бұл Мәсіхтің қайта тірілгеннен кейін Әкесіне көтеріліп, содан соң жерге түсіп келген соң Өз шәкірттерінің үстіне дем үрлеуі арқылы бейнеленген еді.</w:t>
      </w:r>
    </w:p>
    <w:p>
      <w:pPr>
        <w:pStyle w:val="ArticleScripture"/>
        <w:jc w:val="left"/>
      </w:pPr>
      <w:r>
        <w:rPr>
          <w:rFonts w:ascii="Times New Roman" w:hAnsi="Times New Roman" w:eastAsia="Times New Roman" w:cs="Times New Roman"/>
        </w:rPr>
        <w:t>«Мәсіхтің Өз шәкірттеріне Киелі Рухты үрлеп дарытуы және оларға Өз тыныштығын беруі — Алғашқы өнім мейрамы күні берілетін мол нөсердің алдындағы бірнеше тамшы іспетті еді». Spirit of Prophecy, volume 3, 243.</w:t>
      </w:r>
    </w:p>
    <w:p>
      <w:pPr>
        <w:pStyle w:val="ArticleBody"/>
        <w:jc w:val="left"/>
      </w:pPr>
      <w:r>
        <w:rPr>
          <w:rFonts w:ascii="Times New Roman" w:hAnsi="Times New Roman" w:eastAsia="Times New Roman" w:cs="Times New Roman"/>
        </w:rPr>
        <w:t>Мысырдың құлауы туралы Езекиелдің алдын ала айтқаны қоршау жылы — б.з.д. 587 жылы жария етілді, ал «он жеті» жылдан кейін бұл болжам орындалды. Ол «он жеті» саны бейнелейтін кезеңде орындалады, осылайша Даниял кітабының он бірінші тарауындағы қырқыншы аяттың жасырын тарихын көрсетеді. Ол Езекиелдің тоғызыншы тарауында бейнеленген жүз қырық төрт мыңның мөрлену уақыты кезінде орындалуға тиіс. Мөрлену уақытында соңғы жаңбыр төгіледі: әуелі 9/11-де себелеу ретінде, содан кейін жексенбілік заң кезінде толық төгілу ретінде. Ишаяның айтуы бойынша, ол «шығыс желінің күнінде» орындалады, ал ислам — шығыс желі, әрі ислам — үшінші «қасірет». Езекиел жеуге тиіс болған хабар үш бөлімді хабар еді, оның үшінші бөлігі қасірет туралы хабар болатын.</w:t>
      </w:r>
    </w:p>
    <w:p>
      <w:pPr>
        <w:pStyle w:val="ArticleBody"/>
        <w:jc w:val="left"/>
      </w:pPr>
      <w:r>
        <w:rPr>
          <w:rFonts w:ascii="Times New Roman" w:hAnsi="Times New Roman" w:eastAsia="Times New Roman" w:cs="Times New Roman"/>
        </w:rPr>
        <w:t>Езекиелдің күні көрсетілген он үш хабарламасы Иерусалимге, Мысырға және Тирге қатысты берілді. Олардың барлығы «он үш» саны бейнелейтін бүлікке арналды.</w:t>
      </w:r>
    </w:p>
    <w:p>
      <w:pPr>
        <w:pStyle w:val="ArticleBody"/>
        <w:jc w:val="left"/>
      </w:pPr>
      <w:r>
        <w:rPr>
          <w:rFonts w:ascii="Times New Roman" w:hAnsi="Times New Roman" w:eastAsia="Times New Roman" w:cs="Times New Roman"/>
        </w:rPr>
        <w:t>Келесі мақалада Езекиел кітабының мерзімделуін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алты саны</dc:title>
  <dc:subject>Езекиелдің жетінші саны</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