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Отызыншы саны</w:t>
      </w:r>
    </w:p>
    <w:p>
      <w:pPr>
        <w:pStyle w:val="ArticleSubtitle"/>
        <w:jc w:val="left"/>
      </w:pPr>
      <w:r>
        <w:rPr>
          <w:rFonts w:ascii="Arial" w:hAnsi="Arial" w:eastAsia="Arial" w:cs="Arial"/>
        </w:rPr>
        <w:t>Езекиел он бір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Езекиел кітабында Иерусалимнің «қоршауы» — біздің мәңгілік тағдырымыз шешілетін сынақ болып табылатын «белгі», өйткені ол аңның бейнесінің қалыптасуын білдіреді.</w:t>
      </w:r>
    </w:p>
    <w:p>
      <w:pPr>
        <w:pStyle w:val="ArticleScripture"/>
        <w:jc w:val="left"/>
      </w:pPr>
      <w:r>
        <w:rPr>
          <w:rFonts w:ascii="Times New Roman" w:hAnsi="Times New Roman" w:eastAsia="Times New Roman" w:cs="Times New Roman"/>
        </w:rPr>
        <w:t>«Жаратқан Ие маған аңның мүсіні сынақ мерзімі аяқталмай тұрып қалыптасатынын анық көрсетті; өйткені ол Құдай халқы үшін ұлы сынақ болмақ, сол арқылы олардың мәңгілік тағдыры шешілетін болады. …»</w:t>
      </w:r>
    </w:p>
    <w:p>
      <w:pPr>
        <w:pStyle w:val="ArticleScripture"/>
        <w:jc w:val="left"/>
      </w:pPr>
      <w:r>
        <w:rPr>
          <w:rFonts w:ascii="Times New Roman" w:hAnsi="Times New Roman" w:eastAsia="Times New Roman" w:cs="Times New Roman"/>
        </w:rPr>
        <w:t>«Бұл — Құдай халқы мөрленбестен бұрын бастан кешіруге тиіс сынақ. Оның заңын сақтап, жалған сенбілікті қабылдаудан бас тарту арқылы Құдайға адалдығын дәлелдегендердің бәрі Жаратушы Ие Ехоба Құдайдың туы астына жиналып, тірі Құдайдың мөрін алады. Ал көктен бастау алған ақиқатты тәрк етіп, жексенбілік сенбілікті қабылдағандар аңның таңбасын алады». Manuscript Releases, 15-том, 15-б.</w:t>
      </w:r>
    </w:p>
    <w:p>
      <w:pPr>
        <w:pStyle w:val="ArticleBody"/>
        <w:jc w:val="left"/>
      </w:pPr>
      <w:r>
        <w:rPr>
          <w:rFonts w:ascii="Times New Roman" w:hAnsi="Times New Roman" w:eastAsia="Times New Roman" w:cs="Times New Roman"/>
        </w:rPr>
        <w:t>Иерусалимнен Цестийдің «белгісі» көрінгенде қашқан мәсіхшілер мұны алдын ала ескертілгендіктен және ол келгенде «белгіні» танығандықтан істеді. Аңның мүсінінің қалыптасуын тану — жексенбілік заңға алып баратын «оқиғаларды», «дайындықтарды» және «қозғалыстарды» тану деген сөз. «Белгіні» құрайтын пайғамбарлық құрамдас бөліктер белгі келерден бұрын түсінілуі тиіс. Цестий қоршауды бастағанда, белгінің не екенін үйренуге енді тым кеш болған еді.</w:t>
      </w:r>
    </w:p>
    <w:p>
      <w:pPr>
        <w:pStyle w:val="ArticleScripture"/>
        <w:jc w:val="left"/>
      </w:pPr>
      <w:r>
        <w:rPr>
          <w:rFonts w:ascii="Times New Roman" w:hAnsi="Times New Roman" w:eastAsia="Times New Roman" w:cs="Times New Roman"/>
        </w:rPr>
        <w:t>«Қазірдің өзінде дайындықтар ілгерілеп, аңға бір мүсін жасалуының нәтижесіне алып баратын қозғалыстар жүзеге асуда. Жер тарихында осы соңғы күндерге арналған пайғамбарлықтың алдын ала айтқандарын орындайтын оқиғалар жүзеге асырылатын болады». Review and Herald, April 23, 1889.</w:t>
      </w:r>
    </w:p>
    <w:p>
      <w:pPr>
        <w:pStyle w:val="ArticleHeading"/>
        <w:jc w:val="left"/>
      </w:pPr>
      <w:r>
        <w:rPr>
          <w:rFonts w:ascii="Arial" w:hAnsi="Arial" w:eastAsia="Arial" w:cs="Arial"/>
        </w:rPr>
        <w:t>Дайындықтар, қозғалыстар және оқиғалар</w:t>
      </w:r>
    </w:p>
    <w:p>
      <w:pPr>
        <w:pStyle w:val="ArticleBody"/>
        <w:jc w:val="left"/>
      </w:pPr>
      <w:r>
        <w:rPr>
          <w:rFonts w:ascii="Times New Roman" w:hAnsi="Times New Roman" w:eastAsia="Times New Roman" w:cs="Times New Roman"/>
        </w:rPr>
        <w:t>«Дайындықтар», «қозғалыстар» мен «оқиғалар» сынақтан бұрын алдын ала танылып-білуге тиіс.</w:t>
      </w:r>
    </w:p>
    <w:p>
      <w:pPr>
        <w:pStyle w:val="ArticleScripture"/>
        <w:jc w:val="left"/>
      </w:pPr>
      <w:r>
        <w:rPr>
          <w:rFonts w:ascii="Times New Roman" w:hAnsi="Times New Roman" w:eastAsia="Times New Roman" w:cs="Times New Roman"/>
        </w:rPr>
        <w:t>«Құдай пайғамбарлық тарихта өткен заманда орындалуға тиіс деп белгілегеннің бәрі орындалды, ал әлі де келуге тиістінің бәрі өз ретімен болады. Құдайдың пайғамбары Даниял өз орнында тұр. Жохан өз орнында тұр. Аянда Яһуда руының Арыстаны пайғамбарлықты зерттеушілерге Даниял кітабын ашты, сөйтіп Даниял өз орнында тұр. Ол өз куәлігін береді — Иеміздің оған аянда ашып көрсеткенін, яғни біз олардың орындалуының тап табалдырығында тұрғандықтан білуге тиісті ұлы да салтанатты оқиғаларды.»</w:t>
      </w:r>
    </w:p>
    <w:p>
      <w:pPr>
        <w:pStyle w:val="ArticleScripture"/>
        <w:jc w:val="left"/>
      </w:pPr>
      <w:r>
        <w:rPr>
          <w:rFonts w:ascii="Times New Roman" w:hAnsi="Times New Roman" w:eastAsia="Times New Roman" w:cs="Times New Roman"/>
        </w:rPr>
        <w:t>«Тарихта да, пайғамбарлықта да Құдай Сөзі ақиқат пен адасушылық арасындағы ұзаққа созылған қақтығысты бейнелейді. Сол қақтығыс әлі де жалғасып жатыр. Болған нәрселер қайтадан қайталанатын болады». Selected Messages, 2-кітап, 109.</w:t>
      </w:r>
    </w:p>
    <w:p>
      <w:pPr>
        <w:pStyle w:val="ArticleBody"/>
        <w:jc w:val="left"/>
      </w:pPr>
      <w:r>
        <w:rPr>
          <w:rFonts w:ascii="Times New Roman" w:hAnsi="Times New Roman" w:eastAsia="Times New Roman" w:cs="Times New Roman"/>
        </w:rPr>
        <w:t>Біз олардың орындалуының тап өз табалдырығында тұрғанымызда, «ұлы да салтанатты оқиғаларды» «білуге тиіспіз». Табалдырық біздің осы оқиғаларды олардың орындалуынан бұрын түсіну қажеттілігімізді білдіреді.</w:t>
      </w:r>
    </w:p>
    <w:p>
      <w:pPr>
        <w:pStyle w:val="ArticleScripture"/>
        <w:jc w:val="left"/>
      </w:pPr>
      <w:r>
        <w:rPr>
          <w:rFonts w:ascii="Times New Roman" w:hAnsi="Times New Roman" w:eastAsia="Times New Roman" w:cs="Times New Roman"/>
        </w:rPr>
        <w:t>«Алайда пайғамбарлық қаламның қатал сызбалары осы бейбіт көріністегі өзгерісті ашып көрсетеді. Тоқтыға ұқсас мүйіздері бар аңдаһар айдаһардың үнімен сөйлейді және “өзінің алдында болған бірінші аңның бүкіл билігін жүргізеді”. Пұтқа табынушылық пен папалықтан көрінген қудалау рухы қайтадан ашылмақ. Пайғамбарлық бұл күштің “жер бетінде тұратындарға аңға бір мүсін жасауды айтатынын” жариялайды. [Аян 13:14.] Мүсін бірінші, яғни қабыланға ұқсас аңға арнап жасалады; бұл — үшінші періштенің хабарында көрсетілген аң. Осы бірінші аң арқылы азаматтық билікпен киіндірілген, барлық келіспеушілерді жазалауға өкілетті шіркеулік құрылым — Рим шіркеуі бейнеленген. Аңның мүсіні соған ұқсас билікпен киіндірілген басқа бір діни құрылымды білдіреді. Осы мүсіннің қалыптасуы — бейбіт көтерілуі мен жуас мәлімдемелері оны Америка Құрама Штаттарының айрықша нышаны етіп көрсететін сол аңның ісі. Осында папалықтың бейнесі табылады. Еліміздегі шіркеулер өздеріне ортақ сенім тармақтары негізінде бірігіп, өз қаулыларын күштеп орындату және өз мекемелерін қолдау үшін мемлекетке ықпал ететін кезде, сол уақытта протестанттық Америка Рим иерархиясының бір мүсінін жасаған болады. Сонда шынайы шіркеу, Құдайдың ежелгі халқы қалай қудаланса, солай қудалаудың нысанасына айналады. Іс жүзінде әрбір дерлік ғасыр шіркеу мен мемлекеттің құқықтарын қорғау арқылы Құдайға қызмет етіп жатырмыз деген сылтаумен соқыр сенім мен жауыздықтың не істей алатынына мысалдар береді. Дүниелік биліктермен одақ құру арқылы Римнің ізімен жүрген протестанттық шіркеулер де ар-ождан бостандығын шектеуге деген сондай ұмтылысты көрсетті. XVII ғасырда Англия шіркеуінің билігі кезінде мыңдаған конформизмге бағынбаған қызметкерлер азап шекті. Зайырлы үкіметтер тарапынан көрсетілетін діни жақтаушылық әрдайым қудалауға алып келеді». Spirit of Prophecy, 4-том, 277.</w:t>
      </w:r>
    </w:p>
    <w:p>
      <w:pPr>
        <w:pStyle w:val="ArticleBody"/>
        <w:jc w:val="left"/>
      </w:pPr>
      <w:r>
        <w:rPr>
          <w:rFonts w:ascii="Times New Roman" w:hAnsi="Times New Roman" w:eastAsia="Times New Roman" w:cs="Times New Roman"/>
        </w:rPr>
        <w:t>Аңның мүсіні ең алдымен Америка Құрама Штаттарында, содан кейін бүкіл дүниеде қалыптастырылады.</w:t>
      </w:r>
    </w:p>
    <w:p>
      <w:pPr>
        <w:pStyle w:val="ArticleScripture"/>
        <w:jc w:val="left"/>
      </w:pPr>
      <w:r>
        <w:rPr>
          <w:rFonts w:ascii="Times New Roman" w:hAnsi="Times New Roman" w:eastAsia="Times New Roman" w:cs="Times New Roman"/>
        </w:rPr>
        <w:t>«Шетел халықтары Америка Құрама Штаттарының үлгісіне ереді. Ол бастапқыда жетекшілік еткенмен, ақырында сол бір дағдарыс халқымыздың басына дүниенің барлық бөліктерінде келеді». Testimonies, 6-том, 395-б.</w:t>
      </w:r>
    </w:p>
    <w:p>
      <w:pPr>
        <w:pStyle w:val="ArticleBody"/>
        <w:jc w:val="left"/>
      </w:pPr>
      <w:r>
        <w:rPr>
          <w:rFonts w:ascii="Times New Roman" w:hAnsi="Times New Roman" w:eastAsia="Times New Roman" w:cs="Times New Roman"/>
        </w:rPr>
        <w:t>313 жылғы Милан жарлығы қалыптасудың басталуын білдіреді, сондай-ақ Жетінші күн адвентистері үшін жабық есікті де айқындайды. Батыстың Константині мен шығыстың Лицинийі бұл Жарлыққа келісімдік некені қосты, сол кезде Константин өзінің өгей қарындасы Констанцияны Лицинийге берді; бұл — Даниял он бірдің пайғамбарлық тарихындағы алты келісімдік некенің пайғамбарлық желісінде бейнеленген төртінші келісімдік неке. Алғашқы екеуі солтүстік пен оңтүстіктің арасындағы соғыстармен байланысты болды, келесі екеуі шығыс пен батыс арасындағы азаматтық соғыстар еді, ал соңғы екеуі — папалық шіркеу билігі мен мемлекеттік биліктің рәміздік некелері.</w:t>
      </w:r>
    </w:p>
    <w:p>
      <w:pPr>
        <w:pStyle w:val="ArticleBody"/>
        <w:jc w:val="left"/>
      </w:pPr>
      <w:r>
        <w:rPr>
          <w:rFonts w:ascii="Times New Roman" w:hAnsi="Times New Roman" w:eastAsia="Times New Roman" w:cs="Times New Roman"/>
        </w:rPr>
        <w:t>Антиох II Теос шамамен б.з.д. 252 жылы Птолемейлік ханшайым Береникеге (Птолемей II-нің қызы) үйлену үшін әйелі Лаодика I-ді шетке ысырып қойды. Селевкидтер империясының бітімдік некелері солтүстік патшасы мен оңтүстік патшасының арасында жасалды, ал 313 жылғы бітімдік неке шығыс императоры мен батыс императорының арасында болды.</w:t>
      </w:r>
    </w:p>
    <w:p>
      <w:pPr>
        <w:pStyle w:val="ArticleBody"/>
        <w:jc w:val="left"/>
      </w:pPr>
      <w:r>
        <w:rPr>
          <w:rFonts w:ascii="Times New Roman" w:hAnsi="Times New Roman" w:eastAsia="Times New Roman" w:cs="Times New Roman"/>
        </w:rPr>
        <w:t>Б.з.д. 252 жылғы Антиох II Теостың келісімдік некесі Даниялдың он бірінші тарауының оныншыдан он алтыншыға дейінгі аяттарында бейнеленген тарихтағы Селевкилер империясының империя ретіндегі өз қорытындысына жеткен дәуірінің басталуын көрсетті. Селевкилер империясының соңғы тарихында тағы бір келісімдік неке Антиох III Ұлы арқылы жүзеге асырылды: ол б.з.д. 193 жылы өз қызы Клеопатра I Сираны (пайғамбарлық тарихтағы ең алғашқы Клеопатраны) Птолемей V-ке берді. Сол кезде Птолемей V шамамен 16 жаста, ал Клеопатра I Сира шамамен 10 жаста еді. Олардың некесі бесінші Сирия соғысынан кейінгі дипломатиялық бітім болды. Даниялдың он бірінші тарауындағы солтүстік пен оңтүстік патшасының арасындағы альфа келісімдік неке екінші Сирия соғысының аяқталуын белгілеген еді.</w:t>
      </w:r>
    </w:p>
    <w:p>
      <w:pPr>
        <w:pStyle w:val="ArticleBody"/>
        <w:jc w:val="left"/>
      </w:pPr>
      <w:r>
        <w:rPr>
          <w:rFonts w:ascii="Times New Roman" w:hAnsi="Times New Roman" w:eastAsia="Times New Roman" w:cs="Times New Roman"/>
        </w:rPr>
        <w:t>Пайғамбарлық тарихындағы соңғы Клеопатра әуелі Юлий Цезарьмен, ал содан кейін Марк Антониймен байланыста болды. Б.з.д. 44 жылы Юлий Цезарь өлтірілгеннен кейін, б.з.д. 43 жылы Екінші триумвират құрылды. Триумвиратты үш адам құрады, және сол үшеудің бірі — Марк Лепид — Октавиан тарапынан осы үштік одақтан күштеп ығыстырылғаннан кейін, шығыстағы Марк Антоний мен батыстағы Октавианның арасында билік үшін күрес басталды. Б.з.д. 40 жылы Брундизийде шығыс пен батыстың осы екі бақталасы арасында шарт жасалды. Бұл шарт Октавианның қарындасы Октавия мен Марк Антоний арасындағы некені де қамтыды. Алайда бұл шарт та, онымен бірге жасалған неке де берік болмады, және Марк Антоний Клеопатрамен байланысқа түскеннен кейін, б.з.д. 32 жылы Октавиямен ажырасты. Б.з.д. 31 жылы Акций шайқасында шығыс пен батыс империялары бір билікке біріктірілді, содан кейін Октавиан Август Цезарь атанып, Рим даңқы мен қуатының шырқау биігінің нышанына айналды.</w:t>
      </w:r>
    </w:p>
    <w:p>
      <w:pPr>
        <w:pStyle w:val="ArticleBody"/>
        <w:jc w:val="left"/>
      </w:pPr>
      <w:r>
        <w:rPr>
          <w:rFonts w:ascii="Times New Roman" w:hAnsi="Times New Roman" w:eastAsia="Times New Roman" w:cs="Times New Roman"/>
        </w:rPr>
        <w:t>Пайғамбарлық тұрғыдан алғанда, Даниялдың он бірінші тарауындағы алғашқы шарттық неке Александр Македонскийдің империясын қайта орнатуға ұмтылған екі қарсылас тарап арасындағы жауластықты тоқтату әрекеті ретінде солтүстіктің және оңтүстіктің патшалары арасында жасалды. Селевкилер мен Мысырдағы Птолемейлер арасындағы сол алғашқы шарттық неке Селевкид және Птолемей патшалықтарының альфа шарттық некесі болды; ол дәл сол екі күш арасындағы омега шарттық некенің бейнесі еді. Соңғы, яғни омега шарттық некеде Мысыр тарихындағы ең алғашқы, яғни альфа Клеопатра соңғы, яғни омега Клеопатрамен пайғамбарлық байланыстырушы буынға айналды; оның Марк Антониймен қарым-қатынасы Октавия мен Марк Антонийдің ажырасуына сілтеме нүктесі болды. Бұл ажырасу шығыстағы Марк Антоний мен батыстағы Октавиан арасындағы қайта жаңғырған жауластықты білдірді, ал ол б.з.д. 31 жылы Акций шайқасында аяқталды.</w:t>
      </w:r>
    </w:p>
    <w:p>
      <w:pPr>
        <w:pStyle w:val="ArticleBody"/>
        <w:jc w:val="left"/>
      </w:pPr>
      <w:r>
        <w:rPr>
          <w:rFonts w:ascii="Times New Roman" w:hAnsi="Times New Roman" w:eastAsia="Times New Roman" w:cs="Times New Roman"/>
        </w:rPr>
        <w:t>Б.з.д. 40 жылғы Брундизий бітім-некесі шығыс пен батыс арасындағы күрестің альфа бітім-некесі болды; дәл сол сияқты Лаодика мен Антиох II Теос арасындағы бітім-неке солтүстік пен оңтүстік арасындағы күрестің альфасы болды. 313 жылғы бітім-неке Марк Антоний мен Октавияның альфа бітім-некесіне қатысты омега болды; дәл сол сияқты Птолемей V пен Клеопатра I Сира арасындағы бітім-неке солтүстік және оңтүстік патшалықтарының омега бітім-некесі болды. 313 жылғы омега бітім-некеге алып келген үш бітім-неке түгелдей өзара сәйкес келеді және Милан жарлығымен байланысты пайғамбарлық сипаттарға үш куәлік береді. Осы төрт тура бітім-неке — шығыс, батыс, солтүстік және оңтүстік — папалықтың екі рәміздік бітім-некесімен бірге өзара сәйкес келеді.</w:t>
      </w:r>
    </w:p>
    <w:p>
      <w:pPr>
        <w:pStyle w:val="ArticleBody"/>
        <w:jc w:val="left"/>
      </w:pPr>
      <w:r>
        <w:rPr>
          <w:rFonts w:ascii="Times New Roman" w:hAnsi="Times New Roman" w:eastAsia="Times New Roman" w:cs="Times New Roman"/>
        </w:rPr>
        <w:t>496 жылы франктердің патшасы Хлодвиг Клотильдаға үйленген еді. Клотильда Бургундия ханшайымы, Бургундия патшасы Хильперик II-нің қызы болатын. Әкесі мен анасы әулет ішіндегі билік үшін күресте өлтірілгеннен кейін, ол 493 жылы франктердің патшасы Хлодвиг I-ге күйеуге берілгенге дейін нағашысының қамқорлығында өмір сүрді. Ол католик еді, яғни Рим шіркеуінің Никеялық/православиелік сенімін ұстанды. Бұл оны сол кездегі арийшіл христиандар болған көптеген өзге германдық патша әулеттерінен ерекшелендірді. Оның анасы Каретена католик болған, әрі Клотильда сол сенімде тәрбиеленді. Ол Хлодвигті пұтқа табынушылықтан бас тартуға және католиктік шомылдыру рәсімін қабылдауға табандылықпен үгіттегені үшін есте сақталады; содан кейін оның 496 жылғы дінге келуі Францияның және Батыстағы солай аталатын христиандықтың ерте тарихындағы ең маңызды оқиғалардың бірі болып саналады.</w:t>
      </w:r>
    </w:p>
    <w:p>
      <w:pPr>
        <w:pStyle w:val="ArticleBody"/>
        <w:jc w:val="left"/>
      </w:pPr>
      <w:r>
        <w:rPr>
          <w:rFonts w:ascii="Times New Roman" w:hAnsi="Times New Roman" w:eastAsia="Times New Roman" w:cs="Times New Roman"/>
        </w:rPr>
        <w:t>Кловис егер ол Толбиак шайқасында жеңіске жетсе, Клотильданың католиктік сенімін қабылдап, шомылдыру рәсімінен өтемін деп ант берді. Алеманндардың патшасы қаза тапты, олардың әскері бытырап кетті, сөйтіп франктер жеңіске жетті. Жеңістен кейін Клотильда Реймс епископы Ремигийдің Кловиске тәлім беруін ұйымдастырды, содан соң ол бірнеше мың жауынгерімен бірге шомылдыру рәсімінен өтті (дәстүр бойынша 496 жылғы Рождество күнінде).</w:t>
      </w:r>
    </w:p>
    <w:p>
      <w:pPr>
        <w:pStyle w:val="ArticleBody"/>
        <w:jc w:val="left"/>
      </w:pPr>
      <w:r>
        <w:rPr>
          <w:rFonts w:ascii="Times New Roman" w:hAnsi="Times New Roman" w:eastAsia="Times New Roman" w:cs="Times New Roman"/>
        </w:rPr>
        <w:t>Кловис франктердің патшасы еді, қазіргі ұғыммен айтқанда, бұл Францияның патшасы деген сөз. Ол ақырында өздерінің пұтқа табынушы дінінен бас тартып, католицизмге бет бұрған Еуропа патшаларының алғашқысы болды. Осы себепті Кловис «Католик шіркеуінің тұңғыш ұлы» деп есептеледі, ал Франция «Католик шіркеуінің тұңғыш қызы» деп аталады. 1980 жылы Рим папасы Иоанн Павел II Францияға сапармен келген кезде: «Франция, Шіркеудің тұңғыш қызы, сен шоқынуыңа адалсың ба?» — деп сұрады.</w:t>
      </w:r>
    </w:p>
    <w:p>
      <w:pPr>
        <w:pStyle w:val="ArticleBody"/>
        <w:jc w:val="left"/>
      </w:pPr>
      <w:r>
        <w:rPr>
          <w:rFonts w:ascii="Times New Roman" w:hAnsi="Times New Roman" w:eastAsia="Times New Roman" w:cs="Times New Roman"/>
        </w:rPr>
        <w:t>Кловистің Никеялық католицизмге бет бұруы 538 жылғы рәміздік келісімдік некеге алып баратын рәміздік неке шеруінің басталуын айқындайды. Кловис пен жер патшаларымен азғындық жасайтын жезөкше арасындағы рәміздік келісімдік неке Даниялдың он бірінші тарауындағы бұған дейінгі төрт келісімдік неке арқылы бейнеленген еді. Кловис Рим шіркеуіне әскери және экономикалық қолдау көрсеткен алғашқы еуропалық патша болды, сондықтан Кловис Даниялдың он бірінші тарауындағы тарих аясында бейнеленеді.</w:t>
      </w:r>
    </w:p>
    <w:p>
      <w:pPr>
        <w:pStyle w:val="ArticleScripture"/>
        <w:jc w:val="left"/>
      </w:pPr>
      <w:r>
        <w:rPr>
          <w:rFonts w:ascii="Times New Roman" w:hAnsi="Times New Roman" w:eastAsia="Times New Roman" w:cs="Times New Roman"/>
        </w:rPr>
        <w:t>Оның жағында қарулы күштер тұрады, олар киелі ғибадатхананы, яғни бекіністі арамдайды, күн сайынғы құрбандықты тоқтатады, әрі қаңыратып кетіретін жиіркенішті орнатады. Даниял 11:31.</w:t>
      </w:r>
    </w:p>
    <w:p>
      <w:pPr>
        <w:pStyle w:val="ArticleBody"/>
        <w:jc w:val="left"/>
      </w:pPr>
      <w:r>
        <w:rPr>
          <w:rFonts w:ascii="Times New Roman" w:hAnsi="Times New Roman" w:eastAsia="Times New Roman" w:cs="Times New Roman"/>
        </w:rPr>
        <w:t>496 жылғы Хлодвиг папалық билікке көтеріле бастағанда, соған жәрдем беру үшін еуропалық саяси құрылымдардың «орнынан тұруының» басталуын білдіреді. Бұл символдық неке шеруінің басталуын білдіреді. Аяттағы «қарулар» сондай-ақ «күштің қасиетті орнын» арамдар еді; ал ол, пұтқа табынушы Рим үшін де, папалық Рим үшін де, Рим қаласының өзі болып табылады.</w:t>
      </w:r>
    </w:p>
    <w:p>
      <w:pPr>
        <w:pStyle w:val="ArticleHeading"/>
        <w:jc w:val="left"/>
      </w:pPr>
      <w:r>
        <w:rPr>
          <w:rFonts w:ascii="Arial" w:hAnsi="Arial" w:eastAsia="Arial" w:cs="Arial"/>
        </w:rPr>
        <w:t>Екі ғибадатхана</w:t>
      </w:r>
    </w:p>
    <w:p>
      <w:pPr>
        <w:pStyle w:val="ArticleBody"/>
        <w:jc w:val="left"/>
      </w:pPr>
      <w:r>
        <w:rPr>
          <w:rFonts w:ascii="Times New Roman" w:hAnsi="Times New Roman" w:eastAsia="Times New Roman" w:cs="Times New Roman"/>
        </w:rPr>
        <w:t>Даниял кітабында «қасиетті орын» деп аударылатын екі түрлі еврей сөзі бар. «Miqdash» және «qodesh» деген еврей сөздерінің екеуі де «қасиетті орын» деп аударылады, бірақ qodesh тек қасиетті болмысты ғана білдіре алады, ал miqdash мәнмәтінге қарай не қасиетті, не қасиетсіз киелі орынды білдіре алады.</w:t>
      </w:r>
    </w:p>
    <w:p>
      <w:pPr>
        <w:pStyle w:val="ArticleBody"/>
        <w:jc w:val="left"/>
      </w:pPr>
      <w:r>
        <w:rPr>
          <w:rFonts w:ascii="Times New Roman" w:hAnsi="Times New Roman" w:eastAsia="Times New Roman" w:cs="Times New Roman"/>
        </w:rPr>
        <w:t>Отыз бірінші аяттағы «күштің киелі орны» — ‘miqdash’; бұл Римнің күшінің киелі орнын білдіреді, ал пұтқа табынушы Рим үшін де, папалық Рим үшін де ол Рим қаласы болды. Октавиан империяны біріктірген Акций шайқасынан бастап, Даниялдың он бірінші тарауының жиырма төртінші аятының орындалуы ретінде, пұтқа табынушы Рим үш жүз алпыс жыл бойы (бір уақыт) жеңілмес болды.</w:t>
      </w:r>
    </w:p>
    <w:p>
      <w:pPr>
        <w:pStyle w:val="ArticleScripture"/>
        <w:jc w:val="left"/>
      </w:pPr>
      <w:r>
        <w:rPr>
          <w:rFonts w:ascii="Times New Roman" w:hAnsi="Times New Roman" w:eastAsia="Times New Roman" w:cs="Times New Roman"/>
        </w:rPr>
        <w:t>Ол облыстың ең құнарлы жерлеріне де бейбіт түрде кіреді; және ол өз әкелері де, әкелерінің әкелері де істемегенді істейді; ол олардың арасына олжаны, талауды және байлықты шашады; иә, ол өз айла-амалдарын қамалдарға қарсы, белгілі бір уақытқа дейін, алдын ала ойластырады. Даниял 11:24.</w:t>
      </w:r>
    </w:p>
    <w:p>
      <w:pPr>
        <w:pStyle w:val="ArticleBody"/>
        <w:jc w:val="left"/>
      </w:pPr>
      <w:r>
        <w:rPr>
          <w:rFonts w:ascii="Times New Roman" w:hAnsi="Times New Roman" w:eastAsia="Times New Roman" w:cs="Times New Roman"/>
        </w:rPr>
        <w:t>Пұтқа табынушы Рим Рим қаласынан билік жүргізген кезде ол жеңілмес еді, бірақ Константин 330 жылы астананы Константинопольге көшіргенде, жиырма төртінші аяттағы «уақыт» орындалды. Даниялдың жетінші тарауындағы үш мүйіздің соңғысы (готтар) қаладан қуылған кезде, папалық Рим пайғамбарлық тұрғыдан 538 жылы Киелі кітаптағы пайғамбарлықтың бесінші патшалығы ретінде таққа отырды. Готтар Римді қоршауға алған еді, бірақ ақырында Юстинианның қолбасшысы Белисарий қаланы бекемдеп алғандықтан, олар шегінді. Содан кейін Рим шіркеуі он екі жүз алпыс жыл бойы үстем билік жүргізді, ақырында 1798 жылы Наполеон папаны тақтан тайдырып, жер аударғанға дейін.</w:t>
      </w:r>
    </w:p>
    <w:p>
      <w:pPr>
        <w:pStyle w:val="ArticleBody"/>
        <w:jc w:val="left"/>
      </w:pPr>
      <w:r>
        <w:rPr>
          <w:rFonts w:ascii="Times New Roman" w:hAnsi="Times New Roman" w:eastAsia="Times New Roman" w:cs="Times New Roman"/>
        </w:rPr>
        <w:t>Рим — «күш-қуаттың қасиетті орны» — қалаға қарсы толассыз соғыстан шыққан «қарулар» арқылы «ластандырылды» («ластандырылды», яғни «жараланды немесе ыдыратылды» деген мағынада); бұл, ең алдымен, Аян кітабының сегізінші тарауындағы алғашқы төрт керней арқылы бейнеленген.</w:t>
      </w:r>
    </w:p>
    <w:p>
      <w:pPr>
        <w:pStyle w:val="ArticleBody"/>
        <w:jc w:val="left"/>
      </w:pPr>
      <w:r>
        <w:rPr>
          <w:rFonts w:ascii="Times New Roman" w:hAnsi="Times New Roman" w:eastAsia="Times New Roman" w:cs="Times New Roman"/>
        </w:rPr>
        <w:t>496 жылдан кейін өрбіген тарих Рим қаласының Рим империясының күші мен даңқынан Рим-католик империясының күші мен даңқына ауысқан сайын ластанғанын көрсетер еді. Сол қарулар үзіндідегі «күнделікті» деген сөзбен бейнеленген пұтқа табынушылық дінін алып тастар еді, өйткені олар Никеялық католицизм дінін қабылдады.</w:t>
      </w:r>
    </w:p>
    <w:p>
      <w:pPr>
        <w:pStyle w:val="ArticleBody"/>
        <w:jc w:val="left"/>
      </w:pPr>
      <w:r>
        <w:rPr>
          <w:rFonts w:ascii="Times New Roman" w:hAnsi="Times New Roman" w:eastAsia="Times New Roman" w:cs="Times New Roman"/>
        </w:rPr>
        <w:t>Вуйе шайқасында Кловис Аларих II бастаған ариандық вестготтарды жеңіп, Аквитанияны иемденді. Жеңістен кейін, 508 жылы, Шығыс императоры Анастасий I (Константинопольде) Кловисті вестготтарды жеңгені үшін құрметтеді. Турлық Григорийдің айтуынша, Анастасий Кловиске оны консул етіп тағайындаған ресми грамоталарын жіберді. Турда, Әулие Мартин шіркеуінде, Кловис күлгін түсті хитон мен жамылғы киіп, басына тәж қойып, атпен шығып, халыққа алтын мен күміс шашты. Григорийдің айтуынша, сол күннен бастап ол консул деп мадақталды, әрі Кловистің батыста заңды христиан патшасы екені Рим императоры тарапынан мойындалды. Ол Константинополь де қарсы болған ариандық вестготтарды талқандағаны үшін марапатталды. 508 жыл — Шығыстағы император католик франк патшасын жария түрде құрметтеген жыл; шіркеу, жеңіс және римдік заңдылық бір көріністе тоғысты. 508 жыл — ариандық вестготтар билігін талқандағаннан кейін Галлияда франк католик патшалығы үстем католиктік күш ретінде орныққан жыл. Кловис — ариандық патшалықтарға қарсы Никейлік католицизм үшін күрескен алғашқы ірі варвар патша, сондықтан да ол Францияның «Шіркеудің тұңғыш қызы» ретіндегі рөлінің прототипі болып табылады. Кловис 496 жылдан 508 жылға дейінгі кезеңді білдіреді және символдық неке келісімінің альфа рәмізі болып табылады. 508 жылдан 538 жылға дейінгі отыз жылдық кезеңді Юстиниан білдіреді, ол шеру барысының омега рәмізі болып табылады.</w:t>
      </w:r>
    </w:p>
    <w:p>
      <w:pPr>
        <w:pStyle w:val="ArticleBody"/>
        <w:jc w:val="left"/>
      </w:pPr>
      <w:r>
        <w:rPr>
          <w:rFonts w:ascii="Times New Roman" w:hAnsi="Times New Roman" w:eastAsia="Times New Roman" w:cs="Times New Roman"/>
        </w:rPr>
        <w:t>538 жылы «қолдар» папалық билікті 1260 жылға жер тағының үстіне отырғызды. Дәл сол кезде 496 жылы басталған неке шеруінің соңында символдық шарттық неке жүзеге асырылып, түбегейлі бекітілді. 1798 жылы Рим папасы мен Францияның Кловисі арасында басталған шарттық неке, Францияның Наполеоны өз генералына папаны тұтқынға алдырту арқылы папалық билікпен ажырасқанда, күшін жойды.</w:t>
      </w:r>
    </w:p>
    <w:p>
      <w:pPr>
        <w:pStyle w:val="ArticleBody"/>
        <w:jc w:val="left"/>
      </w:pPr>
      <w:r>
        <w:rPr>
          <w:rFonts w:ascii="Times New Roman" w:hAnsi="Times New Roman" w:eastAsia="Times New Roman" w:cs="Times New Roman"/>
        </w:rPr>
        <w:t>496 жылы өзінің неке шеруін бастаған альфалық символдық папалық шарттық неке 538 жылғы жексенбілік заңда түбегейлі бекітілді, содан кейін Даниялдың он бірінші тарауындағы өзге әрбір шарттық неке сияқты, 1798 жылы күшін жойды. Аян кітабы Еуропа патшалары мен католицизм папалары арасындағы папалық неке қатынасына қосымша мағына береді, өйткені Аянның он екінші тарауындағы айдаһар — әрі Шайтан, әрі пұтқа табынушы Римнің патшалары.</w:t>
      </w:r>
    </w:p>
    <w:p>
      <w:pPr>
        <w:pStyle w:val="ArticleScripture"/>
        <w:jc w:val="left"/>
      </w:pPr>
      <w:r>
        <w:rPr>
          <w:rFonts w:ascii="Times New Roman" w:hAnsi="Times New Roman" w:eastAsia="Times New Roman" w:cs="Times New Roman"/>
        </w:rPr>
        <w:t>«Осылайша айдаһар, ең алдымен, Шайтанды бейнелесе де, екінші мағынада ол пұтқа табынушы Римнің нышаны болып табылады». Ұлы күрес, 439.</w:t>
      </w:r>
    </w:p>
    <w:p>
      <w:pPr>
        <w:pStyle w:val="ArticleBody"/>
        <w:jc w:val="left"/>
      </w:pPr>
      <w:r>
        <w:rPr>
          <w:rFonts w:ascii="Times New Roman" w:hAnsi="Times New Roman" w:eastAsia="Times New Roman" w:cs="Times New Roman"/>
        </w:rPr>
        <w:t>Аян кітабында Жохан бізге патшалардың (айдаһардың) католицизмнің теңізден шыққан аңына берген үш нәрсесі туралы хабарлайды.</w:t>
      </w:r>
    </w:p>
    <w:p>
      <w:pPr>
        <w:pStyle w:val="ArticleScripture"/>
        <w:jc w:val="left"/>
      </w:pPr>
      <w:r>
        <w:rPr>
          <w:rFonts w:ascii="Times New Roman" w:hAnsi="Times New Roman" w:eastAsia="Times New Roman" w:cs="Times New Roman"/>
        </w:rPr>
        <w:t>Мен көрген аң қабыланға ұқсас еді, оның аяқтары аюдың аяқтарындай, ал аузы арыстанның аузындай еді; айдаһар оған өз күшін, өз тағы мен зор билігін берді. Аян 13:2.</w:t>
      </w:r>
    </w:p>
    <w:p>
      <w:pPr>
        <w:pStyle w:val="ArticleBody"/>
        <w:jc w:val="left"/>
      </w:pPr>
      <w:r>
        <w:rPr>
          <w:rFonts w:ascii="Times New Roman" w:hAnsi="Times New Roman" w:eastAsia="Times New Roman" w:cs="Times New Roman"/>
        </w:rPr>
        <w:t>496 жылы Еуропа патшалары өздерінің әскери қуаты мен экономикалық қолдауымен бейнеленген «күштерін» папалық аңға бере бастады. Олар 330 жылы өз империясының астанасын Константинопольге көшіріп, Рим қаласын папалық биліктің «тағына» айналдырып қалдырды. Содан кейін 533 жылы Юстинианның жарлығымен «қарулы күштер» папалық шіркеуді барлық шіркеулердің басы ретінде айқындады. Бұл жарлыққа папалық бидғатшылар деп танығандарды қудалау үшін олардың әскери қуатын қолдану да кірді, осылайша олардың азаматтық «билігі» папалардың қолына берілді.</w:t>
      </w:r>
    </w:p>
    <w:p>
      <w:pPr>
        <w:pStyle w:val="ArticleBody"/>
        <w:jc w:val="left"/>
      </w:pPr>
      <w:r>
        <w:rPr>
          <w:rFonts w:ascii="Times New Roman" w:hAnsi="Times New Roman" w:eastAsia="Times New Roman" w:cs="Times New Roman"/>
        </w:rPr>
        <w:t>Папалық пен Еуропа патшалары арасындағы альфа келісім-некесі 496 жылы Хлодвигтен басталды. 508 жылға қарай патшалықтың заңды діні болып келген пұтқа табынушылық шетке ығыстырылып, оның орнына Никейлік католицизм діні орнықты. 533 жылы Юстиниан папалықты барлық шіркеулердің басшысы ретінде танып, олардың тиісті тақтарының заңды билігін папалық өкіметке тапсырды.</w:t>
      </w:r>
    </w:p>
    <w:p>
      <w:pPr>
        <w:pStyle w:val="ArticleHeading"/>
        <w:jc w:val="left"/>
      </w:pPr>
      <w:r>
        <w:rPr>
          <w:rFonts w:ascii="Arial" w:hAnsi="Arial" w:eastAsia="Arial" w:cs="Arial"/>
        </w:rPr>
        <w:t>Альфа мен Омега тағы</w:t>
      </w:r>
    </w:p>
    <w:p>
      <w:pPr>
        <w:pStyle w:val="ArticleBody"/>
        <w:jc w:val="left"/>
      </w:pPr>
      <w:r>
        <w:rPr>
          <w:rFonts w:ascii="Times New Roman" w:hAnsi="Times New Roman" w:eastAsia="Times New Roman" w:cs="Times New Roman"/>
        </w:rPr>
        <w:t>330 жылы Рим қаласы Рим шіркеуінің қолына қалдырылды; ол Мәсіхтің екінші келуінде отты көлде жойылғанға дейін сонда отырмақ болды. 538 жылы ол папалық таққа ресми түрде қайта отырғызылды; осылайша 330 жылдан 538 жылға дейінгі тарих альфа тағы басталып, омега тағымен аяқталатын пайғамбарлық кезең ретінде айқындалады. Бұл кезең Киелі кітаптағы пайғамбарлықтың төртінші патшалығының (Пергам) аяқталуын, 330 жылы басталып, Тиатираның келуімен 538 жылы аяқталатын біртіндеп құлдырау ретінде білдіреді. Батыс та, Шығыс та Рим 538 жылдан кейін де баяу ыдырауын жалғастырды, бірақ бұл кезең 330 жылы Рим қаласын білдіретін тақты папалыққа беруден басталып, 538 жылы сол тақтың жай ғана қала үстінен емес, сол қала бейнелейтін патшалық үстінен де билік жүргізетін таққа айналуымен аяқталды.</w:t>
      </w:r>
    </w:p>
    <w:p>
      <w:pPr>
        <w:pStyle w:val="ArticleBody"/>
        <w:jc w:val="left"/>
      </w:pPr>
      <w:r>
        <w:rPr>
          <w:rFonts w:ascii="Times New Roman" w:hAnsi="Times New Roman" w:eastAsia="Times New Roman" w:cs="Times New Roman"/>
        </w:rPr>
        <w:t>330-дан 538 жылға дейінгі кезең папалықтың билікке ие болуының «сегіз» межесін айқындайтын нақты пайғамбарлық мерзім болып табылады. Сол сегіз қадам жақында келетін жексенбілік заң кезінде папалықтың өлімші жарасының жазылуында қайтадан қайталанады.</w:t>
      </w:r>
    </w:p>
    <w:p>
      <w:pPr>
        <w:pStyle w:val="ArticleBody"/>
        <w:jc w:val="left"/>
      </w:pPr>
      <w:r>
        <w:rPr>
          <w:rFonts w:ascii="Times New Roman" w:hAnsi="Times New Roman" w:eastAsia="Times New Roman" w:cs="Times New Roman"/>
        </w:rPr>
        <w:t>Сегіз қадамның алғашқысы Рим қаласының папалық билікке берілуі болды, ал сегізінші қадам — қаланың Киелі кітап пайғамбарлығындағы бесінші патшалықтың тағы ретінде берілуі болды. Бұл 538 жылды орындық ретінде, әрі «бұрынғы жеті қадамнан шыққан сегізінші қадам» ретінде айқындайды. Бірінші қадам орындықтың берілуі болды, әрі сегізінші қадам да орындықтың берілуі болды; осылайша, 330 жылғы бірінші қадам — альфа, ал 538 жыл — омега. Екі орындық, жойылған үш мүйіз, алынып тасталған күнделікті, Кловистің дінге келуі және Юстинианның жарлығы — неке шеруін, ақырында некенің өзін айқындайтын барлығы сегіз қадамға тең.</w:t>
      </w:r>
    </w:p>
    <w:p>
      <w:pPr>
        <w:pStyle w:val="ArticleBody"/>
        <w:jc w:val="left"/>
      </w:pPr>
      <w:r>
        <w:rPr>
          <w:rFonts w:ascii="Times New Roman" w:hAnsi="Times New Roman" w:eastAsia="Times New Roman" w:cs="Times New Roman"/>
        </w:rPr>
        <w:t>1798 жылы 538 жылы папалықты таққа отырғызған, Еуропаның он патшасын танытқан күш — Франция — сол папалықты дәл сол тақтан түсірді. 538 жылдан 1798 жылға дейінгі тарихта бейнеленген альфа келісім-неке Аян кітабының он жетінші тарауындағы он патшамен папалық биліктің омега келісім-некесін бейнелейді. 496 жылдан 538 жылға дейінгі неке шеруі Құрама Штаттардың соңғы сегіз президентімен сәйкес келетін сегіз қадамды бейнелейді. Хлодвиг пен Франция — Еуропаның он патшасының рәміздері. Олар жуық арада келетін жексенбілік заң кезінде Аян кітабының он жетінші тарауындағы он патшаның бас патшасына айналатын Құрама Штаттарды білдіреді.</w:t>
      </w:r>
    </w:p>
    <w:p>
      <w:pPr>
        <w:pStyle w:val="ArticleBody"/>
        <w:jc w:val="left"/>
      </w:pPr>
      <w:r>
        <w:rPr>
          <w:rFonts w:ascii="Times New Roman" w:hAnsi="Times New Roman" w:eastAsia="Times New Roman" w:cs="Times New Roman"/>
        </w:rPr>
        <w:t>Даниял он бірдегі алдыңғы бес шарттық неке соңғы күндердегі алтыншы әрі ақырғы шарттық некемен сәйкеседі. Солтүстік пен оңтүстіктің альфа және омега шарттық некелері қалыңдықтың оңтүстіктен шыққанын — альфа екенін, ал омеганың солтүстіктен шыққан қалыңдық екенін айқындайды. Пұтқа табынушы Римнің шарттық некелерінде шығыстан шыққан альфа қалыңдық батысқа берілді, ал 313 жылдың омегасы батыстан шыққан қалыңдық болды. Бұл төрт неке пайғамбарлық тұрғыдан Клеопатра бірінші мен Клеопатра соңғы арқылы өзара байланысқан. Папалық Римнің символдық шарттық некесі күйеуді он патшадан тұратын пайғамбарлық конфедерацияның бас патшасы ретінде, өз қалыңдығымен — Римнің алқызыл әйелiмен — қосылған түрде бейнеледі. Ажырасуды 1798 жылы он патшаның бас патшасы жүзеге асырды.</w:t>
      </w:r>
    </w:p>
    <w:p>
      <w:pPr>
        <w:pStyle w:val="ArticleBody"/>
        <w:jc w:val="left"/>
      </w:pPr>
      <w:r>
        <w:rPr>
          <w:rFonts w:ascii="Times New Roman" w:hAnsi="Times New Roman" w:eastAsia="Times New Roman" w:cs="Times New Roman"/>
        </w:rPr>
        <w:t>313 жылғы шарттық неке — папалық биліктің Америка Құрама Штаттарымен жасайтын соңғы шарттық некесін білдіреді; бұл — Аян кітабының он жетінші тарауындағы он патшаның ішіндегі бас патша, Францияның екі мүйізді билігімен бейнеленетін екі мүйізді билік. 496 жылы Хлодвигтен басталып, ақырында 533 жылғы Юстинианның жарлығына және 538 жылы папалықтың таққа отырғызылуына алып келген тарих 1989 жылдан жексенбілік заңға дейінгі тарихты білдіреді.</w:t>
      </w:r>
    </w:p>
    <w:p>
      <w:pPr>
        <w:pStyle w:val="ArticleBody"/>
        <w:jc w:val="left"/>
      </w:pPr>
      <w:r>
        <w:rPr>
          <w:rFonts w:ascii="Times New Roman" w:hAnsi="Times New Roman" w:eastAsia="Times New Roman" w:cs="Times New Roman"/>
        </w:rPr>
        <w:t>Келесі мақалада осы мәселелерді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Отызыншы саны</dc:title>
  <dc:subject>Езекиел он бір саны</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