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Лаодикеядағы Жетінші күн Адвентист шіркеуі - Екінші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Екінші сан</w:t>
      </w:r>
    </w:p>
    <w:p>
      <w:pPr>
        <w:pStyle w:val="ArticleScripture"/>
        <w:jc w:val="left"/>
      </w:pPr>
      <w:r>
        <w:rPr>
          <w:rFonts w:ascii="Times New Roman" w:hAnsi="Times New Roman" w:eastAsia="Times New Roman" w:cs="Times New Roman"/>
        </w:rPr>
        <w:t>«Мен Алғашқы өнім мейрамының күніндегі оқиғалардың сол жолғыдан да зор құдіретпен қайталанатын уақытын зор ықыласты аңсармен күтемін. Жохан: “Мен көктен түсіп келе жатқан, зор билігі бар тағы бір періштені көрдім; жер оның даңқымен нұрланды”,— дейді. Сонда, Алғашқы өнім мейрамы кезіндегідей, адамдар өз ана тілінде айтылған ақиқатты, әркім өз тілінде, еститін болады.</w:t>
      </w:r>
    </w:p>
    <w:p>
      <w:pPr>
        <w:pStyle w:val="ArticleScripture"/>
        <w:jc w:val="left"/>
      </w:pPr>
      <w:r>
        <w:rPr>
          <w:rFonts w:ascii="Times New Roman" w:hAnsi="Times New Roman" w:eastAsia="Times New Roman" w:cs="Times New Roman"/>
        </w:rPr>
        <w:t>«Құдай Өзіне қызмет етуді шын жүректен қалайтын әрбір жанға жаңа өмір дарыта алады, құрбандық үстелінен алынған тірі көмірмен еріндерге жанасып, оларды Өзінің мадақтарын жариялауда шешен ете алады. Мыңдаған дауыстар Құдай Сөзінің ғажайып ақиқаттарын жариялау үшін күш-қуатқа бөленетін болады. Тұтығып сөйлейтін тіл босатылып, именшек жандар ақиқат туралы батыл куәлік ету үшін нығайтылатын болады. Жаратқан Ие Өз халқына жан ғибадатханасын әрбір арамдықтан тазартуға және Онымен соншалықты тығыз байланыста болуға жәрдем етсін, сонда олар кейінгі жаңбыр төгілген кезде соған қатысушылар бола алсын». Review and Herald, July 20, 1886.</w:t>
      </w:r>
    </w:p>
    <w:p>
      <w:pPr>
        <w:pStyle w:val="ArticleBody"/>
        <w:jc w:val="left"/>
      </w:pPr>
      <w:r>
        <w:rPr>
          <w:rFonts w:ascii="Times New Roman" w:hAnsi="Times New Roman" w:eastAsia="Times New Roman" w:cs="Times New Roman"/>
        </w:rPr>
        <w:t>Елуінші күн мейрамы, Жаратқан Иенің мейрамы ретінде қарастырылғанда, Құтқарылу мейрамынан, ашытқысыз нан мейрамынан, алғашқы өнім ұсынуынан және апталар мейрамынан бөлініп қарастырыла алмайды. Елуінші күн — уақыттың бір кезеңі, әйтсе де ол бір мезет те болып табылады. Сондықтан ол «Елуінші күн маусымы» деп аталады. Бұл маусым Мәсіхтің өлімімен, жерленуімен және қайта тірілуімен басталды. Көкке көтерілгеннен кейін Мәсіх қырық күндік жеке тәлім беруді бастады, одан соң жоғарғы бөлмеде бірлікке қол жеткізілген он күн өтті. 9/11 Құрама Штаттардағы жексенбілік заңмен аяқталатын бір кезеңді бастады. Сол жексенбілік заң мезет ретіндегі Елуінші күнмен бейнеленеді; 9/11-ден басталған уақыт кезеңі алдын ала өткен бір мезетпен бейнеленеді. 9/11-ден жексенбілік заңға дейін «Елуінші күн маусымы» қайталанады.</w:t>
      </w:r>
    </w:p>
    <w:p>
      <w:pPr>
        <w:pStyle w:val="ArticleBody"/>
        <w:jc w:val="left"/>
      </w:pPr>
      <w:r>
        <w:rPr>
          <w:rFonts w:ascii="Times New Roman" w:hAnsi="Times New Roman" w:eastAsia="Times New Roman" w:cs="Times New Roman"/>
        </w:rPr>
        <w:t>Петір «от тілдері» деп аталатын кереметті құбылыстың маскүнемдікке тән дарақылық емес, қайта хабарға қарсы дау көтерілгендіктен, Жоел кітабының орындалуы екенін түсіндірді. «Тілдер» хабардың ұсынылуын білдіреді, ал от Киелі Рухты білдіреді. Алғашқы өнім мейрамының хабары құдайлықтың (Құдай — жалмап қоятын от) тілдің адами болмысымен қосылуын білдіреді. Петір кейінгі жаңбыр уақытында бір жүз қырық төрт мыңды қалай бейнелесе, сол сияқты ұсақ-түйекке таласқан яһудилер де кейінгі жаңбыр төгіліп жатқан дәл сол мезетте сырт айналып өтіліп жатқан бұрынғы келісім халқын бейнелейді.</w:t>
      </w:r>
    </w:p>
    <w:p>
      <w:pPr>
        <w:pStyle w:val="ArticleScripture"/>
        <w:jc w:val="left"/>
      </w:pPr>
      <w:r>
        <w:rPr>
          <w:rFonts w:ascii="Times New Roman" w:hAnsi="Times New Roman" w:eastAsia="Times New Roman" w:cs="Times New Roman"/>
        </w:rPr>
        <w:t>Сонда олардың бәрі Киелі Рухқа толып, Рух өздеріне айтуға бергеніндей, басқа тілдерде сөйлей бастады. Ал Иерусалимде көктің астындағы әрбір ұлттан келген Құдайдан қорқатын яһудилер тұрып жатқан еді. Осы хабар жайылғанда, халық көп жиналып, абыржып қалды, өйткені әркім олардың өз тілінде сөйлеп тұрғанын естіді. Сонда бәрі таңырқап, қайран қалып, бір-біріне: «Мына сөйлеп тұрғандардың бәрі галилеялықтар емес пе? Ендеше қалайша әрқайсымыз оларды өзіміз туған тілімізде естіп тұрмыз? Парфиялықтар, мидиялықтар, эламдықтар, Месопотамияны, Яһудеяны, Каппадокияны, Понт пен Азияны мекендеушілер, Фригия мен Памфилиядан келгендер, Мысырда және Кирене маңындағы Ливия өлкелерінде тұратындар, Римнен келген келімсектер, яһудилер мен дінге кіргендер, криттіктер мен арабтар — біз оларды өз тілдерімізде Құдайдың ұлы істерін айтып тұрғанын естиміз»,— десті. Бәрі де таңырқап, дағдарып, бір-біріне: «Бұл ненің нышаны?» — десті. Ал кейбіреулері келемеждеп: «Бұлар жас шарапқа тойып алған»,— деді. Бірақ Петір он бірімен бірге орнынан тұрып, даусын көтеріп, оларға былай деді: «Яһудея ерлері және Иерусалимде тұратын бәріңіз, мұны біліп қойыңыздар да, сөздеріме құлақ салыңыздар: бұлар, өздеріңіз ойлағандай, мас емес, өйткені қазір күннің үшінші сағаты ғана». Елшілердің істері 2:4–15.</w:t>
      </w:r>
    </w:p>
    <w:p>
      <w:pPr>
        <w:pStyle w:val="ArticleBody"/>
        <w:jc w:val="left"/>
      </w:pPr>
      <w:r>
        <w:rPr>
          <w:rFonts w:ascii="Times New Roman" w:hAnsi="Times New Roman" w:eastAsia="Times New Roman" w:cs="Times New Roman"/>
        </w:rPr>
        <w:t>Петір Елуінші күн мейрамын Жоел кітабының орындалуы ретінде түсіндіруде. Ол мұны пайғамбарлық тұрғыдан, бүкіл әлемнің бейнеленген сәтінде істеп отыр, өйткені үзіндіде тыңдаушылардың «аспан астындағы әрбір ұлттан» келгені айтылған. 9/11 кезінде жер Мәсіхтің ұлылығымен нұрландырылды, ал содан кейін жексенбілік заң тұсында жүз қырық төрт мың адам, бүкіл әлемнің алдында белгі ретінде көтерілген кезде, Мәсіхтің ұлылығын кемел түрде бейнелейтін болады. Елуінші күндік кезең 9/11-де басталып, жексенбілік заңмен аяқталады.</w:t>
      </w:r>
    </w:p>
    <w:p>
      <w:pPr>
        <w:pStyle w:val="ArticleScripture"/>
        <w:jc w:val="left"/>
      </w:pPr>
      <w:r>
        <w:rPr>
          <w:rFonts w:ascii="Times New Roman" w:hAnsi="Times New Roman" w:eastAsia="Times New Roman" w:cs="Times New Roman"/>
        </w:rPr>
        <w:t>«Мінезімізде бір дақ не бір кірбің тұрған шақта, ешқайсымыз да Құдайдың мөрін ешқашан қабылдамаймыз. Мінезіміздегі кемшіліктерді түзету, жан ғибадатханасын әрбір арамдықтан тазарту — өз қолымыздағы іс. Сонда Алғашқы жаңбыр Елуінші күн мейрамында шәкірттердің үстіне жауғаны сияқты, Соңғы жаңбыр да біздің үстімізге жауады.</w:t>
      </w:r>
    </w:p>
    <w:p>
      <w:pPr>
        <w:pStyle w:val="ArticleScripture"/>
        <w:jc w:val="left"/>
      </w:pPr>
      <w:r>
        <w:rPr>
          <w:rFonts w:ascii="Times New Roman" w:hAnsi="Times New Roman" w:eastAsia="Times New Roman" w:cs="Times New Roman"/>
        </w:rPr>
        <w:t>«Біз өз жетістіктерімізге тым оңай қанағаттанамыз. Өзімізді байып, дәулетке кенелдік деп сезінеміз де, “бейшара, мүсәпір, кедей, соқыр әрі жалаңаш” екенімізді білмейміз. Енді Адал Куәгердің ескертуіне құлақ асатын уақыт келді: “Саған Менен отта тазартылған алтын сатып алуға кеңес беремін, сонда бай боласың; әрі киінуің үшін ақ киім ал, сонда жалаңаштығыңның ұяты көрінбейді; және көруің үшін көзіңе көзмай жақ.” …»</w:t>
      </w:r>
    </w:p>
    <w:p>
      <w:pPr>
        <w:pStyle w:val="ArticleScripture"/>
        <w:jc w:val="left"/>
      </w:pPr>
      <w:r>
        <w:rPr>
          <w:rFonts w:ascii="Times New Roman" w:hAnsi="Times New Roman" w:eastAsia="Times New Roman" w:cs="Times New Roman"/>
        </w:rPr>
        <w:t>«Дәл қазір біз өзімізді де, балаларымызды да осы дүниеден дақсыз сақтауымыз керек. Дәл қазір мінез-құлқымыздың шапандарын жуып, оларды Тоқтының қанында ағартуымыз керек. Дәл қазір тәкаппарлықты, нәпсілік құмарлықты және рухани жалқаулықты жеңуіміз керек. Дәл қазір оянып, мінез-құлықтың үйлесімділігіне жету үшін табанды күш салуымыз керек. “Бүгін, егер Оның даусын еститін болсаңдар, жүректеріңді қасарыстырмаңдар”. Біз Иеміздің көрінуін күтіп, қырағылықпен бақылап отырған, аса ауыр сын кезеңіндеміз. Дүние қараңғылықта. “Ал сендер, бауырластар, — дейді Пауыл, — ол күн сендерді ұры секілді басып қалатындай қараңғылықта емессіңдер”. Күтіп, аңсап тұрған жан үшін қараңғылықтан нұр, қайғыдан қуаныш, титықтаудан тыныштық шығару — әрдайым Құдайдың ниеті.»</w:t>
      </w:r>
    </w:p>
    <w:p>
      <w:pPr>
        <w:pStyle w:val="ArticleScripture"/>
        <w:jc w:val="left"/>
      </w:pPr>
      <w:r>
        <w:rPr>
          <w:rFonts w:ascii="Times New Roman" w:hAnsi="Times New Roman" w:eastAsia="Times New Roman" w:cs="Times New Roman"/>
        </w:rPr>
        <w:t>«Бауырластар, сендер осы ұлы дайындық ісінде не істеп жүрсіңдер? Дүниемен бірігіп жатқандар дүниелік қалыпты қабылдап, аңның таңбасына әзірленіп жатыр. Ал өз-өзіне сенімсіз болып, Құдайдың алдында кішірейіп, ақиқатқа мойынсұну арқылы жандарын тазартып жатқандар — көктегі қалыпты қабылдап, маңдайларына Құдайдың мөрін алуға әзірленіп жатыр. Жарлық шыққанда және таңба басылғанда, олардың мінезі мәңгілікке таза да дақсыз күйінде қалады.</w:t>
      </w:r>
    </w:p>
    <w:p>
      <w:pPr>
        <w:pStyle w:val="ArticleScripture"/>
        <w:jc w:val="left"/>
      </w:pPr>
      <w:r>
        <w:rPr>
          <w:rFonts w:ascii="Times New Roman" w:hAnsi="Times New Roman" w:eastAsia="Times New Roman" w:cs="Times New Roman"/>
        </w:rPr>
        <w:t>«Қазір — дайындалатын уақыт. Құдайдың мөрі ешқашан арам еркек пен әйелдің маңдайына басылмайды. Ол ешқашан өркөкірек, дүниені сүйетін еркек пен әйелдің маңдайына басылмайды. Ол ешқашан жалған тілді не алдамшы жүректі ерлер мен әйелдердің маңдайына басылмайды. Мөрді қабылдайтындардың бәрі Құдай алдында дақсыз — көкке лайықты үміткерлер болуы тиіс. Алға ұмтылыңдар, бауырластарым мен әпке-қарындастарым. Қазір осы жайттар жөнінде тек қысқаша ғана жаза аламын, тек назарларыңды дайындықтың қажеттілігіне аударып отырмын. Қазіргі уақыттың үрейлі салтанаттылығын ұғына алуларың үшін, Жазбаларды өздерің зерттеңдер». Testimonies, volume 5, 214, 216.</w:t>
      </w:r>
    </w:p>
    <w:p>
      <w:pPr>
        <w:pStyle w:val="ArticleBody"/>
        <w:jc w:val="left"/>
      </w:pPr>
      <w:r>
        <w:rPr>
          <w:rFonts w:ascii="Times New Roman" w:hAnsi="Times New Roman" w:eastAsia="Times New Roman" w:cs="Times New Roman"/>
        </w:rPr>
        <w:t>Мұнда Уайт қарындас Елуінші күн мейрамын уақыттағы белгілі бір сәт ретінде, «жарлық шыққан кезде» Америка Құрама Штаттарындағы жексенбілік заңмен сәйкестендіріп көрсетеді. Алайда, ол жексенбілік заң мен Елуінші күнді уақыттағы бір сәт ретінде белгілегенімен, оның дайындыққа шақыратын хабары жексенбілік заңнан бұрын болатын, Елуінші күн мезгілі арқылы бейнеленген бір кезеңді айқындайды. Жексенбілік заң — жетінші күнгі сенбіге қатысты сынақ, ал 9/11-ден жексенбілік заңға дейінгі кезеңді «Жаратқан Иенің дайындық күні» деген нышандық ұғыммен сәйкестендіруге болады. Дайындық сынақтың алдында болады.</w:t>
      </w:r>
    </w:p>
    <w:p>
      <w:pPr>
        <w:pStyle w:val="ArticleBody"/>
        <w:jc w:val="left"/>
      </w:pPr>
      <w:r>
        <w:rPr>
          <w:rFonts w:ascii="Times New Roman" w:hAnsi="Times New Roman" w:eastAsia="Times New Roman" w:cs="Times New Roman"/>
        </w:rPr>
        <w:t>«Кейінгі жаңбыр» жүз қырық төрт мыңның үстіне дәл «алғашқы жаңбыр Елуінші күн мейрамында шәкірттердің үстіне жауғандай» жауады. Елуінші күн маусымы ретінде бейнеленген кезең Мәсіх көкке көтерілгенінен қайта оралғанда, себелеп жауумен басталды.</w:t>
      </w:r>
    </w:p>
    <w:p>
      <w:pPr>
        <w:pStyle w:val="ArticleScripture"/>
        <w:jc w:val="left"/>
      </w:pPr>
      <w:r>
        <w:rPr>
          <w:rFonts w:ascii="Times New Roman" w:hAnsi="Times New Roman" w:eastAsia="Times New Roman" w:cs="Times New Roman"/>
        </w:rPr>
        <w:t>Мұны айтқаннан кейін, Ол олардың үстіне дем үрлеп, оларға былай деді: Киелі Рухты қабылдаңдар. Жохан 20:22.</w:t>
      </w:r>
    </w:p>
    <w:p>
      <w:pPr>
        <w:pStyle w:val="ArticleBody"/>
        <w:jc w:val="left"/>
      </w:pPr>
      <w:r>
        <w:rPr>
          <w:rFonts w:ascii="Times New Roman" w:hAnsi="Times New Roman" w:eastAsia="Times New Roman" w:cs="Times New Roman"/>
        </w:rPr>
        <w:t>Оның тынысы Киелі Рухты жеткізеді, ал тыныс сөздердің үнін тудыратын нәрсе. Иса — Сөз, және Оның тынысы Өз сөзін дарыту арқылы Киелі Рухты жеткізеді. Адамның денесіне өмір әкелген де — сол тыныс, ал Езекиелдің қайта тірілген өлі құрғақ сүйектерден құралған әскеріне өмір әкелетін де — сол тыныс.</w:t>
      </w:r>
    </w:p>
    <w:p>
      <w:pPr>
        <w:pStyle w:val="ArticleScripture"/>
        <w:jc w:val="left"/>
      </w:pPr>
      <w:r>
        <w:rPr>
          <w:rFonts w:ascii="Times New Roman" w:hAnsi="Times New Roman" w:eastAsia="Times New Roman" w:cs="Times New Roman"/>
        </w:rPr>
        <w:t>«Мәсіхтің шәкірттеріне Киелі Рухты үрлеп дарытуы және оларға Өзінің тыныштығын беруі — Алғашқы өнім мейрамы күні төгілетін мол нөсердің алдындағы бірнеше тамшы іспетті болды». Spirit of Prophecy, volume 3, 243.</w:t>
      </w:r>
    </w:p>
    <w:p>
      <w:pPr>
        <w:pStyle w:val="ArticleBody"/>
        <w:jc w:val="left"/>
      </w:pPr>
      <w:r>
        <w:rPr>
          <w:rFonts w:ascii="Times New Roman" w:hAnsi="Times New Roman" w:eastAsia="Times New Roman" w:cs="Times New Roman"/>
        </w:rPr>
        <w:t>Елуінші күн мейрамының кезеңі басталғанда, Мәсіхтің «тынысы» шәкірттерге Киелі Рухты дарытты, бірақ кейбіреулері күмәнданды.</w:t>
      </w:r>
    </w:p>
    <w:p>
      <w:pPr>
        <w:pStyle w:val="ArticleScripture"/>
        <w:jc w:val="left"/>
      </w:pPr>
      <w:r>
        <w:rPr>
          <w:rFonts w:ascii="Times New Roman" w:hAnsi="Times New Roman" w:eastAsia="Times New Roman" w:cs="Times New Roman"/>
        </w:rPr>
        <w:t>Бірақ он екінің бірі, Қос атанған Томас, Иса келген кезде олармен бірге болған жоқ. Сондықтан басқа шәкірттер оған: «Біз Иемізді көрдік»,— деді. Ал ол оларға: «Егер Оның қолдарынан шегелердің ізін көрмесем, саусағымды шегелердің ізіне сұқпасам, әрі қолымды Оның бүйіріне тықпасам, сенбеймін»,— деді. Жохан 2:24, 25.</w:t>
      </w:r>
    </w:p>
    <w:p>
      <w:pPr>
        <w:pStyle w:val="ArticleBody"/>
        <w:jc w:val="left"/>
      </w:pPr>
      <w:r>
        <w:rPr>
          <w:rFonts w:ascii="Times New Roman" w:hAnsi="Times New Roman" w:eastAsia="Times New Roman" w:cs="Times New Roman"/>
        </w:rPr>
        <w:t>Елуінші күн мейрамы кезеңі Мәсіхтің тынысынан және Томастың күмән дауынан басталып, «сынақ» кезеңін ашты. Бастапқыдағы Томастың дауы Елуінші күн маусымының соңындағы яһудилердің дауын бейнелейді. Бастапқыда Мәсіх Өз сөзін және Киелі Рухты шәкірттерге дарытты, ал Елуінші күн маусымының соңында шәкірттер сөзді және Киелі Рухты дүниеге дарытты.</w:t>
      </w:r>
    </w:p>
    <w:p>
      <w:pPr>
        <w:pStyle w:val="ArticleBody"/>
        <w:jc w:val="left"/>
      </w:pPr>
      <w:r>
        <w:rPr>
          <w:rFonts w:ascii="Times New Roman" w:hAnsi="Times New Roman" w:eastAsia="Times New Roman" w:cs="Times New Roman"/>
        </w:rPr>
        <w:t>Мәсіх шәкірттердің үстіне тыныс үрлеген кезде жүзеге асырған ісі — Оның Эммаусқа бара жатқан жолдағы шәкірттермен жаңа ғана жүзеге асырған сол бір ісіне берілген екінші куәлік еді.</w:t>
      </w:r>
    </w:p>
    <w:p>
      <w:pPr>
        <w:pStyle w:val="ArticleScripture"/>
        <w:jc w:val="left"/>
      </w:pPr>
      <w:r>
        <w:rPr>
          <w:rFonts w:ascii="Times New Roman" w:hAnsi="Times New Roman" w:eastAsia="Times New Roman" w:cs="Times New Roman"/>
        </w:rPr>
        <w:t>Солай болып шықты: олар өзара сөйлесіп, ой жүгіртіп келе жатқанда, Исаның Өзі жақындап келіп, олармен бірге жүрді. Бірақ Оны танымаулары үшін олардың көздері ұсталып тұрды. …</w:t>
      </w:r>
    </w:p>
    <w:p>
      <w:pPr>
        <w:pStyle w:val="ArticleScripture"/>
        <w:jc w:val="left"/>
      </w:pPr>
      <w:r>
        <w:rPr>
          <w:rFonts w:ascii="Times New Roman" w:hAnsi="Times New Roman" w:eastAsia="Times New Roman" w:cs="Times New Roman"/>
        </w:rPr>
        <w:t>Сонда Ол оларға былай деді: «Ей, ақылсыздар, пайғамбарлардың айтқандарының бәріне сенуге жүректері шабан жандар! Мәсіхтің осы азаптарды тартып, содан соң Өзінің ұлылығына кіруі қажет емес пе еді?» Содан кейін Мұсадан және барлық пайғамбарлардан бастап, Ол бүкіл Жазбалар бойынша Өзіне қатысты нәрселерді оларға түсіндіріп берді. Олар өздері бара жатқан ауылға жақындап қалды; ал Ол одан әрі жүре беретіндей кейіп танытты. Бірақ олар Оны қолқалап: «Бізбен бірге қала гөр, өйткені кеш болып қалды, күн де еңкейіп кетті»,— деді. Сонда Ол олармен бірге болу үшін ішке кірді. Олармен бірге дастарқанда отырған кезде, Ол нанды алып, бата берді де, сындырып, оларға берді. Сол кезде олардың көздері ашылып, Олар Оны таныды; бірақ Ол олардың көз алдынан ғайып болды. Сонда олар бір-біріне: «Жолда бізбен сөйлесіп, бізге Жазбаларды ашып түсіндірген кезде, жүрегіміз ішімізде лапылдап жанған жоқ па еді?»— десті. Лұқа 24:15, 16, 25–32.</w:t>
      </w:r>
    </w:p>
    <w:p>
      <w:pPr>
        <w:pStyle w:val="ArticleBody"/>
        <w:jc w:val="left"/>
      </w:pPr>
      <w:r>
        <w:rPr>
          <w:rFonts w:ascii="Times New Roman" w:hAnsi="Times New Roman" w:eastAsia="Times New Roman" w:cs="Times New Roman"/>
        </w:rPr>
        <w:t>Иса Эммауста «дастарқан басында отырды» дегендей, содан кейін Ол шәкірттерімен бірге ас ішті. Екі жағдайда да ас ішу бейнеленген. Бұл екеуі бірлесе отырып, Елуінші күндер кезеңінің басталуы Киелі Рухтың тынысымен, сондай-ақ ас ішумен белгіленетінін айқындайды. Бастапқы оқиғалар сенетін бір топ пен күмәнданатын бір топ арасындағы дауды туындатады. Ас ішу, Киелі Рухты дарыту және Жазбалардың ашылуы Мәсіхтің Өз тәлімін «Мұсадан және барлық пайғамбарлардан» бастағанын қамтиды. Мәсіхтің ілімі Мұсаның пайғамбарлық желісін алып, оны барлық пайғамбарлардың желілерімен осы жерден аздап, ана жерден аздап үйлестіру арқылы жеткізілді.</w:t>
      </w:r>
    </w:p>
    <w:p>
      <w:pPr>
        <w:pStyle w:val="ArticleBody"/>
        <w:jc w:val="left"/>
      </w:pPr>
      <w:r>
        <w:rPr>
          <w:rFonts w:ascii="Times New Roman" w:hAnsi="Times New Roman" w:eastAsia="Times New Roman" w:cs="Times New Roman"/>
        </w:rPr>
        <w:t>9/11 күні Езекиел кітабының отыз жетінші тарауындағы өлі, кеуіп кеткен сүйектерге төрт желдің тынысы соқты. Сол кезде, 1840 жылдың 11 тамызында түсіп, бірінші періштенің хабарын күшке толтырған періште арқылы бейнеленгендей, Аян кітабының он сегізінші тарауындағы періште де түсті; ол, Елуінші күн кезеңінің басында шәкірттер жегендей, желініп қабылдануға тиіс хабармен түсті. Томастың сенуден бас тартуы, хабар енгізілген кезде сілкіністің белгіленетінін айқындайды.</w:t>
      </w:r>
    </w:p>
    <w:p>
      <w:pPr>
        <w:pStyle w:val="ArticleBody"/>
        <w:jc w:val="left"/>
      </w:pPr>
      <w:r>
        <w:rPr>
          <w:rFonts w:ascii="Times New Roman" w:hAnsi="Times New Roman" w:eastAsia="Times New Roman" w:cs="Times New Roman"/>
        </w:rPr>
        <w:t>11 қыркүйектегі Егіз мұнаралардың құлауы туралы айтқанда, Жаратқан Иенің «халықтарды қатты сілкіндіру» үшін көтерілгені жөнінде бізге айтылған. Құдай халқының арасындағы «сілкініс» шындық туралы хабарға қарсы күресіп жүргендер арқылы жүзеге асатынын есте ұстау маңызды. «Сілкіністердің» сыртқы түрлері бар, алайда шіркеу ішіндегі ішкі сілкіністер ұсынылып жатқан бір хабардың аясында орын алады.</w:t>
      </w:r>
    </w:p>
    <w:p>
      <w:pPr>
        <w:pStyle w:val="ArticleScripture"/>
        <w:jc w:val="left"/>
      </w:pPr>
      <w:r>
        <w:rPr>
          <w:rFonts w:ascii="Times New Roman" w:hAnsi="Times New Roman" w:eastAsia="Times New Roman" w:cs="Times New Roman"/>
        </w:rPr>
        <w:t>«Мен көрген сілкіністің мәнін сұрадым, сонда маған оның Лаодикеялықтарға арналған Адал Куәгердің кеңесі шақырып шығаратын тура куәліктен туындайтыны көрсетілді. Бұл оны қабылдаушының жүрегіне өз әсерін тигізеді де, оны туды көтеруге және тура шындықты жариялауға жетелейді. Кейбіреулер бұл тура куәлікті көтере алмайды. Олар соған қарсы көтеріледі, міне, Құдай халқының арасындағы сілкініске себеп болатын да осы.»</w:t>
      </w:r>
    </w:p>
    <w:p>
      <w:pPr>
        <w:pStyle w:val="ArticleScripture"/>
        <w:jc w:val="left"/>
      </w:pPr>
      <w:r>
        <w:rPr>
          <w:rFonts w:ascii="Times New Roman" w:hAnsi="Times New Roman" w:eastAsia="Times New Roman" w:cs="Times New Roman"/>
        </w:rPr>
        <w:t>«Мен Адал Куәгердің куәлігіне тіпті жартылай да құлақ асылмағанын көрдім. Шіркеудің тағдыры ілініп тұрған салтанатты куәлік жеңіл-желпі бағаланған, тіпті мүлде ескерусіз қалдырылған. Бұл куәлік терең тәубеге келтіруге тиіс; оны шын жүректен қабылдайтындардың бәрі оған мойынсұнып, тазарады». Early Writings, 271.</w:t>
      </w:r>
    </w:p>
    <w:p>
      <w:pPr>
        <w:pStyle w:val="ArticleBody"/>
        <w:jc w:val="left"/>
      </w:pPr>
      <w:r>
        <w:rPr>
          <w:rFonts w:ascii="Times New Roman" w:hAnsi="Times New Roman" w:eastAsia="Times New Roman" w:cs="Times New Roman"/>
        </w:rPr>
        <w:t>Ішкі «сілкініс» Лаодикеяға арналған хабардың ұсынылуына қарсыласатындардан туындайды. Уайт ханым 1888 жылғы Джоунс пен Уаггонердің хабарын Лаодикея хабары деп айқындайды.</w:t>
      </w:r>
    </w:p>
    <w:p>
      <w:pPr>
        <w:pStyle w:val="ArticleScripture"/>
        <w:jc w:val="left"/>
      </w:pPr>
      <w:r>
        <w:rPr>
          <w:rFonts w:ascii="Times New Roman" w:hAnsi="Times New Roman" w:eastAsia="Times New Roman" w:cs="Times New Roman"/>
        </w:rPr>
        <w:t>«A. T. Jones пен E. J. Waggoner арқылы бізге берілген хабар — Лаодикия қауымына арналған Құдайдың хабары, ал шындыққа сенетінін мойындап тұрып, соған қарамастан Құдай берген сәулелерді өзгелерге шағылыстырмайтын әркімге қасірет болсын». The 1888 Materials, 1053.</w:t>
      </w:r>
    </w:p>
    <w:p>
      <w:pPr>
        <w:pStyle w:val="ArticleBody"/>
        <w:jc w:val="left"/>
      </w:pPr>
      <w:r>
        <w:rPr>
          <w:rFonts w:ascii="Times New Roman" w:hAnsi="Times New Roman" w:eastAsia="Times New Roman" w:cs="Times New Roman"/>
        </w:rPr>
        <w:t>Лаодикеялық хабарға қарсыласу сілкініс туғызады, әрі Уайт қарындас 1888 жылғы хабарды Аян кітабының он сегізінші тарауындағы періштенің түсуімен сәйкестендіреді.</w:t>
      </w:r>
    </w:p>
    <w:p>
      <w:pPr>
        <w:pStyle w:val="ArticleScripture"/>
        <w:jc w:val="left"/>
      </w:pPr>
      <w:r>
        <w:rPr>
          <w:rFonts w:ascii="Times New Roman" w:hAnsi="Times New Roman" w:eastAsia="Times New Roman" w:cs="Times New Roman"/>
        </w:rPr>
        <w:t>«Алдын ала қалыптасқан пікірлерінен бас тартуға және осы ақиқатты қабылдауға құлықсыздық, Миннеаполисте Уаггонер мен Джоунс бауырластар арқылы келген Жаратқан Иенің хабарына қарсы көрсетілген қарсылықтың едәуір бөлігінің түп негізінде жатты. Сол қарсылықты қоздыру арқылы Шайтан халқымыздан Құдай оларға беруді көптен аңсаған Киелі Рухтың ерекше құдіретін көп мөлшерде алыстатып тастауға қол жеткізді. Жау олардың Елуінші күн мейрамынан кейін елшілер жариялағандай, ақиқатты дүниеге жеткізуде өздеріне тиесілі болуға тиіс болған пәрменділікті иеленуіне кедергі жасады. Бүкіл жерді өз салтанатымен нұрландыруға тиіс болған жарыққа қарсылық көрсетілді, әрі өз бауырластарымыздың іс-әрекеті салдарынан ол дүниеден едәуір дәрежеде аулақ ұсталып келді». Selected Messages, 1-кітап, 235.</w:t>
      </w:r>
    </w:p>
    <w:p>
      <w:pPr>
        <w:pStyle w:val="ArticleBody"/>
        <w:jc w:val="left"/>
      </w:pPr>
      <w:r>
        <w:rPr>
          <w:rFonts w:ascii="Times New Roman" w:hAnsi="Times New Roman" w:eastAsia="Times New Roman" w:cs="Times New Roman"/>
        </w:rPr>
        <w:t>Елуінші күн мейрамының маусымының басындағы Томастың күмәні, Елуінші күн мейрамы күні келген хабарға қарсы көтерілген бүлікті бейнелей отырып, Жетінші күн адвентизмінің басшылығы орнынан тұрып, 1888 жылы Жонс пен Ваггонер ұсынған Лаодикея шіркеуіне арналған хабарға қарсы тұрған кезде болған сілкіністі де бейнеледі. 1888 жылы Аян кітабының он сегізінші тарауындағы құдіретті періште жерді Өзінің даңқымен нұрландыру үшін төмен түсті, бірақ көбіне-көп сол басшылардың алдын ала қалыптасқан пікірлерін ысырып қоюға құлықсыздығының салдарынан Қорах, Датан және Абырамның бүлігі қайталанды. Томас, Елуінші күн мейрамындағы яһудилер, Мұсаның заманындағы Қорахтың бүлігі, 1888 жылғы бүлік — мұның бәрі Жоелге сәйкес керней үні шығуға тиіс болған 9/11-ді бейнелейді. Сол керней, Ишаяға сәйкес, Құдай халқының күнәларын айқындап көрсету үшін тартылды, осылайша 1888 жылды және Лаодикеяға арналған хабарды бейнелейді. Еремияның “ежелгі соқпақтарға” қайту үшін керней тартатын күзетшісі Ишаяның дауысын кернейдей көтеруімен үйлеседі. Еремияның күзетшілері — өз тарихындағы тартыс не пікірталаста өз ұстанымы қандай болмақ деген сұрақ қоятын Абақұқтың күзетшілері.</w:t>
      </w:r>
    </w:p>
    <w:p>
      <w:pPr>
        <w:pStyle w:val="ArticleScripture"/>
        <w:jc w:val="left"/>
      </w:pPr>
      <w:r>
        <w:rPr>
          <w:rFonts w:ascii="Times New Roman" w:hAnsi="Times New Roman" w:eastAsia="Times New Roman" w:cs="Times New Roman"/>
        </w:rPr>
        <w:t>Мен өз күзет орныма тұрамын, мұнараға шығып орнығамын, Ол маған не айтарын көру үшін, сондай-ақ әшкереленгенімде не жауап беруім керектігін байқау үшін қадағалап тұрамын. Аввакум 2:1.</w:t>
      </w:r>
    </w:p>
    <w:p>
      <w:pPr>
        <w:pStyle w:val="ArticleBody"/>
        <w:jc w:val="left"/>
      </w:pPr>
      <w:r>
        <w:rPr>
          <w:rFonts w:ascii="Times New Roman" w:hAnsi="Times New Roman" w:eastAsia="Times New Roman" w:cs="Times New Roman"/>
        </w:rPr>
        <w:t>«Reproved» сөзі «әшкереленді немесе айтысып, қарсылық білдірілді» дегенді білдіреді және ол сұрақтың бар екенін меңзейді, өйткені келесі аят оған жауап береді.</w:t>
      </w:r>
    </w:p>
    <w:p>
      <w:pPr>
        <w:pStyle w:val="ArticleScripture"/>
        <w:jc w:val="left"/>
      </w:pPr>
      <w:r>
        <w:rPr>
          <w:rFonts w:ascii="Times New Roman" w:hAnsi="Times New Roman" w:eastAsia="Times New Roman" w:cs="Times New Roman"/>
        </w:rPr>
        <w:t>Сонда Жаратқан Ие маған жауап беріп, былай деді: «Аянды жаз да, оны тақталарға анық етіп түсір, оны оқыған адам жүгіре алатын болсын». Хабаққұқ 2:2.</w:t>
      </w:r>
    </w:p>
    <w:p>
      <w:pPr>
        <w:pStyle w:val="ArticleBody"/>
        <w:jc w:val="left"/>
      </w:pPr>
      <w:r>
        <w:rPr>
          <w:rFonts w:ascii="Times New Roman" w:hAnsi="Times New Roman" w:eastAsia="Times New Roman" w:cs="Times New Roman"/>
        </w:rPr>
        <w:t>Миллершілдер тарихының орындалуында басталған «пікірталас» немесе сілкіну — Уильям Миллердің хабары мен оның пайғамбарлықты түсіндіру ережелерінің протестантизм теологтарына қарсы қойылуы еді. Миллершілдер тарихындағы пікірталас 1840 жылғы 11 тамызда Миллершіл хабардың расталуымен басталды; сол кезде Жохан алып жеп қоюы тиіс болған кішкентай кітаппен «Иса Мәсіхтен кем емес Тұлға» көктен түсті. Хабаққұқтағы күзетшілердің тартысы, Томастың күмәндары, 1888 жылғы бүлік, Қорахтың бүлігі, Елуінші күн мейрамындағы маскүнемдік жөніндегі тартыс — бұлардың бәрі 9/11-де басталған пікірталасқа куәлік етеді. Талқыланып жатқан даулы мәселе — 9/11-де себе басталған кейінгі жаңбыр хабары.</w:t>
      </w:r>
    </w:p>
    <w:p>
      <w:pPr>
        <w:pStyle w:val="ArticleBody"/>
        <w:jc w:val="left"/>
      </w:pPr>
      <w:r>
        <w:rPr>
          <w:rFonts w:ascii="Times New Roman" w:hAnsi="Times New Roman" w:eastAsia="Times New Roman" w:cs="Times New Roman"/>
        </w:rPr>
        <w:t>1843 жылғы кестені жасауға миллериттерді жетелеген Хабаққұқтағы жауап Қорах пен оның серіктері мен Мұса арқылы бейнеленген, Томас пен өзге шәкірттер арқылы бейнеленген, Алғашқы өнім мейрамындағы яһудилердің маскүнемдік туралы уәжі арқылы бейнеленген, 1888 жылғы адвентизм басшылығы арқылы бейнеленген, 1844 жылы протестанттар мен миллериттер арқылы бейнеленген, сондай-ақ 1844 жылғы 22 қазандағы ақылсыз және дана қыздар арқылы бейнеленген екі табынушылар тобының дамуына байланысты.</w:t>
      </w:r>
    </w:p>
    <w:p>
      <w:pPr>
        <w:pStyle w:val="ArticleBody"/>
        <w:jc w:val="left"/>
      </w:pPr>
      <w:r>
        <w:rPr>
          <w:rFonts w:ascii="Times New Roman" w:hAnsi="Times New Roman" w:eastAsia="Times New Roman" w:cs="Times New Roman"/>
        </w:rPr>
        <w:t>9/11-де Мәсіх жексенбілік заң кезіндегі толық төгілуінің алдында Өзінің шәкірттеріне бірнеше тамшы іспетті етіп Киелі Рухты үрлеп дарытты. Содан кейін Ол сол шәкірттерді Еремияның ежелгі соқпақтарына қайта алып барып, онда оларға ескерту кернейін тарту үшін майлану беріп, Мұсадан бастап “қатар үстіне қатар” делінетін пайғамбарлық хабарды түсінулері үшін олардың ұғынуын ашты. 9/11-дегі Мәсіхтің лебі Езекиел мен Жоханның төрт желінен келді, әрі ол қарсылыққа ұшыраған кезде сілкініс туғызатын “тура куәлік” болып табылатын Лаодикияға арналған хабар еді. 1888 жыл Қорах, Датан және Абирамның бүлігін бейнелейді, өйткені кері қағылып жатқан тек хабардың өзі ғана емес, кернейге анық үн беріп тұрған таңдалған сақшылар да еді.</w:t>
      </w:r>
    </w:p>
    <w:p>
      <w:pPr>
        <w:pStyle w:val="ArticleBody"/>
        <w:jc w:val="left"/>
      </w:pPr>
      <w:r>
        <w:rPr>
          <w:rFonts w:ascii="Times New Roman" w:hAnsi="Times New Roman" w:eastAsia="Times New Roman" w:cs="Times New Roman"/>
        </w:rPr>
        <w:t>Уайт апа былай деп жазды: «мен көрген сілкініс» «Лаодикеялықтарға арналған Адал Куәгердің кеңесі тудырған тура куәліктің әсерінен болады». 1888 жылғы хабар сол тура куәлік еді, әрі 1888 жыл да, 11 қыркүйек те Аян кітабының он сегізінші тарауындағы періштенің төмен түсуін белгілейді.</w:t>
      </w:r>
    </w:p>
    <w:p>
      <w:pPr>
        <w:pStyle w:val="ArticleScripture"/>
        <w:jc w:val="left"/>
      </w:pPr>
      <w:r>
        <w:rPr>
          <w:rFonts w:ascii="Times New Roman" w:hAnsi="Times New Roman" w:eastAsia="Times New Roman" w:cs="Times New Roman"/>
        </w:rPr>
        <w:t>«Ұйықтап жатқан жандарды ояту үшін, біздің қауымдарымыз бен мекемелерімізге тура куәлік жеткізілуге тиіс.»</w:t>
      </w:r>
    </w:p>
    <w:p>
      <w:pPr>
        <w:pStyle w:val="ArticleScripture"/>
        <w:jc w:val="left"/>
      </w:pPr>
      <w:r>
        <w:rPr>
          <w:rFonts w:ascii="Times New Roman" w:hAnsi="Times New Roman" w:eastAsia="Times New Roman" w:cs="Times New Roman"/>
        </w:rPr>
        <w:t>«Жаратқан Иенің сөзіне сеніліп, оған мойынсұнылғанда, нық ілгерілеу болады. Енді өзіміздің зор мұқтаждығымызды көрейік. Жаратқан Ие құрғақ сүйектерге жан бітірмейінше, бізді пайдалана алмайды. Мен мынадай сөздердің айтылғанын естідім: “Құдай Рухының жүрекке терең әсерінсіз, Оның өмір беретін ықпалынсыз, ақиқат өлі әріпке айналады.”» Review and Herald, November 18, 1902.</w:t>
      </w:r>
    </w:p>
    <w:p>
      <w:pPr>
        <w:pStyle w:val="ArticleBody"/>
        <w:jc w:val="left"/>
      </w:pPr>
      <w:r>
        <w:rPr>
          <w:rFonts w:ascii="Times New Roman" w:hAnsi="Times New Roman" w:eastAsia="Times New Roman" w:cs="Times New Roman"/>
        </w:rPr>
        <w:t>9/11-де Лаодикеяға арналған хабар өз кемелді орындалуына жетті, өйткені Құдайдың бұрынғы келісім халқына арналған соңғы шақыру жариялана бастады. Дәл сол кезде Уайт қарындас былай деп атап өтеді: «Ұйықтап жатқандарды ояту үшін біздің қауымдарымыз бен мекемелерімізге тура куәлік жеткізілуге тиіс». Лаодикеяға арналған хабар Аян кітабының он сегізінші тарауындағы періште 9/11-де түскен кезде басталды, бұл 9/11-де Лаодикеялық Жетінші күн адвентистеріне арналған хабардың «ояныңдар» болғанын және солай болып қала беретінін білдіреді. Жоел бірінші тараудың бесінші аятында маскүнемдерге оянуды бұйырды. 9/11 Адвентизм үшін соңғы сыналу кезеңінің келуін белгілейді және ол Жоелдің оянуға шақырған бұйрығын бейнелейді. Елуінші күн мейрамы маусымының басталуы 9/11-де Құдай халқының оянуынан басталып, жексенбілік заңның қарсаңында он қыз туралы астарлы әңгіменің орындалуымен аяқталады.</w:t>
      </w:r>
    </w:p>
    <w:p>
      <w:pPr>
        <w:pStyle w:val="ArticleBody"/>
        <w:jc w:val="left"/>
      </w:pPr>
      <w:r>
        <w:rPr>
          <w:rFonts w:ascii="Times New Roman" w:hAnsi="Times New Roman" w:eastAsia="Times New Roman" w:cs="Times New Roman"/>
        </w:rPr>
        <w:t>9/11-дегі ояну — жолдан тайған келісім халқының соңғы ұрпағына арналған үндеу. Жексенбілік заңның дәл алдындағы ояну бұрынғы келісім халқы үшін есікті жабады. Басы мен соңы бірдей, әрі 2023 жылдың шілде айында Аян кітабының он бірінші тарауындағы екі куә 2020 жылғы 18 шілдедегі алдын ала айтылған хабарға қарсы шыққан бүлікке ояндырылды. Ортадағы ояну бүлік арқылы бейнеленеді; бұл 9/11-ді еврей әліпбиінің бірінші әрпі, 2020 жылғы 18 шілдені он үшінші әрпі, ал жексенбілік заңды еврей әліпбиінің жиырма екінші әрі соңғы әрпі ретінде айқындайды. Жиырма екінші әріп құдайлық пен адамдықтың қосылуын білдіреді; бұл қосылу сол үш оянудың соңғысында түпкілікті аяқталады.</w:t>
      </w:r>
    </w:p>
    <w:p>
      <w:pPr>
        <w:pStyle w:val="ArticleBody"/>
        <w:jc w:val="left"/>
      </w:pPr>
      <w:r>
        <w:rPr>
          <w:rFonts w:ascii="Times New Roman" w:hAnsi="Times New Roman" w:eastAsia="Times New Roman" w:cs="Times New Roman"/>
        </w:rPr>
        <w:t>Жаратқан Ие Елуіншілік кезеңнің басында шәкірттерге Киелі Рухты үрлеп дарытқаны сияқты, 9/11-де де «құрғақ сүйектерге жан бітіреді». Оның көкке көтерілгенінен кейінгі шәкірттер Киелі Рухты қабылдағандарды білдіреді; содан соң олардың пайғамбарлық Сөзді түсінуі «үстіне үстемелеп, қатар-қатар» деген әдіс арқылы ашылды. Киелі Рухты қабылдау ас ішіп отырған кезде болды, өйткені рухани түрде жеу үшін Сөз болып табылатын Иса Мәсіхтің тәнін жеп, қанын ішу қажет.</w:t>
      </w:r>
    </w:p>
    <w:p>
      <w:pPr>
        <w:pStyle w:val="ArticleBody"/>
        <w:jc w:val="left"/>
      </w:pPr>
      <w:r>
        <w:rPr>
          <w:rFonts w:ascii="Times New Roman" w:hAnsi="Times New Roman" w:eastAsia="Times New Roman" w:cs="Times New Roman"/>
        </w:rPr>
        <w:t>Қорах, Датан және Абираммен қосылған бүлікшілер Құдай халқының күнәларын әшкерелейтін керней хабарламасына қарсы тұру арқылы сілкіністі туғызатын топты бейнелейді (1888 жылы Адвентизмнің басшылығы сияқты); сонымен қатар олар ескі соқпақтарға, яғни Леуіліктер жиырма алтындағы «жеті мезгілмен» бейнеленген іргелі ақиқаттарға қайта оралуды да талап етеді. Керней әрі жандану, әрі реформа үшін шақырып тұр. Миллердің пайғамбарлық інжу-маржандарының біріншісі, сондай-ақ Адвентизм тарапынан алғаш рет қабылданбай тасталғаны, Миллерит қозғалысының басталуы мен аяқталуын бейнелейді. Миллериттер жариялаған бірінші періштенің хабарының басталуы мен аяқталуы Мұсаның «жеті мезгілімен» белгіленген. Басында ол қабылданды, соңында ол қабылданбады. Сол қабылдамаудың салдарынан Езекиел Адвентизмді қурап, кеуіп кеткен өлі сүйектер аңғары ретінде көрсетеді. 1863 жылдан Америка Құрама Штаттарындағы жексенбілік заңға дейінгі кезең Ишая жиырма екіге сәйкес аян аңғары болып табылады, бірақ Езекиелге сәйкес ол қурап, кеуіп кеткен өлі сүйектер аңғары болып табылады. Осы екі пайғамбарлық аңғар да Жоелдің Жосафат аңғарымен сәйкес келеді, оны Жоел шешім аңғары деп те атайды.</w:t>
      </w:r>
    </w:p>
    <w:p>
      <w:pPr>
        <w:pStyle w:val="ArticleBody"/>
        <w:jc w:val="left"/>
      </w:pPr>
      <w:r>
        <w:rPr>
          <w:rFonts w:ascii="Times New Roman" w:hAnsi="Times New Roman" w:eastAsia="Times New Roman" w:cs="Times New Roman"/>
        </w:rPr>
        <w:t>Осы ұғымдар орныққаннан кейін, мынадай сұрақ қойылуы мүмкін: 9/11 кезінде Жоел кітабы қалайша Петір Елуінші күн мейрамында айқындап көрсеткен хабарға айналды? Біз келесі мақалаларда осы ұғымдарды айқындауға тырысамыз.</w:t>
      </w:r>
    </w:p>
    <w:p>
      <w:pPr>
        <w:pStyle w:val="ArticleScripture"/>
        <w:jc w:val="left"/>
      </w:pPr>
      <w:r>
        <w:rPr>
          <w:rFonts w:ascii="Times New Roman" w:hAnsi="Times New Roman" w:eastAsia="Times New Roman" w:cs="Times New Roman"/>
        </w:rPr>
        <w:t>«(1892 жылғы 5 қарашада, Оңтүстік Австралияның Аделаида қаласынан “Қымбатты жиенім мен жиен келінім, Фрэнк пен Хэттиге [Белден]” деп жазылған.)»</w:t>
      </w:r>
    </w:p>
    <w:p>
      <w:pPr>
        <w:pStyle w:val="ArticleScripture"/>
        <w:jc w:val="left"/>
      </w:pPr>
      <w:r>
        <w:rPr>
          <w:rFonts w:ascii="Times New Roman" w:hAnsi="Times New Roman" w:eastAsia="Times New Roman" w:cs="Times New Roman"/>
        </w:rPr>
        <w:t>«Киелі Рух арқылы көзіңіз ашылғанда, Миннеаполистегі сол зұлымдықтың бәрін оның қандай екенін, Құдайдың оған қалай қарайтынын көресіз. Егер мен бұл дүниеде сізді ендігәрі ешқашан көрмесем, маған ешбір себепсіз келтірген қайғыңыз бен қасіретіңізді және жанымды ауыртқан ауыртпалықты кешіргеніме кәміл сенімді болыңыз. Бірақ жаныңыз үшін, сіз үшін өлген Тұлғаның жолы үшін, қателіктеріңізді көріп, мойындауыңызды қалаймын. Сіз шынында да Құдай Рухына қарсы тұрғандармен біріккен едіңіз. Иеміздің Джонс пен Ваггонер бауырластар арқылы әрекет етіп жатқанын көруге сізге қажет болған барлық дәлел бар еді; бірақ сіз нұрды қабылдамадыңыз; әрі жол берілген сезімдерден, ақиқатқа қарсы айтылған сөздерден кейін, өзіңіздің теріс іс жасағаныңызды, бұл адамдардың Құдайдан келген хабары болғанын және сіздің хабарды да, хабаршыларды да менсінбей қарағаныңызды мойындауға әзір болмадыңыз.»</w:t>
      </w:r>
    </w:p>
    <w:p>
      <w:pPr>
        <w:pStyle w:val="ArticleScripture"/>
        <w:jc w:val="left"/>
      </w:pPr>
      <w:r>
        <w:rPr>
          <w:rFonts w:ascii="Times New Roman" w:hAnsi="Times New Roman" w:eastAsia="Times New Roman" w:cs="Times New Roman"/>
        </w:rPr>
        <w:t>«Миниаполисте көрінгендей, өз халқымыздың арасында мұндай берік өз-өзіне риза болушылық пен жарықты қабылдап, мойындауға мұндай құлықсыздықты мен бұрын-соңды көрген емеспін. Маған көрсетілді: сол жиналыста көрінген рухты көңілінде сақтағандардың бірде-бірі, өздерінің тәкаппарлығын кішірейтіп, өздерін Құдай Рухы жетелемегенін, қайта ақыл-ойлары мен жүректері теріс пікірге толы болғанын мойындап, соны мойындағанға дейін, оларға көктен жіберілген ақиқаттың қымбаттылығын айқын ажырататын жарыққа ендігәрі ие болмайды. Жаратқан Ие оларға жақындап келуді, оларды жарылқауды және бетбұрыстарынан сауықтыруды қалады, бірақ олар құлақ аспады. Оларды Қорахты, Датан мен Абирамды рухтандырған сол рух жетеледі. Исраилдегі әлгі адамдар өздерінің қателескенін дәлелдейтін қандай да бір айғақтың бәріне қарсы тұруға бел буды, сөйтіп наразылық жолымен қайта-қайта ілгерілей берді, ақырында көпшілігі олармен бірігу үшін өздерінен ауып кетті.»</w:t>
      </w:r>
    </w:p>
    <w:p>
      <w:pPr>
        <w:pStyle w:val="ArticleScripture"/>
        <w:jc w:val="left"/>
      </w:pPr>
      <w:r>
        <w:rPr>
          <w:rFonts w:ascii="Times New Roman" w:hAnsi="Times New Roman" w:eastAsia="Times New Roman" w:cs="Times New Roman"/>
        </w:rPr>
        <w:t>«Бұлар кім еді? Әлсіздер емес, надандар емес, нұрланбағандар емес. Сол бүлікте қауым арасында атақты, даңқты екі жүз елу әмірші болды. Олардың куәлігі қандай болды? “Бүкіл қауым киелі, олардың әрқайсысы да киелі, әрі Жаратқан Ие олардың арасында: ендеше неге сендер өздеріңді Жаратқан Иенің қауымынан жоғары қоясыңдар?” [Руларды санау 16:3]. Қорах пен оның серіктері Құдайдың сотының астында қаза тапқанда, өздері алдаған халық бұл ғажайыпта Жаратқан Иенің қолын көрмеді. Келесі күні таңертең бүкіл қауым Мұса мен Һаронды: “Сендер Жаратқан Иенің халқын өлтірдіңдер” [41-аят],— деп айыптады, ал қауымның үстіне оба түсіп, он төрт мыңнан астам адам қаза тапты.»</w:t>
      </w:r>
    </w:p>
    <w:p>
      <w:pPr>
        <w:pStyle w:val="ArticleScripture"/>
        <w:jc w:val="left"/>
      </w:pPr>
      <w:r>
        <w:rPr>
          <w:rFonts w:ascii="Times New Roman" w:hAnsi="Times New Roman" w:eastAsia="Times New Roman" w:cs="Times New Roman"/>
        </w:rPr>
        <w:t>«Мен Миннеаполистен кетуді ниет еткенімде, Жаратқан Иенің періштесі жанымда тұрып, былай деді: “Олай емес; Құдайдың осы жерде сен арқылы атқаратын ісі бар. Халық Қорахтың, Датанның және Әбирамның бүлігін қайтадан жасап жатыр. Мен сені өзіңе тиісті орныңа қойдым, бірақ нұрда жүрмейтіндер мұны мойындамайды; олар сенің куәлігіңе құлақ аспайды; алайда Мен сенімен бірге боламын; Менің рақымым мен құдіретім сені демеп тұрады. Олар менсінбей отырған сен емес, Мен Өз халқыма жіберіп отырған елшілер мен хабар. Олар Жаратқан Иенің сөзіне менсінбеушілік көрсетті. Шайтан олардың көздерін соқыр қылып, пайымын бұрмалады; және әрбір жан осы күнәсіне — Құдай Рухын қорлайтын осы қасиеттелмеген тәуелсіздігіне — тәубе етпейінше, олар қараңғылықта жүреді. Егер тәубе етіп, бет бұрмаса, Мен оларды сауықтыруым үшін, шамдалды орнынан алып тастаймын. Олар рухани көру қабілетін көмескі етті. Олар Құдай Өз Рухы мен Өз құдіретін танытқанын қаламады; өйткені олардың бойында Менің сөзіме деген келеке мен жиіркеніш рухы бар. Жеңілтектік, бос әурешілік, қалжың мен мысқыл күн сайын жасалып жүр. Олар жүректерін Мені іздеуге бұрған жоқ. Олар өздері тұтатқан ұшқындардың жарығымен жүріп келеді, және тәубе етпесе, қайғы-қасірет ішінде жатады. Жаратқан Ие былай дейді: Өз борыш бекетіңде тұр; өйткені Мен сенімен біргемін, Мен сені тастамаймын да, теріс айналмаймын да.” Құдайдан келген осы сөздерді елемеуге мен батылдық ете алмадым.»</w:t>
      </w:r>
    </w:p>
    <w:p>
      <w:pPr>
        <w:pStyle w:val="ArticleScripture"/>
        <w:jc w:val="left"/>
      </w:pPr>
      <w:r>
        <w:rPr>
          <w:rFonts w:ascii="Times New Roman" w:hAnsi="Times New Roman" w:eastAsia="Times New Roman" w:cs="Times New Roman"/>
        </w:rPr>
        <w:t>«Батл-Крикте нұр айқын да жарқын сәулелермен жарқырап тұрды; бірақ Миннеаполистегі жиналыста қандай да бір рөл атқарғандардың қайсысы нұрға келіп, Жаратқан Ие оларға көктен жіберген ақиқаттың бай қазыналарын қабылдады? Кім Көшбасшы Иса Мәсіхпен аяқ басқан сайын қатарласа жүрді? Кім өзінің қате құлшынысын, соқырлығын, қызғаныштарын және жаман күмән-сезіктерін, ақиқатқа қарсыласуын толық мойындады? Ешбірі; әрі нұрды мойындауды ұзақ уақыт елемегендіктерінен, ол оларды тым артта қалдырды; олар рақымда да, Иеміз Мәсіх Иса туралы білімде де өсіп-жетілмеді. Олар өздеріне қажет болған, алып қалар еді және діни тәжірибеде оларды берік адамдар етер еді деген рақымды қабылдамай қалды.»</w:t>
      </w:r>
    </w:p>
    <w:p>
      <w:pPr>
        <w:pStyle w:val="ArticleScripture"/>
        <w:jc w:val="left"/>
      </w:pPr>
      <w:r>
        <w:rPr>
          <w:rFonts w:ascii="Times New Roman" w:hAnsi="Times New Roman" w:eastAsia="Times New Roman" w:cs="Times New Roman"/>
        </w:rPr>
        <w:t>«Миннеаполисте ұстанылған ұстаным, шамасы, еңсерілмес бір бөгет болып, оларды едәуір дәрежеде күмәнданушылармен, сұрақ қоюшылармен, ақиқатты және Құдайдың құдіретін теріске шығарушылармен бірге тұйықтап тастады. Тағы бір дағдарыс келгенде, соншама ұзақ уақыт бойы дәлел үстіне жиналған дәлелге қарсы тұрғандар, өздері соншалық айқын сүрінген тармақтар бойынша тағы да сыналатын болады, әрі Құдайдан келгенді қабылдап, қараңғылық күштерінен келгенді қабылдамау оларға қиын болады. Сондықтан олардың жалғыз қауіпсіз жолы — кішіпейілділікпен жүру, аяқтары үшін тура соқпақтар жасау, ақсақ жолдан тайып кетпес үшін. Кіммен араласатынымыздың маңызы орасан зор: Құдаймен бірге жүретін, Оған сеніп, Оған арқа сүйейтін адамдармен бе, әлде өздерінің жорамал даналығына еріп, өздері тұтатқан ұшқындардың жарығымен жүретін адамдармен бе.»</w:t>
      </w:r>
    </w:p>
    <w:p>
      <w:pPr>
        <w:pStyle w:val="ArticleScripture"/>
        <w:jc w:val="left"/>
      </w:pPr>
      <w:r>
        <w:rPr>
          <w:rFonts w:ascii="Times New Roman" w:hAnsi="Times New Roman" w:eastAsia="Times New Roman" w:cs="Times New Roman"/>
        </w:rPr>
        <w:t>Шындыққа қарсы әрекет еткендердің ықпалына қарсы тұру үшін қажет болған уақыт, қамқорлық және еңбек аса зор шығын болды; өйткені біз рухани танымда талай жыл ілгері кетуіміз мүмкін еді; әрі жарықта жүруге тиіс болғандар Жаратқан Иені тануды жалғастыра іздегенде, Оның шығуы таң нұрындай анық әзірленгенін білулері үшін, шіркеуге көптеген, тіпті өте көптеген жандар қосылған болар еді. Бірақ Құдай Өз халқына жіберетін шындыққа қарсы гранит қабырғадай тосқауыл болып тұрған қызметкерлердің ықпалын тойтару үшін соншалық көп еңбек дәл шіркеудің өз ішінде жұмсалуға тиіс болғанда, дүние салыстырмалы түрде қараңғылықта қалады.</w:t>
      </w:r>
    </w:p>
    <w:p>
      <w:pPr>
        <w:pStyle w:val="ArticleScripture"/>
        <w:jc w:val="left"/>
      </w:pPr>
      <w:r>
        <w:rPr>
          <w:rFonts w:ascii="Times New Roman" w:hAnsi="Times New Roman" w:eastAsia="Times New Roman" w:cs="Times New Roman"/>
        </w:rPr>
        <w:t>«Құдай күзетшілердің орнынан тұрып, біріккен дауыспен нық хабарды жариялап, кернейден анық үн шығаруын қалады, сонда халықтың бәрі де өздерінің парыз орнына асығып жетіп, ұлы істе өз үлестерін атқарар еді. Сонда көктен ұлы құдіретпен түсетін әлгі өзге періштенің күшті де жарқын нұры жерді оның даңқымен толтырар еді. Біз жылдарға кейіндеп қалдық; ал соқырлықта тұрып, Құдай Миннеаполис жиналысынан жанып тұрған шамдай таралуын қалаған дәл сол хабардың ілгерілеуіне бөгет болғандар Құдай алдында жүректерін кішірейтіп, ақыл соқырлығы мен жүрек қаттылығы салдарынан істің қалай тежелгенін көріп, түсінуге мұқтаж.»</w:t>
      </w:r>
    </w:p>
    <w:p>
      <w:pPr>
        <w:pStyle w:val="ArticleScripture"/>
        <w:jc w:val="left"/>
      </w:pPr>
      <w:r>
        <w:rPr>
          <w:rFonts w:ascii="Times New Roman" w:hAnsi="Times New Roman" w:eastAsia="Times New Roman" w:cs="Times New Roman"/>
        </w:rPr>
        <w:t>«Ұсақ-түйек нәрселер жөнінде дауласып-тартысуға сан сағаттар жұмсалды; алтын мүмкіндіктер зая кетті, ал көктегі хабаршылар кідіріске қапаланып, қайғырды. Киелі Рухқа — Оның құндылығы мен әрбір жанның Оны қабылдауының қажеттілігіне тым аз баға берілді. Ал көктен берілетін осы дарынды қабылдайтындар Құдай үшін шайқасуға әділдіктің сауытын киіп алға шығады. Олар Жаратқан Иенің жетелеуіне құрметпен қарайды және Оның рақымы үшін Оған ризашылыққа толы болады. Бірақ өте көп жерлерде және өте көп жағдайларда, Мәсіхтің күндерінде өзін Құдай халқы деп санайтындар туралы айтылғандай, олардың сенбестігі себепті құдіретті істердің көбі істеле алмады деп шындықпен айтуға болар еді. Қараңғылық бұғауында болған көптеген адамдарды Құдай пайдаланғаны үшін құрметтеді, ал олардың сенбестігі көктің періштелері адамдық қызметшілер арқылы жеткізуге тырысқан ақиқат хабарға — сенім арқылы ақталу, Мәсіхтің әділдігі туралы хабарға — күмән мен теріс пікір туғызды».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Лаодикеядағы Жетінші күн Адвентист шіркеуі - Екінші бөлім</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