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Лаодикиядағы Жетінші күн адвентистері шіркеуі - Жетінші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Жеті саны</w:t>
      </w:r>
    </w:p>
    <w:p>
      <w:pPr>
        <w:pStyle w:val="ArticleBody"/>
        <w:jc w:val="left"/>
      </w:pPr>
      <w:r>
        <w:rPr>
          <w:rFonts w:ascii="Times New Roman" w:hAnsi="Times New Roman" w:eastAsia="Times New Roman" w:cs="Times New Roman"/>
        </w:rPr>
        <w:t>Алғашқы бірнеше мақалада біз Мәсіхтің жүзімдіктің астарлы әңгімесін дауласқыш яһудилерге ұсынғаны туралы айтылатын *The Desire of Ages* кітабынан үзіндіні келтірдік. Жүзімдіктің әні туралы астарлы әңгіме — сондай-ақ Мұса мен Тоқтының әні; осы әнді жүз қырық төрт мың айтады, әрі шабыт бізге пайғамбарлықта «ән» «тәжірибені» білдіретінін хабарлайды. Жүз қырық төрт мың Тоқты қайда барса, соңынан еріп жүреді, сондықтан олар Мәсіх пен Мұса бастан кешкен сол бір тәжірибеден өтеді. Ежелгі Исраилдің пайғамбарлық тарихының омегасы болған Мәсіх те, ежелгі Исраилдің пайғамбарлық тарихының альфасы болған Мұса да, бұрынғы келісім халқы шетке ысырылып, жаңа келісім халқы таңдалып жатқан қатарлас кезеңдерде өмір сүрді. Жүз қырық төрт мың Мұса мен Тоқтының әнін айтады, өйткені олар бұрынғы келісім халқы шетке ысырылып жатқан, ал сол уақытта Жаратқан Ие Өзінің ақырғы келісім халқымен келісімге кіретін тарихты бастан кешіреді.</w:t>
      </w:r>
    </w:p>
    <w:p>
      <w:pPr>
        <w:pStyle w:val="ArticleBody"/>
        <w:jc w:val="left"/>
      </w:pPr>
      <w:r>
        <w:rPr>
          <w:rFonts w:ascii="Times New Roman" w:hAnsi="Times New Roman" w:eastAsia="Times New Roman" w:cs="Times New Roman"/>
        </w:rPr>
        <w:t>Пайғамбарлық тұрғыдан алғанда, Мәсіх бұл астарлы әңгімені айтып тұрған кезде, бұл Петірдің Алғашқы өнім мейрамында күңкілдеген яһудилерге үн қатуымен сәйкес келеді. Соңғы дағдарыс кезінде Исаның күңкілдеген яһудилерге осы астарлы әңгімені айтуы Ефремнің маскүнемдеріне жүзімдік әнін айтып жүргендерді бейнелейді. Петір де Алғашқы өнім мейрамында сол әнді айтып тұр, тек оны Жоелдің мақамымен айтып тұр. Жүзімдік әні — бұрынғы келісім халқының жаңа келісім халқы Иемізге некеленіп жатқан дәл сол уақытта талақ етілуі туралы ән. Көңілдері қалған және кідіріс уақытына енген қыздар некені күтіп тұрған еді, ал оның кемел орындалуы — олардың жүз қырық төрт мыңның мөрленуін күтіп тұрғаны болар еді.</w:t>
      </w:r>
    </w:p>
    <w:p>
      <w:pPr>
        <w:pStyle w:val="ArticleBody"/>
        <w:jc w:val="left"/>
      </w:pPr>
      <w:r>
        <w:rPr>
          <w:rFonts w:ascii="Times New Roman" w:hAnsi="Times New Roman" w:eastAsia="Times New Roman" w:cs="Times New Roman"/>
        </w:rPr>
        <w:t>Жоел кітабының бірінші тарауы Құдайдың жүзімдігінің шарап пен күшті ішімдік ішетіндер тарапынан талқандалғанын, әрі олардың аузынан «жаңа шараптың» кесіліп тасталғанын суреттеуден басталады. Иса яһудилерге олардың патшалығы өздерінен алынып, жүзімдіктің шынайы жемісін беретін диқаншылар тобына берілетінін мәлімдеген бойда, Ол басқа арнаға ауысып, шетке ысырылған, бірақ төбетаcқа айналуы алдын ала белгіленген ғибадатханадағы бұрыштағы басты тасқа сілтеме жасады. Басы ақырында қайта қайталанатын болды, әрі бұл ақиқат баяндалғанда, ол «ғажайып» ретінде көрсетіледі.</w:t>
      </w:r>
    </w:p>
    <w:p>
      <w:pPr>
        <w:pStyle w:val="ArticleBody"/>
        <w:jc w:val="left"/>
      </w:pPr>
      <w:r>
        <w:rPr>
          <w:rFonts w:ascii="Times New Roman" w:hAnsi="Times New Roman" w:eastAsia="Times New Roman" w:cs="Times New Roman"/>
        </w:rPr>
        <w:t>Құдай Сөзіндегі «алғашқы рет аталуы қағидасы» бізге мынаны көрсетеді: Жоел ең алдымен жүзімдіктің күйреуі туралы айтқандықтан, бұл оның куәлігінің негізгі түйіні болып табылады. Жоел бұл жағынан жалғыз емес, өйткені әрбір ұлы пайғамбар өз куәлігін Исраилдің күнәлары мен жоғалған күйін сөз етуден бастайды.</w:t>
      </w:r>
    </w:p>
    <w:p>
      <w:pPr>
        <w:pStyle w:val="ArticleBody"/>
        <w:jc w:val="left"/>
      </w:pPr>
      <w:r>
        <w:rPr>
          <w:rFonts w:ascii="Times New Roman" w:hAnsi="Times New Roman" w:eastAsia="Times New Roman" w:cs="Times New Roman"/>
        </w:rPr>
        <w:t>Ишаяның жиырма сегізінші тарауында «Иерусалимді» «басқаратын мазақшыл адамдар» «Ефремнің маскүнемдері» және «тәкаппарлықтың тәжі» ретінде бейнеленген. «Тәж» басшылықты, ал «тәкаппарлық» шайтандық мінезді білдіреді.</w:t>
      </w:r>
    </w:p>
    <w:p>
      <w:pPr>
        <w:pStyle w:val="ArticleBody"/>
        <w:jc w:val="left"/>
      </w:pPr>
      <w:r>
        <w:rPr>
          <w:rFonts w:ascii="Times New Roman" w:hAnsi="Times New Roman" w:eastAsia="Times New Roman" w:cs="Times New Roman"/>
        </w:rPr>
        <w:t>Ішімдікке салынғандар Құдайдың даңқының «тәжі» болатын қалдықпен («қалғанымен») салыстырылады, өйткені кейінгі жаңбыр кезінде Жаратқан Ие айқышта «рақым патшалығын» орнату арқылы бейнеленгеніндей, Өзінің «даңқ патшалығын» орнатады. Айқыштағы рақым патшалығы жексенбілік заң кезіндегі даңқ патшалығының бейнесі болып табылады.</w:t>
      </w:r>
    </w:p>
    <w:p>
      <w:pPr>
        <w:pStyle w:val="ArticleBody"/>
        <w:jc w:val="left"/>
      </w:pPr>
      <w:r>
        <w:rPr>
          <w:rFonts w:ascii="Times New Roman" w:hAnsi="Times New Roman" w:eastAsia="Times New Roman" w:cs="Times New Roman"/>
        </w:rPr>
        <w:t>Кейінгі жаңбыр 9/11-де басталды; сол кезде жүз қырық төрт мыңның мөрленуі де, тірілерге қатысты сот та басталды. Мөрлену уақытында Киелі Рухтың төгілуі 9/11-де басталды, Иса бірнеше тамшы үрлеп жібергендей. Бұл — іргетас, ал Түн ортасындағы айқай кезінде болатын Киелі Рухтың төгілуі — төбетаc. «Ғажайып» — «9/11-ден жексенбілік заңға дейін» созылатын Рухтың төгілуі кезеңінің символы.</w:t>
      </w:r>
    </w:p>
    <w:p>
      <w:pPr>
        <w:pStyle w:val="ArticleBody"/>
        <w:jc w:val="left"/>
      </w:pPr>
      <w:r>
        <w:rPr>
          <w:rFonts w:ascii="Times New Roman" w:hAnsi="Times New Roman" w:eastAsia="Times New Roman" w:cs="Times New Roman"/>
        </w:rPr>
        <w:t>Жетекшілікті білдіретін «тәждің» қатарлас, бірақ қарама-қарсы рәміздігі Ишаяның жиырма сегізінші тарауындағы баяндауда көрсетіледі: Иерусалимді билеп отырған маскүнемдер сырт айналып өтіліп, Құдай қауымының басшылығы қалдыққа беріледі. Бұл жүзімдік туралы астарлы әңгімені бейнелейді. Маскүнемнің тәжі алынып тасталады, содан кейін жүз қырық төрт мың Мәсіхтің Патшалығын білдіретін тәжге айналады. Ишая осы ақиқатты жиырма екінші тарауда да үйретеді: онда Шебна алыс елге лақтырылып, оның орнына Елиақим қойылады. Мейлі ол Ефремнің маскүнемдері болсын, мейлі жиырма екінші тараудағы Шебна болсын — екеуі де Құдайдың бұрынғы келісім халқына тиесілі басшылықтың сырт айналып өтілуін бейнелейді.</w:t>
      </w:r>
    </w:p>
    <w:p>
      <w:pPr>
        <w:pStyle w:val="ArticleBody"/>
        <w:jc w:val="left"/>
      </w:pPr>
      <w:r>
        <w:rPr>
          <w:rFonts w:ascii="Times New Roman" w:hAnsi="Times New Roman" w:eastAsia="Times New Roman" w:cs="Times New Roman"/>
        </w:rPr>
        <w:t>Зәкәрия сондай-ақ Түн ортасындағы айқай болып табылатын Салтанатты кіруді айқындайды, ал одан кейінгі аяттар Құдай халқын тәж ретінде таныта отырып, Ишаямен үйлеседі.</w:t>
      </w:r>
    </w:p>
    <w:p>
      <w:pPr>
        <w:pStyle w:val="ArticleScripture"/>
        <w:jc w:val="left"/>
      </w:pPr>
      <w:r>
        <w:rPr>
          <w:rFonts w:ascii="Times New Roman" w:hAnsi="Times New Roman" w:eastAsia="Times New Roman" w:cs="Times New Roman"/>
        </w:rPr>
        <w:t>Қуана шаттан, ей, Сион қызы; дауыстап жар сал, ей, Иерусалим қызы: міне, сенің Патшаң саған келе жатыр: Ол әділ, әрі құтқарушы; момын, есекке мінген, тіпті есектің құлынына мінген. Мен Ефремнен соғыс арбасын, Иерусалимнен атты жоямын, соғыс садағы да жойылады: Ол халықтарға тыныштық жариялайды; Оның билігі теңізден теңізге дейін, өзеннен жердің шетіне дейін болады.</w:t>
      </w:r>
    </w:p>
    <w:p>
      <w:pPr>
        <w:pStyle w:val="ArticleScripture"/>
        <w:jc w:val="left"/>
      </w:pPr>
      <w:r>
        <w:rPr>
          <w:rFonts w:ascii="Times New Roman" w:hAnsi="Times New Roman" w:eastAsia="Times New Roman" w:cs="Times New Roman"/>
        </w:rPr>
        <w:t>Саған да келсек, сенің келісіміңнің қаны арқылы Мен тұтқындарыңды суы жоқ ордан босатып шығардым.</w:t>
      </w:r>
    </w:p>
    <w:p>
      <w:pPr>
        <w:pStyle w:val="ArticleScripture"/>
        <w:jc w:val="left"/>
      </w:pPr>
      <w:r>
        <w:rPr>
          <w:rFonts w:ascii="Times New Roman" w:hAnsi="Times New Roman" w:eastAsia="Times New Roman" w:cs="Times New Roman"/>
        </w:rPr>
        <w:t>Үміт тұтқыны болғандар, берік қорғанға қайтыңдар; бүгіннің өзінде-ақ саған еселеп қайтаратынымды жариялаймын; өйткені Мен Яһуданы Өзіме арнап садақтай иіп, Ефреммен оны толықтырып, сенің ұлдарыңды, ей Сион, сенің ұлдарыңа қарсы, ей Грекия, көтеремін де, сені құдіретті жауынгердің семсеріндей етемін.</w:t>
      </w:r>
    </w:p>
    <w:p>
      <w:pPr>
        <w:pStyle w:val="ArticleScripture"/>
        <w:jc w:val="left"/>
      </w:pPr>
      <w:r>
        <w:rPr>
          <w:rFonts w:ascii="Times New Roman" w:hAnsi="Times New Roman" w:eastAsia="Times New Roman" w:cs="Times New Roman"/>
        </w:rPr>
        <w:t>Жаратқан Ие олардың үстінде көрінеді, және Оның жебесі найзағайдай жарқ етіп ұшады; әрі Жаратушы Ие керней тартып, оңтүстіктің құйындарымен бірге шығады. Әскерлердің Иесі оларды қорғайды; олар жалмап, сақпан тастарымен бағындырады; олар ішіп, шарап ішкендердей шулайды; тостағандардай, құрбандық үстелінің бұрыштарындай толады. Сол күні олардың Құдайы Жаратқан Ие оларды Өз халқының отары секілді құтқарады; өйткені олар Оның жерінің үстінде ту іспетті көтерілген тәж тастары сияқты болады. Өйткені Оның ізгілігі қандай ұлы, Оның көркі қандай ұлы! Астық жігіттерді сергітеді, ал жаңа шарап қыздарды сергітеді. Зәкәрия 9:9–17.</w:t>
      </w:r>
    </w:p>
    <w:p>
      <w:pPr>
        <w:pStyle w:val="ArticleBody"/>
        <w:jc w:val="left"/>
      </w:pPr>
      <w:r>
        <w:rPr>
          <w:rFonts w:ascii="Times New Roman" w:hAnsi="Times New Roman" w:eastAsia="Times New Roman" w:cs="Times New Roman"/>
        </w:rPr>
        <w:t>Он бірінші аятта (9/11): «Саған да келсек, Өзіңнің келісіміңнің қаны арқылы Мен тұтқындарыңды суы жоқ ордан шығарып жібердім»,— деп айтылған. Мәсіх көптеген адамдармен бір аптаға келісімді бекітті, ал сол апта Оның шомылдыру рәсімінен өтуімен басталды. Үш жарым жыл бойы Мәсіх адамдардың арасында жүрді, әрі сол үш жарым жылдың қорытынды кезеңінде Мәсіх Зәкәрияның Мәсіхтің Иерусалимге салтанатты кіруін айқындаған пайғамбарлығын орындады. Түн ортасындағы айқай Мәсіхтің өліміне, жерленуіне және қайта тірілуіне алып барған кезеңді бастады. Мәсіхтің шомылдыру рәсімі Оның өлімін, жерленуін және қайта тірілуін бейнелейді, сондықтан үш жарым жылдық кезеңнің басы мен соңы бірдей.</w:t>
      </w:r>
    </w:p>
    <w:p>
      <w:pPr>
        <w:pStyle w:val="ArticleBody"/>
        <w:jc w:val="left"/>
      </w:pPr>
      <w:r>
        <w:rPr>
          <w:rFonts w:ascii="Times New Roman" w:hAnsi="Times New Roman" w:eastAsia="Times New Roman" w:cs="Times New Roman"/>
        </w:rPr>
        <w:t>Мәсіхтің шомылдыру рәсімі 9/11-ді бейнелейді, ал 9/11 жексенбілік заңмен аяқталатын кезеңнің басталуын белгілейді. 9/11-де кеш жауынның себелеуі басталды, ал жексенбілік заң кезінде ол өлшеусіз төгіледі; бұл Мәсіхтің Елуінші күн мейрамындағы төгілуге дейін алдын ала жаңбырдың бірнеше тамшысын шәкірттердің үстіне үрлеуі арқылы бейнеленген.</w:t>
      </w:r>
    </w:p>
    <w:p>
      <w:pPr>
        <w:pStyle w:val="ArticleBody"/>
        <w:jc w:val="left"/>
      </w:pPr>
      <w:r>
        <w:rPr>
          <w:rFonts w:ascii="Times New Roman" w:hAnsi="Times New Roman" w:eastAsia="Times New Roman" w:cs="Times New Roman"/>
        </w:rPr>
        <w:t>Зәкәрия 9:11 аяты 9/11-мен, сондай-ақ Жексенбілік заңға алып баратын Түн ортасындағы айқаймен сәйкеседі. 9/11 кезінде Лаодикеяға арналған хабар 1856 және 1888 жылдардағыдай қазіргі ақиқат ретінде келді. Лаодикеяға арналған хабар өздерінің рухани өлі екенін аңғармайтын адамдарға беріледі. Олар кейінгі жаңбыр туралы хабарсыз «орда», өйткені олардың орында су жоқ. Егер Лаодикея өз жүректерін қағып тұрған үнге ғана жауап берсе, Жаратқан Ие оларды ордан көтеріп шығарар еді, өйткені Жексенбілік заң кезінде сынақ мерзімі жабылғанға дейін олар «үміт тұтқындары» болып табылады.</w:t>
      </w:r>
    </w:p>
    <w:p>
      <w:pPr>
        <w:pStyle w:val="ArticleScripture"/>
        <w:jc w:val="left"/>
      </w:pPr>
      <w:r>
        <w:rPr>
          <w:rFonts w:ascii="Times New Roman" w:hAnsi="Times New Roman" w:eastAsia="Times New Roman" w:cs="Times New Roman"/>
        </w:rPr>
        <w:t>Саған да келсек, келісіміңнің қаны арқылы Мен тұтқындарыңды суы жоқ ордан босатып шығардым. Үміт тұтқындары, қорғанға қайтыңдар; бүгіннің өзінде-ақ Мен саған еселеп қайтарамын деп жариялаймын. Зәкәрия 9:11, 12.</w:t>
      </w:r>
    </w:p>
    <w:p>
      <w:pPr>
        <w:pStyle w:val="ArticleBody"/>
        <w:jc w:val="left"/>
      </w:pPr>
      <w:r>
        <w:rPr>
          <w:rFonts w:ascii="Times New Roman" w:hAnsi="Times New Roman" w:eastAsia="Times New Roman" w:cs="Times New Roman"/>
        </w:rPr>
        <w:t>11-қыркүйек 1989 жылы келген хабарды қуаттандырды. Ол хабар — үшінші періштенің хабары, алайда Миллериттік реформаторлық қозғалыстың құрылымы мен терминологиясы тұрғысынан алғанда, 1989 жыл бірінші періштенің келуін белгіледі. Бірінші періштенің хабары 1840 жылғы 11 тамызда исламға қатысты пайғамбарлықтың орындалуы арқылы қуаттандырылды, әрі ол 1989 жылы үшінші періштенің келуі де исламға қатысты пайғамбарлықтың орындалуы арқылы қуаттандырылатынын айқындайды.</w:t>
      </w:r>
    </w:p>
    <w:p>
      <w:pPr>
        <w:pStyle w:val="ArticleBody"/>
        <w:jc w:val="left"/>
      </w:pPr>
      <w:r>
        <w:rPr>
          <w:rFonts w:ascii="Times New Roman" w:hAnsi="Times New Roman" w:eastAsia="Times New Roman" w:cs="Times New Roman"/>
        </w:rPr>
        <w:t>1840 жылғы 11 тамызда Ислам туралы пайғамбарлық расталған кезде, Аянның оныншы тарауындағы періште төмен түсті; осылайша бұл 11 қыркүйекте Аянның он сегізінші тарауындағы періштенің түсуін бейнеледі. 1840 жылғы бірінші періштенің қуаттандырылуы да, 1844 жылғы екінші періштенің қуаттандырылуы да 11 қыркүйектегі үшінші періштенің қуаттандырылуын бейнелейді. 2020 жылғы 18 шілде — 1844 жылғы 19 сәуірде болған миллериттердің алғашқы түңілуі арқылы бейнеленген екінші періштенің келуі болды. Миллериттер тарихындағы бірінші және екінші періштелердің қуаттандырылуының екі тарихы да, сондай-ақ 11 қыркүйектегі үшінші періштенің қуаттандырылу тарихы да 2023 жылғы шілдеде келген Түн жарымындағы айқай хабарын қуаттандыруға куәлік береді.</w:t>
      </w:r>
    </w:p>
    <w:p>
      <w:pPr>
        <w:pStyle w:val="ArticleBody"/>
        <w:jc w:val="left"/>
      </w:pPr>
      <w:r>
        <w:rPr>
          <w:rFonts w:ascii="Times New Roman" w:hAnsi="Times New Roman" w:eastAsia="Times New Roman" w:cs="Times New Roman"/>
        </w:rPr>
        <w:t>Мөр басудың кезеңі 11-қыркүйектен басталып, жексенбілік заңмен аяқталады. Ол Мәсіхтің кешкі жаңбырдың бірнеше тамшысын үрлеуінен басталып, Елуінші күн мейрамында дүниеге хабар жеткізген от тілдерімен аяқталады. Петір Елуінші күн мейрамын Жоелдің орындалуы деп таныды. Істің шындығы осындай болғандықтан, бұл Мәсіхтің үрлеуі де Жоелдің орындалуы болғанын орнықтырады, өйткені Елуінші күн кезеңінің айқын басталуы мен аяқталуы бар, әрі бұл альфаның омега да екенін көрсетеді. Мәсіхтің қайта тірілген күні арпаның алғашқы өнім құрбандығы ұсынылды, ал елу күннен кейін Елуінші күн мейрамында бидайдың алғашқы өнім құрбандығы көтерілді. 11-қыркүйек жексенбілік заңның дәл алдында келіп, соған бастап баратын Түн ортасындағы Айқайды бейнелейді. Түн ортасындағы Айқайдың Зәкәрия 9:9-дағы көрінісінің кемел орындалуы 2023 жылғы шілдеден кейінгі кезеңге жатады.</w:t>
      </w:r>
    </w:p>
    <w:p>
      <w:pPr>
        <w:pStyle w:val="ArticleScripture"/>
        <w:jc w:val="left"/>
      </w:pPr>
      <w:r>
        <w:rPr>
          <w:rFonts w:ascii="Times New Roman" w:hAnsi="Times New Roman" w:eastAsia="Times New Roman" w:cs="Times New Roman"/>
        </w:rPr>
        <w:t>Қатты шаттан, ей, Сион қызы; айғай сал, ей, Иерусалим қызы: міне, сенің Патшаң саған келіп тұр: Ол әділ, әрі құтқарылуы бар; момын, әрі есекке, тіпті есектің құлын тайына мініп келеді. Зәкәрия 9:9.</w:t>
      </w:r>
    </w:p>
    <w:p>
      <w:pPr>
        <w:pStyle w:val="ArticleBody"/>
        <w:jc w:val="left"/>
      </w:pPr>
      <w:r>
        <w:rPr>
          <w:rFonts w:ascii="Times New Roman" w:hAnsi="Times New Roman" w:eastAsia="Times New Roman" w:cs="Times New Roman"/>
        </w:rPr>
        <w:t>Осылайша, Зәкәрия Құдай халқының тәж екендігі жөніндегі Ишаяның рәміздік бейнелеуімен келіседі, бірақ ол тәждің сондай-ақ жалау екенін де қосып көрсетеді, өйткені ол: «өйткені олар тәждің тастары іспетті болып, Оның жерінің үстінде жалау секілді көтеріледі», — деп жазды; әрі Зәкәрия Жоелдің «астық» пен «жаңа шарап» рәміздерімен байланыстырылған қуанышын да: «астық жас жігіттерді шаттандырады, ал жаңа шарап бойжеткендерді қуантады», — деп мәлімдеу арқылы қайталай түседі. Жиырма сегізінші тараудағы Ефремнің маскүнемдері туралы жазбаны қарастырғанда, «тынығу мен сергіту» айқындалатын Киелі кітаптағы осы тарау екенін ескеріңіз. Бұл — Киелі жазбалардағы кейінгі жаңбырға қатысты негізгі үзінділердің бірі, сондықтан Ефремнің осы маскүнемдері Жоел айтып отырған сол мас адамдар болуы тиіс.</w:t>
      </w:r>
    </w:p>
    <w:p>
      <w:pPr>
        <w:pStyle w:val="ArticleScripture"/>
        <w:jc w:val="left"/>
      </w:pPr>
      <w:r>
        <w:rPr>
          <w:rFonts w:ascii="Times New Roman" w:hAnsi="Times New Roman" w:eastAsia="Times New Roman" w:cs="Times New Roman"/>
        </w:rPr>
        <w:t>Ефремнің маскүнемдерінің тәкаппарлық тәжіне қасірет! Даңқты көркі солып бара жатқан гүл іспетті, шарапқа жеңілгендердің құнарлы аңғарларының басында тұрған соларға қасірет! Міне, Жаратқан Иеде қуатты да күшті біреу бар; ол бұршақтың дауылындай, жойқын борандай, арнасынан асқан екпінді сулардың тасқынындай, жерге қолымен құлатады. Ефремнің маскүнемдері, тәкаппарлық тәжі, аяқ астында тапталатын болады; ал құнарлы аңғардың басындағы даңқты көрік солып бара жатқан гүлдей, жазға дейінгі ерте піскен інжірдей болады; оны көрген адам, ол әлі қолында тұрғанда-ақ, жалмап қояды. Сол күні Әскербасы Жаратқан Ие Өз халқының қалдығы үшін даңқ тәжі және сұлулық диадемасы болады, сот үстінде отырғанға әділдік рухы, ал шайқасты қақпаға дейін кері қайтаратындарға күш болады. Бірақ бұлар да шараптан адасты, күшті ішімдіктен жолдан тайды; діни қызметкер де, пайғамбар да күшті ішімдіктен адасты, олар шарапқа жұтылды, күшті ішімдіктен жолдан тайды; олар аянда қателеседі, үкім шығаруда сүрінеді. Өйткені барлық дастархандар құсық пен лас нәрсеге толы, таза орын қалмаған. …</w:t>
      </w:r>
    </w:p>
    <w:p>
      <w:pPr>
        <w:pStyle w:val="ArticleScripture"/>
        <w:jc w:val="left"/>
      </w:pPr>
      <w:r>
        <w:rPr>
          <w:rFonts w:ascii="Times New Roman" w:hAnsi="Times New Roman" w:eastAsia="Times New Roman" w:cs="Times New Roman"/>
        </w:rPr>
        <w:t>Тоқтап, таңырқап қалыңдар; айқайлаңдар да айғай салыңдар: олар шараптан емес, мас; олар күшті ішімдіктен емес, теңселіп жүр. Өйткені Жаратқан Ие сендердің үстілеріңе терең ұйқы рухын төкті, көздеріңді жұмды; пайғамбарларды, әміршілеріңді, көріпкелдерді Ол бүркеп тастады. Сонда бәріне қатысты аян сендер үшін мөрленген кітаптың сөздері іспетті болды; оны біреулер оқыған адамға беріп: «Мынаны оқып берші»,— дейді; ал ол: «Оқи алмаймын, өйткені ол мөрленген»,— дейді. Сонан соң кітапты оқымаған адамға беріп: «Мынаны оқып берші»,— дейді; ал ол: «Мен оқи алмаймын»,— дейді.</w:t>
      </w:r>
    </w:p>
    <w:p>
      <w:pPr>
        <w:pStyle w:val="ArticleScripture"/>
        <w:jc w:val="left"/>
      </w:pPr>
      <w:r>
        <w:rPr>
          <w:rFonts w:ascii="Times New Roman" w:hAnsi="Times New Roman" w:eastAsia="Times New Roman" w:cs="Times New Roman"/>
        </w:rPr>
        <w:t>Сондықтан Жаратқан Ие былай деді: «Бұл халық Маған аузымен жақындап, еріндерімен Мені құрметтейді, бірақ жүректерін Менен алыс ұстаған, әрі олардың Менен қорқуы адам өсиеті бойынша үйретілген. Сондықтан, міне, Мен осы халық арасында ғажайып іс жасаймын, иә, ғажайып іс пен таңғаларлық керемет жасаймын; өйткені олардың даналарының даналығы жойылады, әрі парасаттыларының түсінігі жасырын болады. Уа, кеңестерін Жаратқан Иеден терең жасыруға тырысатындардың, істері қараңғылықта болып: “Бізді кім көреді? Бізді кім біледі?” — дейтіндердің халі неткен қасіретті! Сендердің бәрін төңкеріп тастауларың құмырашының балшығындай болып есептеле ме? Жасалған нәрсе өзін жасаған туралы: “Ол мені жасаған жоқ”, — дей ме? Немесе қалыпталған нәрсе өзін қалыптастырған туралы: “Оның түсінігі болмады”, — дей ме?» Ишая 28:1–8; 29:9–16.</w:t>
      </w:r>
    </w:p>
    <w:p>
      <w:pPr>
        <w:pStyle w:val="ArticleBody"/>
        <w:jc w:val="left"/>
      </w:pPr>
      <w:r>
        <w:rPr>
          <w:rFonts w:ascii="Times New Roman" w:hAnsi="Times New Roman" w:eastAsia="Times New Roman" w:cs="Times New Roman"/>
        </w:rPr>
        <w:t>Жаратқан Ие Ефремнің маскүнемдерінің арасындағы «таңғажайып ісін» олардың даналығы мен түсінігін алып қою арқылы жүзеге асырмақ; дәл сол екі нәрсе пайғамбарлық хабардың мөрі ашылған кезде білімнің артуын түсінумен байланысты. Түсінетіндер — даналар. «Таңғажайып істің» бір бөлігі — Яһуда руының Арыстаны ашқан білімді Ефремнің маскүнемдерінің санасынан алып тастау. Даналар мен зұлымдардың бөлінуі — Жаратқан Иенің «таңғажайып ісінің» бір бөлігі. Бұл — мәңгілік Ізгі хабар. Мәсіх даукес яһудилерді жүзімдік туралы астарлы әңгіме арқылы жетелеп, солайша оларды өз үкімдерін өз ауыздарымен айтуға тұзаққа түсіргеннен кейін, Ол Забур 118-ден бір сұрақ қойды:</w:t>
      </w:r>
    </w:p>
    <w:p>
      <w:pPr>
        <w:pStyle w:val="ArticleScripture"/>
        <w:jc w:val="left"/>
      </w:pPr>
      <w:r>
        <w:rPr>
          <w:rFonts w:ascii="Times New Roman" w:hAnsi="Times New Roman" w:eastAsia="Times New Roman" w:cs="Times New Roman"/>
        </w:rPr>
        <w:t>Құрылысшылар қабылдамай тастаған тас бұрыштың бас тасы болды. Бұл — Жаратқан Иенің ісі; ол біздің көзімізге ғажайып. Бұл — Жаратқан Ие жаратқан күн; біз онда қуанып, шаттанамыз. Забур 118:22–24.</w:t>
      </w:r>
    </w:p>
    <w:p>
      <w:pPr>
        <w:pStyle w:val="ArticleBody"/>
        <w:jc w:val="left"/>
      </w:pPr>
      <w:r>
        <w:rPr>
          <w:rFonts w:ascii="Times New Roman" w:hAnsi="Times New Roman" w:eastAsia="Times New Roman" w:cs="Times New Roman"/>
        </w:rPr>
        <w:t>Жаратқан Ие Ефремнің маскүнемдері үстінде «ғажайып іс пен таңғаларлық құбылысты» жүзеге асыруға тиіс, әрі бұған олардың ақиқатты тану қабілетінен айырылуы да кіреді. «Бұрыштың бас тасы» Жоелдің «жаңа шарабына» ие болғандардың көз алдында ғажайып болып көрінеді.</w:t>
      </w:r>
    </w:p>
    <w:p>
      <w:pPr>
        <w:pStyle w:val="ArticleBody"/>
        <w:jc w:val="left"/>
      </w:pPr>
      <w:r>
        <w:rPr>
          <w:rFonts w:ascii="Times New Roman" w:hAnsi="Times New Roman" w:eastAsia="Times New Roman" w:cs="Times New Roman"/>
        </w:rPr>
        <w:t>«Оқымыстылар» деп бейнеленген басшылық болсын, не «оқымағандар» деп бейнеленген қарапайым қауым болсын, маскүнемдер мөрленген кітапты оқи алмайды. «Мөрленген кітап» ретінде бейнеленген Жазбалардың пайғамбарлық куәлігін маскүнемдердің дұрыс түсінуі мүмкін емес. Маскүнемдер сондай-ақ екі рет «жолдан тайғандар» ретінде сипатталады. Бұл тағы да Ишаяның жиырма сегізінші тарауында — кейінгі жаңбыр туралы Жазбаның аса маңызды бір үзіндісінде — жазылған; онда Ишая маскүнемдердің құлақ аспаған «тыныштық пен сергектікке» нұсқайды. «Тыныштық пен сергектік» — хабар, өйткені оны естуге болады.</w:t>
      </w:r>
    </w:p>
    <w:p>
      <w:pPr>
        <w:pStyle w:val="ArticleBody"/>
        <w:jc w:val="left"/>
      </w:pPr>
      <w:r>
        <w:rPr>
          <w:rFonts w:ascii="Times New Roman" w:hAnsi="Times New Roman" w:eastAsia="Times New Roman" w:cs="Times New Roman"/>
        </w:rPr>
        <w:t>Сол маскүнемдік маскүнемдерді Еремияның «ежелгі жолдарынан» тайдырды; ал сол жол — онда жүруге және Еремия «тынығу» ретінде бейнелеген кейінгі жаңбырды табуға апаратын «жол». Ефремнің маскүнемдерінің кейінгі жаңбыр туралы хабарды қабылдамай тастауы — Құдай Сөзінің нақты бір тақырыбы. Олар мас, өйткені кейінгі жаңбырдың тарихы болып табылатын жүз қырық төрт мыңның тарихына үлгі-нұсқа беретін іргетастық тарихқа қайта оралудан бас тартты.</w:t>
      </w:r>
    </w:p>
    <w:p>
      <w:pPr>
        <w:pStyle w:val="ArticleBody"/>
        <w:jc w:val="left"/>
      </w:pPr>
      <w:r>
        <w:rPr>
          <w:rFonts w:ascii="Times New Roman" w:hAnsi="Times New Roman" w:eastAsia="Times New Roman" w:cs="Times New Roman"/>
        </w:rPr>
        <w:t>Ефремнің маскүнемдеріне жасалатын «ғажайып іс» соңғы жаңбырдың төгілуі кезінде жүзеге асады. Соңғы жаңбыр кезінде сыннан өткізуші хабар екі түрлі табынушылар тобын қалыптастырады; бұл топтар олардың ішетін «шарабымен» бейнеленеді. Зұлымдар өздерінің пайғамбарлық қолдануын қасиетті тарихтың желілері негізінде құрудан бас тартты, ал Ишаяның жиырма сегізінші тарауындағы «үстіне жол, үстіне жол» әдісін қолданатындар «жаңа шараптан» ішеді. Зұлымдардың масаюы олардың пайғамбарлықты түсіне алмауынан көрінеді, ал олардың соқыр күйі іргетастық көне соқпақтарға қайта оралуға құлықсыздықтан туындады. Иса сөз қуған яһудилерді, қабылданбай қалғанымен кейін бұрыштың бас тасы болған тас туралы ешқашан оқымаған ба едіңдер деп, әшкерелеп сөкті.</w:t>
      </w:r>
    </w:p>
    <w:p>
      <w:pPr>
        <w:pStyle w:val="ArticleBody"/>
        <w:jc w:val="left"/>
      </w:pPr>
      <w:r>
        <w:rPr>
          <w:rFonts w:ascii="Times New Roman" w:hAnsi="Times New Roman" w:eastAsia="Times New Roman" w:cs="Times New Roman"/>
        </w:rPr>
        <w:t>Бұрыштың басы болған тас пайғамбарлық шындықты білдіреді: іргетас немесе бұрыштық тас қақпақ тасында қайталанады. Альфа тасы — сондай-ақ омега тасы. Жолма-жол әдістемесін орнықтырып, оны қолдап тұратын негізгі пайғамбарлық принцип (ал бұл — соңғы жауынның әдістемесі) мынау: бір нәрсенің басы оның соңын бейнелейді. Миллериттік қозғалыстағы негізгі пайғамбарлық принцип Аян кітабының оныншы тарауындағы періште төмен түскен кезде расталған «бір күн — бір жыл» принципі болды. Жүз қырық төрт мыңның қозғалысындағы негізгі пайғамбарлық принцип — бастау соңын бейнелейді деген қағида; бұл Аян кітабының он сегізінші тарауындағы періште төмен түскен кезде расталды.</w:t>
      </w:r>
    </w:p>
    <w:p>
      <w:pPr>
        <w:pStyle w:val="ArticleBody"/>
        <w:jc w:val="left"/>
      </w:pPr>
      <w:r>
        <w:rPr>
          <w:rFonts w:ascii="Times New Roman" w:hAnsi="Times New Roman" w:eastAsia="Times New Roman" w:cs="Times New Roman"/>
        </w:rPr>
        <w:t>Құдайдың пайғамбарлық Сөзі кейінгі жаңбырға қатысты факторларды түсіндіруде өте егжей-тегжейлі. Сол шындықтардың бірі — Ефремнің маскүнемдері кейінгі жаңбырды тани алмайды; бұған Петірге шәкірттер мас болыпты деп меңзеген яһудилер бейнелік түр болды. Әдістеменің негізгі қағидасы Құдай Сөзінің өн бойында қайта-қайта Альфа мен Омега ретінде тікелей баяндалған, бірақ бұл Сөз олар үшін мөрленіп қойылған. Әдістеме, негізгі пайғамбарлық ереже және кейінгі жаңбыр туралы хабар — «таңғажайып іс» ретінде бейнеленетін пайғамбарлық тарих желісіндегі қасиеттелген тақырыптардың бірқатары.</w:t>
      </w:r>
    </w:p>
    <w:p>
      <w:pPr>
        <w:pStyle w:val="ArticleScripture"/>
        <w:jc w:val="left"/>
      </w:pPr>
      <w:r>
        <w:rPr>
          <w:rFonts w:ascii="Times New Roman" w:hAnsi="Times New Roman" w:eastAsia="Times New Roman" w:cs="Times New Roman"/>
        </w:rPr>
        <w:t>Содан кейін Маған Әскерлер Иесінің сөзі келіп, былай деді: Әскерлер Иесі Жаратқан Ие былай дейді: Мен Сион үшін зор қызғанышпен қызғандым, иә, ол үшін қаһарлы ашумен қызғандым. Жаратқан Ие былай дейді: Мен Сионға қайта оралдым, әрі Иерусалимнің ортасында тұрамын; сонда Иерусалим ақиқат қаласы деп аталатын болады, ал Әскерлер Иесі Жаратқан Иенің тауы — қасиетті тау болады. Әскерлер Иесі Жаратқан Ие былай дейді: Иерусалим көшелерінде әлі де қарт ерлер мен қарт әйелдер отыратын болады, әрі әрқайсысының аса кәрілігінен қолында таяғы болады. Қаланың көшелері онда ойнап жүрген ұлдар мен қыздарға толы болады.</w:t>
      </w:r>
    </w:p>
    <w:p>
      <w:pPr>
        <w:pStyle w:val="ArticleScripture"/>
        <w:jc w:val="left"/>
      </w:pPr>
      <w:r>
        <w:rPr>
          <w:rFonts w:ascii="Times New Roman" w:hAnsi="Times New Roman" w:eastAsia="Times New Roman" w:cs="Times New Roman"/>
        </w:rPr>
        <w:t>Әскерлер Иесі Жаратқан Ие былай дейді: Егер осы күндерде бұл осы халықтың қалған бөлігінің көз алдында ғажайып болып көрінсе, ол Менің де көз алдымда ғажайып болып көрінбек пе? — дейді Әскерлер Иесі Жаратқан Ие. Әскерлер Иесі Жаратқан Ие былай дейді: Міне, Мен Өз халқымды шығыс елінен де, батыс елінен де құтқарамын; Мен оларды алып келемін, және олар Иерусалимнің ортасында тұратын болады; олар Менің халқым болады, ал Мен олардың Құдайы боламын, шындықта әрі әділдікте. Әскерлер Иесі Жаратқан Ие былай дейді: Осы күндерде пайғамбарлардың аузынан айтылған осы сөздерді естіп жүргендердің, яғни Әскерлер Иесі Жаратқан Иенің үйінің іргетасы ғибадатхана салынсын деп қаланған күні болғандардың қолдары берік болсын. Өйткені осы күндерден бұрын адамға да ақы болмады, малға да ақы болмады; шыққанға да, кіргенге де қасірет кесірінен тыныштық болмады; өйткені Мен әркімді өз көршісіне қарсы қойдым. Бірақ енді Мен бұл халықтың қалған бөлігіне бұрынғы күндердегідей болмаймын, — дейді Әскерлер Иесі Жаратқан Ие. Зәкәрия 8:1–11.</w:t>
      </w:r>
    </w:p>
    <w:p>
      <w:pPr>
        <w:pStyle w:val="ArticleBody"/>
        <w:jc w:val="left"/>
      </w:pPr>
      <w:r>
        <w:rPr>
          <w:rFonts w:ascii="Times New Roman" w:hAnsi="Times New Roman" w:eastAsia="Times New Roman" w:cs="Times New Roman"/>
        </w:rPr>
        <w:t>Зәкәрия былай дейді: «Осы күндері пайғамбарлардың аузынан айтылған осы сөздерді естіп жүрген сендердің қолдарың берік болсын; бұл сөздер Әскерлер Иесінің үйінің іргетасы қаланған күні, ғибадатхананың салынуы үшін айтылған еді». Құдай халқын күшейтетін нәрсе — іргетас туралы, кейіннен бұрыштың бас тасы болатын іргетас туралы хабар. Сол хабар — Миллериттер тарихының жүз қырық төрт мыңның тарихында қайталанатыны.</w:t>
      </w:r>
    </w:p>
    <w:p>
      <w:pPr>
        <w:pStyle w:val="ArticleBody"/>
        <w:jc w:val="left"/>
      </w:pPr>
      <w:r>
        <w:rPr>
          <w:rFonts w:ascii="Times New Roman" w:hAnsi="Times New Roman" w:eastAsia="Times New Roman" w:cs="Times New Roman"/>
        </w:rPr>
        <w:t>Мәсіх былай деп сұрайды: «Егер осы күндері осы халықтың қалдығының көз алдында бұл ғажап көрінсе, Менің көз алдымда да ғажап көрінуі тиіс пе?» Бұл сұрақ Құдайдың әрбір пайғамбардың тақырыбы болып табылатын «ғажайып ісінің» пайғамбарлық кезеңін айқындайды; бірақ ол сонымен бірге жүз қырық төрт мыңнан тұратын Лаодикеялық қозғалыстың жүз қырық төрт мыңнан тұратын Филадельфиялық қозғалысқа қашан ауысатынын да көрсетеді. Бұл — олардың мөрленетін сәтімен бірдей нүкте, әрі сол қозғалыстың күресуші күйден салтанат құрған күйге ауысатын дәл сол нүктесі; сондай-ақ дәл осы жерде адамдардың осы тобы арасында құдайилық пен адамшылықты біріктіру ісі киелі орын шын мәнінде тазартылған кезде толық аяқталады. Мұны осы аяттардан тануға болады, өйткені Оның «ғажайып ісімен» бейнеленген пайғамбарлық тарих Құдайдың көз алдында да, қалдықтың көз алдында да ғажап; ал көзбе-көз болу — бірліктің нышаны. Мұнда бейнеленген бірлік Қозыны қайда барса да соңынан еретін Құдай халқының мөрленуі туралы айтып тұр; олар күнә жасағаннан және Мәсіхтің мінезін теріс танытқаннан гөрі өлуді артық көретін дәрежеге жеткен.</w:t>
      </w:r>
    </w:p>
    <w:p>
      <w:pPr>
        <w:pStyle w:val="ArticleBody"/>
        <w:jc w:val="left"/>
      </w:pPr>
      <w:r>
        <w:rPr>
          <w:rFonts w:ascii="Times New Roman" w:hAnsi="Times New Roman" w:eastAsia="Times New Roman" w:cs="Times New Roman"/>
        </w:rPr>
        <w:t>Миха ежелгі Исраилдің іргелі тарихын «ғажайып істер» деп сипаттайды.</w:t>
      </w:r>
    </w:p>
    <w:p>
      <w:pPr>
        <w:pStyle w:val="ArticleScripture"/>
        <w:jc w:val="left"/>
      </w:pPr>
      <w:r>
        <w:rPr>
          <w:rFonts w:ascii="Times New Roman" w:hAnsi="Times New Roman" w:eastAsia="Times New Roman" w:cs="Times New Roman"/>
        </w:rPr>
        <w:t>Сені Мысыр жерінен шыққан күндеріңдегідей, Мен оған ғажайып істер көрсетемін. Миха 7:15.</w:t>
      </w:r>
    </w:p>
    <w:p>
      <w:pPr>
        <w:pStyle w:val="ArticleBody"/>
        <w:jc w:val="left"/>
      </w:pPr>
      <w:r>
        <w:rPr>
          <w:rFonts w:ascii="Times New Roman" w:hAnsi="Times New Roman" w:eastAsia="Times New Roman" w:cs="Times New Roman"/>
        </w:rPr>
        <w:t>«Таңғажайып істер» — іргелі тарих; ол «таңғажайып» деп аталады, өйткені іргелі тарих аяқталу тарихында, маңдайтаспен бейнеленіп, қайталанады. «Таңғажайып істер» — бұрыштағы тастан басталып, «маңдайтаспен» аяқталатын тарих. Оның «таңғажайып істері» Мұсаның тарихында көрініс тауып, Мәсіхтің тарихында қайталанды. Мұса бұрыштағы тас болды, ал Мәсіх маңдайтас болды. Пайғамбарлық тұрғыдан Мұса — альфа, ал Мәсіх — омега.</w:t>
      </w:r>
    </w:p>
    <w:p>
      <w:pPr>
        <w:pStyle w:val="ArticleScripture"/>
        <w:jc w:val="left"/>
      </w:pPr>
      <w:r>
        <w:rPr>
          <w:rFonts w:ascii="Times New Roman" w:hAnsi="Times New Roman" w:eastAsia="Times New Roman" w:cs="Times New Roman"/>
        </w:rPr>
        <w:t>«Мұсадан, яғни Киелі кітап тарихының нағыз Әліппесінен бастап, Мәсіх бүкіл Жазбаларда Өзіне қатысты айтылғандарды түсіндіріп берді». The Desire of Ages, 797.</w:t>
      </w:r>
    </w:p>
    <w:p>
      <w:pPr>
        <w:pStyle w:val="ArticleBody"/>
        <w:jc w:val="left"/>
      </w:pPr>
      <w:r>
        <w:rPr>
          <w:rFonts w:ascii="Times New Roman" w:hAnsi="Times New Roman" w:eastAsia="Times New Roman" w:cs="Times New Roman"/>
        </w:rPr>
        <w:t>Мұса тәлім берді, ал Петір Алғашқы өнім мейрамында Мұсаның сөздерін қолданып, Мұсаның Мәсіхтің бейнесі болғанын көрсетті.</w:t>
      </w:r>
    </w:p>
    <w:p>
      <w:pPr>
        <w:pStyle w:val="ArticleScripture"/>
        <w:jc w:val="left"/>
      </w:pPr>
      <w:r>
        <w:rPr>
          <w:rFonts w:ascii="Times New Roman" w:hAnsi="Times New Roman" w:eastAsia="Times New Roman" w:cs="Times New Roman"/>
        </w:rPr>
        <w:t>Бірақ Құдай Мәсіхтің азап шегетіні туралы барлық пайғамбарларының аузы арқылы алдын ала білдірген нәрселерін осылайша орындады. Сондықтан тәубеге келіп, Құдайға бет бұрыңдар, сонда күнәларың өшіріледі, Иеміздің алдынан сергіту кезеңдері келген кезде; әрі Ол сендерге алдын ала уағыздалған Иса Мәсіхті жібереді. Құдай дүниенің басынан бері Өзінің барлық қасиетті пайғамбарларының аузы арқылы айтып келген барша нәрсенің қалпына келтірілу уақыттарына дейін көк Оны қабылдауға тиіс. Өйткені Мұса ата-бабаларға шынында да былай деген: “Құдайларың Жаратқан Ие сендерге өз бауырларыңның арасынан мен сияқты бір пайғамбар шығарады; ол сендерге не айтса да, барлық жағынан соны тыңдаңдар. Ал сол пайғамбарды тыңдамайтын әрбір жан халық арасынан жойылады”. Иә, Самуилден бастап және одан кейінгілердің бәрі, қаншасы сөйлеген болса, осы күндер туралы да алдын ала айтқан. Елшілердің істері 3:18–24.</w:t>
      </w:r>
    </w:p>
    <w:p>
      <w:pPr>
        <w:pStyle w:val="ArticleBody"/>
        <w:jc w:val="left"/>
      </w:pPr>
      <w:r>
        <w:rPr>
          <w:rFonts w:ascii="Times New Roman" w:hAnsi="Times New Roman" w:eastAsia="Times New Roman" w:cs="Times New Roman"/>
        </w:rPr>
        <w:t>Мұсаның альфа, ал Мәсіхтің омега екендігі Петірдің Алғашқы өнім мейрамындағы төгілу кезінде Мұса туралы берген екінші куәлігі арқылы бекітілді; әрі осыны істеу арқылы Петір кейінгі жаңбыр хабарындағы (және оған қарсы көтерілген даудағы) негізгі құрамдас бөліктердің бірі — «альфа мен омега» деген пайғамбарлық принцип екенін айқындап, соған ерекше назар аударады. Бұл принцип жүз қырық төрт мыңның Миллерит тарихындағы жыл/күн принципіне сәйкес келетін баламасы болып табылады. «Альфа мен омега» принципі — «іргетастың төбе тасы болуы» деген принцип, ол — «Мұса мен Тоқтының» принциптері; сондықтан да шабыт арқылы ол жүзімдік туралы әндегі аяттардың бірі ретінде айқындалады, ал бұл ән сол Мұса мен Тоқтының әні болып табылады.</w:t>
      </w:r>
    </w:p>
    <w:p>
      <w:pPr>
        <w:pStyle w:val="ArticleBody"/>
        <w:jc w:val="left"/>
      </w:pPr>
      <w:r>
        <w:rPr>
          <w:rFonts w:ascii="Times New Roman" w:hAnsi="Times New Roman" w:eastAsia="Times New Roman" w:cs="Times New Roman"/>
        </w:rPr>
        <w:t>Әртүрлі пайғамбарлық желілер арқылы бейнеленетін бастау мен аяқталу Құдай Өзінің «ғажайып істерін» жүзеге асыратын тарихты білдіреді, әрі «ғажайып істер» нышаны нені білдіретінін танудан туындайтын жарық Лаодикеялықты Филадельфиялыққа айналдырады; осылайша ол Жаратқан Ие кенеттен Өз ғибадатханасына келген 1844 жылғы 22 қазанға дейінгі 46 жыл ішінде салынған Миллериттік ғибадатхана сияқты, салынып жатқан бір ғибадатханадағы тасқа айналады.</w:t>
      </w:r>
    </w:p>
    <w:p>
      <w:pPr>
        <w:pStyle w:val="ArticleScripture"/>
        <w:jc w:val="left"/>
      </w:pPr>
      <w:r>
        <w:rPr>
          <w:rFonts w:ascii="Times New Roman" w:hAnsi="Times New Roman" w:eastAsia="Times New Roman" w:cs="Times New Roman"/>
        </w:rPr>
        <w:t>Егер Иеміздің мейірімді екенін татып білген болсаңдар, Оған келіңдер: Ол — тірі тас, расында адамдар тарапынан теріске шығарылған, бірақ Құдайдың алдында таңдап алынған әрі қымбат. Сендер де тірі тастар ретінде рухани үй болып құрылып жатырсыңдар, Иса Мәсіх арқылы Құдайға ұнамды рухани құрбандықтар ұсыну үшін киелі діни қызметкерлікке айналудасыңдар. Сондықтан да Жазбада былай делінген: «Міне, Мен Сионда таңдаулы, қымбат бұрыштың бас тасын қоямын; Оған сенуші ұятқа қалмайды». Сондықтан сенушілер үшін Ол қымбат; ал мойынсұнбайтындар үшін «құрылысшылар теріске шығарған тас бұрыштың бас тасы болды», әрі «сүрінетін тас және тосқауыл жартасы» болды. Олар сөзге мойынсұнбағандықтан сүрінеді; бұған олар солай белгіленген еді. Ал сендер — таңдап алынған ұрпақсыңдар, патшалық діни қызметкерліксіңдер, киелі халықсыңдар, Құдайдың ерекше меншігіндегі жұртсыңдар; сондықтан сендерді қараңғылықтан Өзінің ғажайып нұрына шақырғанның мадақтарын жариялауға тиіссіңдер. Бір кезде халық емес едіңдер, ал енді Құдай халқысыңдар; мейірімге ие болмаған едіңдер, ал енді мейірімге ие болдыңдар. 1 Петір 2:3–10.</w:t>
      </w:r>
    </w:p>
    <w:p>
      <w:pPr>
        <w:pStyle w:val="ArticleBody"/>
        <w:jc w:val="left"/>
      </w:pPr>
      <w:r>
        <w:rPr>
          <w:rFonts w:ascii="Times New Roman" w:hAnsi="Times New Roman" w:eastAsia="Times New Roman" w:cs="Times New Roman"/>
        </w:rPr>
        <w:t>Оның ғажайып нұрына шақырылу шақырудың қашан жасалатынын айқындайды, өйткені шабыт бойынша Мұсаның альфа тарихындағы Қорахтың бүлігімен сәйкестендірілген 1888 жылғы межелік белгі соңғы күндерге әкелінгенде, ол 9/11-мен сәйкеседі, сол кезде шабытқа сай Лаодикеяға арналған хабар үшінші періштемен бірге келеді. Пайғамбарлықтағы лаодикеялықтар “соқыр”, яғни олар қараңғылықта, ал қараңғылықтан шығуға шақыру Лаодикеяға арналған хабар 1856, 1888 және 9/11 жылдары келген кезде басталды. 9/11-де “қараңғылықтан шығуға шақыру” Аян кітабының он сегізінші тарауындағы періштенің нұрын түсінуге ғана емес, сондай-ақ тыңдаушыны Құдайдың “ғажайып істері” кемелді түрде орындалатын нақ сол тарихтың өзіне шақыру болды.</w:t>
      </w:r>
    </w:p>
    <w:p>
      <w:pPr>
        <w:pStyle w:val="ArticleBody"/>
        <w:jc w:val="left"/>
      </w:pPr>
      <w:r>
        <w:rPr>
          <w:rFonts w:ascii="Times New Roman" w:hAnsi="Times New Roman" w:eastAsia="Times New Roman" w:cs="Times New Roman"/>
        </w:rPr>
        <w:t>Соңғы отыз жыл бойы қайта-қайта көрсетіліп келгендей, «мәңгілік Ізгі хабардың» пайғамбарлық анықтамасы — пайғамбарлық ақиқаттың мөрі ашылатын, соның нәтижесінде үш сатылы сынақ үдерісі басталатын тарих; ал бұл үш сынақтың ішінде айырмашылықты айқындайтын екі сипат бар. Алғашқы екі сынақ табиғаты жағынан үшіншісінен өзгеше, өйткені үшінші сынақ — сіздің бірінші және екінші сынақтардан өткен-өтпегеніңізді көрсететін лакмус сынағы. Мәңгілік Ізгі хабардағы екінші айырмашылық — кейінгі сынаққа қатысу үшін қазіргі сынақтан өтуіңіз қажет.</w:t>
      </w:r>
    </w:p>
    <w:p>
      <w:pPr>
        <w:pStyle w:val="ArticleBody"/>
        <w:jc w:val="left"/>
      </w:pPr>
      <w:r>
        <w:rPr>
          <w:rFonts w:ascii="Times New Roman" w:hAnsi="Times New Roman" w:eastAsia="Times New Roman" w:cs="Times New Roman"/>
        </w:rPr>
        <w:t>«Таңғажайып істердің» тарихы — сондай-ақ «мәңгілік Ізгі хабардың» шарықтау шегіне жететін тарих, өйткені бірінші періште жариялаған әрі мәңгілік Ізгі хабар ретінде анықталған сот сағаты өзінің кемел орындалуын 9/11-ден бастап табады. Миллериттерге ескертілген сот — он қыз туралы астарлы әңгімеде есік жабылған 1844 жылғы 22 қазан еді; осылайша бұл, он қыз туралы астарлы әңгімеде есік қайтадан жабылатын Жексенбілік заңды бейнеледі. 9/11 Құдайдың атқарушы сотының сағаты Жексенбілік заңнан басталатынын жариялап тұр, дәл сол сияқты, Миллериттер тергеуші соттың сағаты 1844 жылғы 22 қазанда басталғанын жариялаған болатын.</w:t>
      </w:r>
    </w:p>
    <w:p>
      <w:pPr>
        <w:pStyle w:val="ArticleBody"/>
        <w:jc w:val="left"/>
      </w:pPr>
      <w:r>
        <w:rPr>
          <w:rFonts w:ascii="Times New Roman" w:hAnsi="Times New Roman" w:eastAsia="Times New Roman" w:cs="Times New Roman"/>
        </w:rPr>
        <w:t>11 қыркүйектен жексенбілік заңға дейінгі кезең «Құдайдың ғажайып істері» ретінде бейнеленеді; сондай-ақ ол «бұрыштың басы» болатын іргетас тас іспетті, әрі «Елуінші күн мейрамы маусымы» іспетті, әрі «Хабақұқ кітабының екінші тарауы» іспетті, әрі «жүз қырық төрт мыңның мөрлену уақыты» іспетті, әрі «аңның бейнесі сыналатын уақыт» іспетті, әрі «мәңгілік Ізгі хабар» іспетті, әрі «1840 жылдан 1844 жылға дейінгі қасиетті тарих» іспетті, әрі «Аян кітабының оныншы тарауының тарихы» іспетті, әрі «Мәсіхтің шомылдыру рәсімінен бастап Оның өліміне дейінгі тарих» іспетті.</w:t>
      </w:r>
    </w:p>
    <w:p>
      <w:pPr>
        <w:pStyle w:val="ArticleBody"/>
        <w:jc w:val="left"/>
      </w:pPr>
      <w:r>
        <w:rPr>
          <w:rFonts w:ascii="Times New Roman" w:hAnsi="Times New Roman" w:eastAsia="Times New Roman" w:cs="Times New Roman"/>
        </w:rPr>
        <w:t>Оның шомылдыру рәсімі арқылы фракталдық түрде бейнеленген тарих айқышта аяқталған 2520 күндік кезеңді бастады. Мәсіхтің шомылдыру рәсімі Оның өлімін, жерленуін және қайта тірілуін бейнеледі; бұл 1260 күннің соңында тура мағынасында жүзеге асты.</w:t>
      </w:r>
    </w:p>
    <w:p>
      <w:pPr>
        <w:pStyle w:val="ArticleBody"/>
        <w:jc w:val="left"/>
      </w:pPr>
      <w:r>
        <w:rPr>
          <w:rFonts w:ascii="Times New Roman" w:hAnsi="Times New Roman" w:eastAsia="Times New Roman" w:cs="Times New Roman"/>
        </w:rPr>
        <w:t>Мәсіхтің шомылдыру рәсімі кезінде Киелі Рухтың түсуі 9/11-дегі Аян 18-тараудағы періштенің түсуінің нышаны болды. Бұдан 1260 пайғамбарлық күн өткен соң, шомылдыру рәсімімен бейнеленген оқиғалар айқышта тура мағынасында орындалды. Шомылдыру рәсімінен айқышқа дейінгі тарихта кезеңнің соңында тура мағынасында жүзеге асатын символдық альфа тарихы қамтылған. Альфа мен омега тарихтары бүкіл жалпы тарихтың фракталдары болып табылады. Шомылдыру рәсімінен айқышқа дейінгі тарих — “Құдайдың ғажайып істері”, әрі бұл тарих сондай-ақ “Мәсіхтің шомылдыру рәсімі” арқылы да, сондай-ақ Оның тура мағынасындағы “өлімі, жерленуі және қайта тірілуі” арқылы да, демек, сондай-ақ “ежелгі Исраилдің Қызыл теңіздегі шомылдыру рәсімі” арқылы да, сондай-ақ “Нұх тарихы кезіндегі сегіз жанның шомылдыру рәсімі” арқылы да бейнеленеді. Осы кезеңдердің бәрі Оның “ғажайып істерінің” тарихын білдіреді.</w:t>
      </w:r>
    </w:p>
    <w:p>
      <w:pPr>
        <w:pStyle w:val="ArticleBody"/>
        <w:jc w:val="left"/>
      </w:pPr>
      <w:r>
        <w:rPr>
          <w:rFonts w:ascii="Times New Roman" w:hAnsi="Times New Roman" w:eastAsia="Times New Roman" w:cs="Times New Roman"/>
        </w:rPr>
        <w:t>8 санының қайта тірілудің нышаны ретіндегі мағынасына келсек, 8 санының нышан ретіндегі алғашқы аталуы — кемедегі сол сегіз жан; ал «алғашқы аталуы» қағидасына сәйкес, барлық пайғамбарлық егжей-тегжейлер сол алғашқы аталуда қамтылған. Ол сегіз жан ескі жерден жаңа жерге өтіп бара жатқан жоқ па?</w:t>
      </w:r>
    </w:p>
    <w:p>
      <w:pPr>
        <w:pStyle w:val="ArticleBody"/>
        <w:jc w:val="left"/>
      </w:pPr>
      <w:r>
        <w:rPr>
          <w:rFonts w:ascii="Times New Roman" w:hAnsi="Times New Roman" w:eastAsia="Times New Roman" w:cs="Times New Roman"/>
        </w:rPr>
        <w:t>Сол сегіз жан жаңбыр уақытының үстінен аман өтті, ал жаңбыр туралы ескерту хабарын қабылдамағандардың бәрі қаза тапты, солай емес пе? Қабылданбаған ескерту хабарының, жабық есіктің, жаңбырдың және жаңа жердің тарихы арқылы бейнеленетін жаңа жерге баратын сол «8» жан ескі дүниеден жаңа дүниеге өтуде бір дәуірлік өзгерістен өтті.</w:t>
      </w:r>
    </w:p>
    <w:p>
      <w:pPr>
        <w:pStyle w:val="ArticleBody"/>
        <w:jc w:val="left"/>
      </w:pPr>
      <w:r>
        <w:rPr>
          <w:rFonts w:ascii="Times New Roman" w:hAnsi="Times New Roman" w:eastAsia="Times New Roman" w:cs="Times New Roman"/>
        </w:rPr>
        <w:t>Жүз қырық төрт мыңды құрайтын сегіз жанды белгілейтін диспенсациялық өзгеріс — Лаодикеядан Филадельфияға өту; бұл сондай-ақ бидай мен арамшөптен құралған жауынгер шіркеуден бүкіл әлем көретін ту-төл ұсыну ретінде жоғары көтерілетін, тек алғашқы өнімнің бидай тартуынан ғана құралған жеңімпаз шіркеуге өту болып табылады; бұл, дауылды сулар үстіндегі жалғыз қайықты көруге ұқсас. Сол адамдар — жетеудің ішінен шыққан сегіз; ал кеменің арғы бетке өту тарихы да, Қызыл теңізден өту тарихы да Оның «ғажайып істерінің» көріністері болып табылады.</w:t>
      </w:r>
    </w:p>
    <w:p>
      <w:pPr>
        <w:pStyle w:val="ArticleBody"/>
        <w:jc w:val="left"/>
      </w:pPr>
      <w:r>
        <w:rPr>
          <w:rFonts w:ascii="Times New Roman" w:hAnsi="Times New Roman" w:eastAsia="Times New Roman" w:cs="Times New Roman"/>
        </w:rPr>
        <w:t>Бұл жандар — Аян 11:11-дің орындалуы ретінде қайта тірілгендер. Олар — Құдайдың келісім халқы; оларды сегізінші күні жасалуға тиіс сүндеттелу арқылы келісімнің белгісін өз бойында алып жүрген әкелері Ыбырайым бейнелейді.</w:t>
      </w:r>
    </w:p>
    <w:p>
      <w:pPr>
        <w:pStyle w:val="ArticleBody"/>
        <w:jc w:val="left"/>
      </w:pPr>
      <w:r>
        <w:rPr>
          <w:rFonts w:ascii="Times New Roman" w:hAnsi="Times New Roman" w:eastAsia="Times New Roman" w:cs="Times New Roman"/>
        </w:rPr>
        <w:t>Осы жолдардың бәрі бірдей уақыт кезеңін білдіреді, ал сол уақыт кезеңі 9/11-дің іргетастарынан басталып, жексенбілік заңмен аяқталады. 9/11 — іргетас тасы, ал жексенбілік заң — төбе тасы. Нехемия мен Езраның заманындағы Иерусалимді қайта тұрғызу тарихында іргетас бірінші жарлықтың тарихы кезінде аяқталды, ал ғибадатхананың өзі үшінші жарлықтан әлдеқайда бұрын бітті. Миллершілер тарихында іргетастар 1842 жылдың мамырында, 1843 жылғы кесте жарияланған кезде қаланды. Миллершілердің ғибадатханасы 1798 жылдан 1844 жылға дейін қырық алты жыл бойы тұрғызылуға тиіс еді. 1844 жылғы 22 қазанға дейін Миллершілердің ғибадатханасы аяқталды, ал төбе тасы Түн ортасындағы дауыc болды. Түн ортасындағы дауыс 1844 жылғы 22 қазанда аяқталған кезде, б.з.д. 457 жылдың альфасы әрі үшінші жарлығы 1844 жылдың омегасындағы өз сыңарымен түйісті. 2300 жылға қатысты альфа ретінде б.з.д. 457 жыл және омега ретінде 1844 жыл. Екеуі де бір деңгейде бірдей, өйткені жарлық та, періште де — екеуі де хабарлар, әрі екеуі де жексенбілік заңның бейнесі болып табылады; онда жарлық болады және үшінші періштенің хабары қатты айқайға дейін күшейеді.</w:t>
      </w:r>
    </w:p>
    <w:p>
      <w:pPr>
        <w:pStyle w:val="ArticleBody"/>
        <w:jc w:val="left"/>
      </w:pPr>
      <w:r>
        <w:rPr>
          <w:rFonts w:ascii="Times New Roman" w:hAnsi="Times New Roman" w:eastAsia="Times New Roman" w:cs="Times New Roman"/>
        </w:rPr>
        <w:t>Б.з.д. 457 жылдан б.з.д. 408 жылға дейінгі қырық тоғыз жылды Даниял яһудилер құрылысты аяқтайтын уақыт кезеңі ретінде белгілеген: «көше қайта салынады, әрі қабырға да, тіпті қиын-қыстау замандарда».</w:t>
      </w:r>
    </w:p>
    <w:p>
      <w:pPr>
        <w:pStyle w:val="ArticleScripture"/>
        <w:jc w:val="left"/>
      </w:pPr>
      <w:r>
        <w:rPr>
          <w:rFonts w:ascii="Times New Roman" w:hAnsi="Times New Roman" w:eastAsia="Times New Roman" w:cs="Times New Roman"/>
        </w:rPr>
        <w:t>Сондықтан мынаны біліп, түсін: Иерусалимді қалпына келтіріп, қайта тұрғызу туралы бұйрық шыққан уақыттан бастап Мәсіх — Билеушіге дейін жеті апта және алпыс екі апта болады; көше де, қабырға да, тіпті қиын-қыстау замандарда да, қайта салынады. Даниял 9:25.</w:t>
      </w:r>
    </w:p>
    <w:p>
      <w:pPr>
        <w:pStyle w:val="ArticleBody"/>
        <w:jc w:val="left"/>
      </w:pPr>
      <w:r>
        <w:rPr>
          <w:rFonts w:ascii="Times New Roman" w:hAnsi="Times New Roman" w:eastAsia="Times New Roman" w:cs="Times New Roman"/>
        </w:rPr>
        <w:t>Б.з.д. 457 жыл мен 1844 жыл — 2300 жылдық пайғамбарлықтың альфасы мен омегасы. Екеуі де жексенбілік заңды бейнелейді, өйткені альфа мен омега ретінде олар бірдей; ал 1844 жылғы түңілу шабыт арқылы айқыштағы түңілумен сәйкестендірілген. Егер 1844 жыл айқышты бейнелесе, әрі ол шын мәнінде солай болса, онда оның альфаға сәйкес келетін сыңары (б.з.д. 457 жыл) да соны бейнелейді. 1844 жылдан 1863 жылға дейінгі кезең үшінші періштенің сынақ үдерісін көрсетеді. Сол сынақ үдерісі үшінші жарлық, жексенбілік заң жарлығы мен қиын-қыстау уақытта жүзеге асатын көше мен қабырғаны тұрғызу ісінің аяқталуы арасындағы 49 жыл арқылы бейнеленеді.</w:t>
      </w:r>
    </w:p>
    <w:p>
      <w:pPr>
        <w:pStyle w:val="ArticleBody"/>
        <w:jc w:val="left"/>
      </w:pPr>
      <w:r>
        <w:rPr>
          <w:rFonts w:ascii="Times New Roman" w:hAnsi="Times New Roman" w:eastAsia="Times New Roman" w:cs="Times New Roman"/>
        </w:rPr>
        <w:t>Б.з.д. 457 жылдан б.з.д. 408 жылға дейінгі кезең — 1844 жылдан 1863 жылға дейінгі омега тарихын бейнелейтін 2300 жылдың альфа тарихы. Осы екі тарих жексенбілік заң кезінде мөрленгеннен кейін, адамзатқа берілген сынақ мерзімі жабылғанға дейінгі жүз қырық төрт мыңның тарихын көрсетеді. Жүз қырық төрт мыңның жұмысы — ерлер мен әйелдерді “ескі соқпақтарға” қайта шақыру; мұны Ишая ежелгі қираған орындарды қайта қалпына келтіру ретінде бейнелейді, ал Еремия оны кейінгі жаңбыр туралы хабарға апаратын жол деп айқындайды. “Қабырға” — Құдайдың заңы; оны жүз қырық төрт мың бүкіл әлемге ту ретінде танытады. Бұл Исламның үшінші қасіретінің ауыр кезеңдерінде жүзеге асады, өйткені халықтарды ашуландыратын — Ислам. Бұл жұмыс та, ауыр кезеңдер де Михаил орнынан тұрғанға дейін жалғасады.</w:t>
      </w:r>
    </w:p>
    <w:p>
      <w:pPr>
        <w:pStyle w:val="ArticleBody"/>
        <w:jc w:val="left"/>
      </w:pPr>
      <w:r>
        <w:rPr>
          <w:rFonts w:ascii="Times New Roman" w:hAnsi="Times New Roman" w:eastAsia="Times New Roman" w:cs="Times New Roman"/>
        </w:rPr>
        <w:t>Олай болса, егер б.з.д. 457 жылдан б.з.д. 408 жылға дейінгі уақыт үшінші жарлықтан басталған пайғамбарлық кезең екенін және ол 1844 жылы үшінші періштенің келуімен басталып, 1863 жылы аяқталған пайғамбарлық кезеңнің бейнесі болғанын көре алсаңыз, онда олардың 2300 жылдық пайғамбарлықпен не басталу нүктесі, не аяқталу нүктесі ретінде байланысы бір-біріне қатысты оларды альфа мен омега ретінде айқындайтынын да көре аласыз. Нехемияның ауыр кезеңдері Азамат соғысына дейінгі және оны қамтитын ауыр кезеңді бейнелейді. Альфа тарихындағы қырық тоғыз жылдық кезең омега тарихындағы 19 жылдық кезеңді білдіреді. Сол 19 жылдық кезең Ишаяның 65 жылдық пайғамбарлығының басындағы 19 жыл арқылы да бейнеленген еді.</w:t>
      </w:r>
    </w:p>
    <w:p>
      <w:pPr>
        <w:pStyle w:val="ArticleScripture"/>
        <w:jc w:val="left"/>
      </w:pPr>
      <w:r>
        <w:rPr>
          <w:rFonts w:ascii="Times New Roman" w:hAnsi="Times New Roman" w:eastAsia="Times New Roman" w:cs="Times New Roman"/>
        </w:rPr>
        <w:t>Сирияның басы — Дамаск, ал Дамаскінің басы — Ресин; және алпыс бес жылдың ішінде Ефрем халық болудан қалып, күйретіледі. Ишая 7:8.</w:t>
      </w:r>
    </w:p>
    <w:p>
      <w:pPr>
        <w:pStyle w:val="ArticleBody"/>
        <w:jc w:val="left"/>
      </w:pPr>
      <w:r>
        <w:rPr>
          <w:rFonts w:ascii="Times New Roman" w:hAnsi="Times New Roman" w:eastAsia="Times New Roman" w:cs="Times New Roman"/>
        </w:rPr>
        <w:t>Ишая бұл пайғамбарлықты б.з.д. 742 жылы жария етті, ал 19 жылдан кейін, б.з.д. 723 жылы, солтүстік патшалық 2520 жылдық тұтқындыққа әкетілді, бұл кезең 1798 жылы аяқталды. Б.з.д. 742 жылдан б.з.д. 723 жылға дейінгі 19 жыл 1844 жылдан 1863 жылға дейінгі 19 жылмен сәйкеседі, өйткені алғашқы 19 жыл осы пайғамбарлықтың альфасы болса, соңғы 19 жыл — оның омегасы. Осы 19 жылдық тарихта зұлым патша Ахазға Ишая сегізінші аятта «жеті рет» хабары ретінде бейнеленген кеш жауын туралы хабармен келіп қарсы тұрды. Ахаз бұл хабарды қабылдамады, дәл сол сияқты 1863 жылы Лаодикеялық Миллериттік Адвентизм де оны қабылдамады.</w:t>
      </w:r>
    </w:p>
    <w:p>
      <w:pPr>
        <w:pStyle w:val="ArticleBody"/>
        <w:jc w:val="left"/>
      </w:pPr>
      <w:r>
        <w:rPr>
          <w:rFonts w:ascii="Times New Roman" w:hAnsi="Times New Roman" w:eastAsia="Times New Roman" w:cs="Times New Roman"/>
        </w:rPr>
        <w:t>Сол кезеңде Ахаздың бас діни қызметкері Ассирияға барып, олардың пұтқа табынушы ғибадатханасының үлгісін алып келді, ал Ахаз оны Құдайдың ғибадатханасының ауласына салдырды. Бұл желі Яһудаға келген жолымен қайта оралмауы тиіс болған, бірақ соған қарамастан қайтып оралып, жалған әрі өтірікші пайғамбарға алданған мойынсұнбаған пайғамбар туралы оқиғаға параллель; бұл Міллериттердің «жеті уақыт» жөніндегі түсінігінен жасырыну үшін, өз құсығына қайта оралған иттің классикалық орындалуындағыдай, жолдан тайған протестанттық методологияға қайта оралуды бейнелейді.</w:t>
      </w:r>
    </w:p>
    <w:p>
      <w:pPr>
        <w:pStyle w:val="ArticleBody"/>
        <w:jc w:val="left"/>
      </w:pPr>
      <w:r>
        <w:rPr>
          <w:rFonts w:ascii="Times New Roman" w:hAnsi="Times New Roman" w:eastAsia="Times New Roman" w:cs="Times New Roman"/>
        </w:rPr>
        <w:t>Бұл солтүстік патшалық пен оңтүстік патшалық арасындағы Азамат соғысы басталып жатқан кезде жүзеге асып жатты; осылайша, бұл 19 жылдық кезең қайталанған тұстағы Америка Құрама Штаттарындағы Азамат соғысының бейнесін көрсетті. Б.з.д. 742 жылдан Б.з.д. 723 жылға дейінгі кезең 1844 жылдан 1863 жылға дейінгі 19 жылдық кезеңді білдіреді, ал бұл өз кезегінде жексенбілік заңнан сынақ мерзімінің жабылуына дейінгі кезеңді білдіреді. 11 қыркүйектен жексенбілік заңға дейінгі тарих — бұл Америка Құрама Штаттарындағы аңның бейнесі сынағының тарихы, ол жексенбілік заңнан басталатын дүниежүзілік аңның бейнесі сынағында қайталанады. Осы себепті жексенбілік заңнан сынақ мерзімінің жабылуына дейінгі кезеңді білдіретін 19 жылдық кезеңдер 11 қыркүйектен жексенбілік заңға дейінгі тарихты да білдіреді, ал бұл Оның «ғажайып істерінің» тарихы.</w:t>
      </w:r>
    </w:p>
    <w:p>
      <w:pPr>
        <w:pStyle w:val="ArticleBody"/>
        <w:jc w:val="left"/>
      </w:pPr>
      <w:r>
        <w:rPr>
          <w:rFonts w:ascii="Times New Roman" w:hAnsi="Times New Roman" w:eastAsia="Times New Roman" w:cs="Times New Roman"/>
        </w:rPr>
        <w:t>Біз келесі мақалада жалғастырамыз.</w:t>
      </w:r>
    </w:p>
    <w:p>
      <w:pPr>
        <w:pStyle w:val="ArticleScripture"/>
        <w:jc w:val="left"/>
      </w:pPr>
      <w:r>
        <w:rPr>
          <w:rFonts w:ascii="Times New Roman" w:hAnsi="Times New Roman" w:eastAsia="Times New Roman" w:cs="Times New Roman"/>
        </w:rPr>
        <w:t>Сонда Жаратқан Иенің сөзі маған келіп, былай деді: «Адам ұлы, Исраил жерінде сендер айтып жүрген: “Күндер созылып барады, ал әрбір аян іске аспай қалады”, — деген осы нақыл не? Сондықтан оларға айт: Тәңір Ие Жаратқан былай дейді: Мен бұл нақылды доғартамын, енді олар оны Исраилде нақыл ретінде қолданбайтын болады. Бірақ оларға айт: “Күндер жақындап қалды, әрі әрбір аянның орындалуы да.” Өйткені бұдан былай Исраил үйінің ішінде бос аян да, жағымпаз бал ашу да болмайды. Себебі Мен — Жаратқан Иемін: Мен сөйлеймін, әрі Мен айтатын сөз орындалады; ол енді созылмайды. Өйткені, ей, бүлікшіл үй, өз күндеріңде Мен сол сөзді айтамын да, оны орындаймын, — дейді Тәңір Ие Жаратқан».</w:t>
      </w:r>
    </w:p>
    <w:p>
      <w:pPr>
        <w:pStyle w:val="ArticleScripture"/>
        <w:jc w:val="left"/>
      </w:pPr>
      <w:r>
        <w:rPr>
          <w:rFonts w:ascii="Times New Roman" w:hAnsi="Times New Roman" w:eastAsia="Times New Roman" w:cs="Times New Roman"/>
        </w:rPr>
        <w:t>Сонда Жаратқан Иенің сөзі маған тағы да келіп, былай деді: «Адам ұлы, міне, Исраил үйіндегілер: “Ол көріп отырған аян әлі көп күндерден кейінгі уақытқа қатысты, әрі ол алыс замандар туралы пайғамбарлық етеді”,— дейді. Сондықтан оларға айт: Құдіретті Жаратқан Ие былай дейді: Менің сөздерімнің ешқайсысы енді кешіктірілмейді, бірақ Мен айтқан сөз орындалады,— дейді Құдіретті Жаратқан Ие». Езекиел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Лаодикиядағы Жетінші күн адвентистері шіркеуі - Жетінші нөмір</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