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аянды орнықтырады — он алтыншы саны</w:t>
      </w:r>
    </w:p>
    <w:p>
      <w:pPr>
        <w:pStyle w:val="ArticleSubtitle"/>
        <w:jc w:val="left"/>
      </w:pPr>
      <w:r>
        <w:rPr>
          <w:rFonts w:ascii="Arial" w:hAnsi="Arial" w:eastAsia="Arial" w:cs="Arial"/>
        </w:rPr>
        <w:t>Соңғы сынақ: Римнің рәміздік мәнін және пайғамбарлықтың үш қырлы қолданылуын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Рим нышанына қатысты осы соңғы дауда теріс жақта тұрғандар пайғамбарлықтың үштік қолданылуын қате қолдануға сүйеніп, үш Рим 321, 538 жылдардағы және Америка Құрама Штаттарында жуық арада шығатын жексенбілік заңдармен айқындалады деп тұжырымдайды. Осылайша олар таңдаған ережеге де, пайғамбарлық тарихқа да қате реңк береді; бұл Жоелдегі төрт жәндікке қатысты дауда да солай болған еді. Жоел кітабының алғашқы алты аятына сәйкес, төрт ұрпақтан кейін келетін төрт жалмаушы жәндік Құдай халқының төрт ұрпақ бойы біртіндеп ойрандалуын көрсетеді, ал бұл ойрандалу Адвентизмнің Римнің және діннен тайған протестантизмнің теологиясын қабылдауы арқылы жүзеге асқан.</w:t>
      </w:r>
    </w:p>
    <w:p>
      <w:pPr>
        <w:pStyle w:val="ArticleBody"/>
        <w:jc w:val="left"/>
      </w:pPr>
      <w:r>
        <w:rPr>
          <w:rFonts w:ascii="Times New Roman" w:hAnsi="Times New Roman" w:eastAsia="Times New Roman" w:cs="Times New Roman"/>
        </w:rPr>
        <w:t>Қазіргі дауда жексенбілік заңды Римнің үш кезеңін айқындау үшін қолдануға тырысатындар Құдайдың пайғамбарлық Сөзінде шын мәнінде төрт жексенбілік заң айқындалғанын, әрі 321 жыл Құрама Штаттарда жуық арада келетін жексенбілік заңды білдіретінін, ал 538 жылғы жексенбілік заң дүниежүзінің барлық халықтарына күштеп енгізілетін жексенбілік заңның бейнесі екенін теріске шығарады. Төрт жексенбілік заң үш жексенбілік заңды айқындамайды, әсіресе пайғамбарлықтың үштік қолданылуындағы үшінші көрініс ақырғы орындалуды білдіргенде. Құрама Штаттарда жуық арада келетін жексенбілік заң соңғы жексенбілік заң емес; керісінше, ол жер шарындағы әрбір ұлт папалық биліктің таңбасын біртіндеп қабылдаған сайын жүзеге асатын жексенбілік заңдар тізбегінің басталуын білдіреді.</w:t>
      </w:r>
    </w:p>
    <w:p>
      <w:pPr>
        <w:pStyle w:val="ArticleBody"/>
        <w:jc w:val="left"/>
      </w:pPr>
      <w:r>
        <w:rPr>
          <w:rFonts w:ascii="Times New Roman" w:hAnsi="Times New Roman" w:eastAsia="Times New Roman" w:cs="Times New Roman"/>
        </w:rPr>
        <w:t>2023 жылғы шілдеде оянғандар өздеріне қарсы тұрған пайғамбарлық сынақтың Киелі Рухтың төгілуі кезінде болып жатқанын, әрі сол төгілу барысында бір топтың «майды», ал екінші топтың «күшті адасуды» қабылдап жатқанын түсінуге міндетті. Күшті адасуды қабылдайтындардың негізгі бейнесі дәл «күшті адасу» деген тіркес орналасқан тараудың өзінде көрсетілген; әрі сол тарауда не сүйіспеншілікпен қабылданатын, не теріске шығарылатын шындық — пұтқа табынушы Рим мен папалық Рим арасындағы пайғамбарлық байланысты айқындайтын шындық.</w:t>
      </w:r>
    </w:p>
    <w:p>
      <w:pPr>
        <w:pStyle w:val="ArticleBody"/>
        <w:jc w:val="left"/>
      </w:pPr>
      <w:r>
        <w:rPr>
          <w:rFonts w:ascii="Times New Roman" w:hAnsi="Times New Roman" w:eastAsia="Times New Roman" w:cs="Times New Roman"/>
        </w:rPr>
        <w:t>321 мен 538 арасындағы пайғамбарлық байланыс Пергам шіркеуі мен Фиатира шіркеуінің арасындағы пайғамбарлық байланыс арқылы көрсетіледі. Соңғы күндері 321 және Пергам арқылы бейнеленген пұтқа табынушы Рим Америка Құрама Штаттарының нышаны болып табылады, ал 538 және Фиатира арқылы бейнеленген папалық Рим Қазіргі Римнің нышаны болып табылады.</w:t>
      </w:r>
    </w:p>
    <w:p>
      <w:pPr>
        <w:pStyle w:val="ArticleBody"/>
        <w:jc w:val="left"/>
      </w:pPr>
      <w:r>
        <w:rPr>
          <w:rFonts w:ascii="Times New Roman" w:hAnsi="Times New Roman" w:eastAsia="Times New Roman" w:cs="Times New Roman"/>
        </w:rPr>
        <w:t>321 жылғы алғашқы Рим — дара билік мемлекеті болды, ал 538 жылғы екінші Рим — шіркеу мен мемлекеттің бірлесуін білдіретін қос билік еді, бұл қатынаста тізгін шіркеудің қолында болды. Үшінші әрі соңғы Рим, яғни қазіргі Рим, айдаһардан, аңнан және жалған пайғамбардан тұратын үштаған билік болып табылады.</w:t>
      </w:r>
    </w:p>
    <w:p>
      <w:pPr>
        <w:pStyle w:val="ArticleBody"/>
        <w:jc w:val="left"/>
      </w:pPr>
      <w:r>
        <w:rPr>
          <w:rFonts w:ascii="Times New Roman" w:hAnsi="Times New Roman" w:eastAsia="Times New Roman" w:cs="Times New Roman"/>
        </w:rPr>
        <w:t>Пауыл жалған тәңіршіл Римнің (айдаһардың) және папалық Римнің (аңның) пайғамбарлық әрі тарихи байланысын түсінбеу ақиқатқа деген өшпенділікті таныту екенін, ал бұл өз кезегінде күшті адасуды тудыратынын үйретті. Барлық пайғамбарлар, соның ішінде Пауыл да, неғұрлым нақтылы түрде соңғы күндерге үн қатқан, сондықтан Пауылдың тарихындағы осы екі биліктің арасындағы байланыс соңғы күндердегі Қазіргі Римнің үш билігінің арасындағы байланысты бейнелейді. Соңғы күндерде айдаһардың, аңның және жалған пайғамбардың үштік одағын «қалыптастыратын» пайғамбарлық байланысты теріске шығару — өзіңе күшті адасуды нықтап бекіту.</w:t>
      </w:r>
    </w:p>
    <w:p>
      <w:pPr>
        <w:pStyle w:val="ArticleBody"/>
        <w:jc w:val="left"/>
      </w:pPr>
      <w:r>
        <w:rPr>
          <w:rFonts w:ascii="Times New Roman" w:hAnsi="Times New Roman" w:eastAsia="Times New Roman" w:cs="Times New Roman"/>
        </w:rPr>
        <w:t>Урия Смиттің солтүстіктің патшасы туралы жеке түсіндірмесі бір «себепті» білдірді, ол өз кезегінде бір «салдарды» туғызды. Бірақ Римге қатысты дауларда қате жақта тұрған топ дәл сол себептен салдарға қарай пайымдай алмайтындар ретінде нақты айқындалады. Смит солтүстіктің патшасына жасаған өзінің қате қолдануы Мәсіхтің әділдігінің киімін сақтау не жоғалту туралы ескерту берілетін алтыншы індетті де бұрмалап көрсетуге алып баратын пайғамбарлық тұғырнаманы туғызатынын көрмеді.</w:t>
      </w:r>
    </w:p>
    <w:p>
      <w:pPr>
        <w:pStyle w:val="ArticleBody"/>
        <w:jc w:val="left"/>
      </w:pPr>
      <w:r>
        <w:rPr>
          <w:rFonts w:ascii="Times New Roman" w:hAnsi="Times New Roman" w:eastAsia="Times New Roman" w:cs="Times New Roman"/>
        </w:rPr>
        <w:t>Пауылдың Салониқалықтарға арналған екінші хаттағы екпіні сияқты, Жохан да Аян кітабының он алтыншы тарауында және алтыншы індетке қатысты бүкіл әлемді Армагеддонға бастап баратын үш күштің кім екендігін түсінудің қажеттілігін айрықша атап көрсетеді. Смиттің солтүстіктің патшасына қатысты қате қолдануы типтер мен антитиптерді дұрыс қолдана алмаушылыққа куәлік етеді.</w:t>
      </w:r>
    </w:p>
    <w:p>
      <w:pPr>
        <w:pStyle w:val="ArticleBody"/>
        <w:jc w:val="left"/>
      </w:pPr>
      <w:r>
        <w:rPr>
          <w:rFonts w:ascii="Times New Roman" w:hAnsi="Times New Roman" w:eastAsia="Times New Roman" w:cs="Times New Roman"/>
        </w:rPr>
        <w:t>Смит айқыштың уақыт кезеңіне дейінгі тура мағыналы нәрсе айқыштың уақыт кезеңінен кейінгі руханиды бейнелегені жөніндегі Пауыл жазбаларында соншалықты айқын баяндалған қағиданы қолдана алмады немесе қолданғысы келмеді. Осы қағида мұқият әрі дұрыс ұстанылған кезде, «солтүстіктің патшасы» соңғы күндердегі рухани «солтүстіктің патшасын» бейнелейтін көптеген рәміздердің бірі екені оңай дәлелденеді. Жетінші күн адвентистері, өзге кез келген халықтан гөрі, пайғамбарлық негізделетін басты құрылымдардың бірі Мәсіх пен Шайтан арасындағы даулы тартыс екенін білуге тиіс. Мәсіх — солтүстіктің шынайы Патшасы, ал Шайтан өзін солтүстіктің жалған патшасы ретінде танытуға әрекет етіп келеді.</w:t>
      </w:r>
    </w:p>
    <w:p>
      <w:pPr>
        <w:pStyle w:val="ArticleScripture"/>
        <w:jc w:val="left"/>
      </w:pPr>
      <w:r>
        <w:rPr>
          <w:rFonts w:ascii="Times New Roman" w:hAnsi="Times New Roman" w:eastAsia="Times New Roman" w:cs="Times New Roman"/>
        </w:rPr>
        <w:t>Қорах ұлдарына арналған ән мен жыр. Құдайымыздың қаласында, Оның киелі тауында Жаратқан Ие ұлы, әрі зор мадаққа лайық. Орналасуы көркем, бүкіл жер жүзінің қуанышы — Сион тауы, солтүстік жақтарында, ұлы Патшаның қаласы. Құдай оның сарайларында пана ретінде белгілі. Забур 48:1–3.</w:t>
      </w:r>
    </w:p>
    <w:p>
      <w:pPr>
        <w:pStyle w:val="ArticleBody"/>
        <w:jc w:val="left"/>
      </w:pPr>
      <w:r>
        <w:rPr>
          <w:rFonts w:ascii="Times New Roman" w:hAnsi="Times New Roman" w:eastAsia="Times New Roman" w:cs="Times New Roman"/>
        </w:rPr>
        <w:t>Шайтанның шынайы Солтүстік патшаны қолдан жасау арқылы бұрмалауға бағытталған әрекеттері өзіне жер бетіндегі өкілі ретінде Рим папасын пайдалануды да қамтиды. Шайтан — антихрист, сондай-ақ алдау ісінде Шайтанның сенімді өкілі болып табылатын Рим папасы да антихрист.</w:t>
      </w:r>
    </w:p>
    <w:p>
      <w:pPr>
        <w:pStyle w:val="ArticleScripture"/>
        <w:jc w:val="left"/>
      </w:pPr>
      <w:r>
        <w:rPr>
          <w:rFonts w:ascii="Times New Roman" w:hAnsi="Times New Roman" w:eastAsia="Times New Roman" w:cs="Times New Roman"/>
        </w:rPr>
        <w:t>«Дүниелік пайда мен абыройға қол жеткізу үшін, шіркеу жер бетіндегі ұлы адамдардың ілтипаты мен қолдауын іздеуге жетелеп апарылды; осылайша Мәсіхтен бас тартқаннан кейін, ол Шайтанның өкіліне — Рим епископына — мойынсұнуға итермеленді». Ұлы күрес, 50.</w:t>
      </w:r>
    </w:p>
    <w:p>
      <w:pPr>
        <w:pStyle w:val="ArticleBody"/>
        <w:jc w:val="left"/>
      </w:pPr>
      <w:r>
        <w:rPr>
          <w:rFonts w:ascii="Times New Roman" w:hAnsi="Times New Roman" w:eastAsia="Times New Roman" w:cs="Times New Roman"/>
        </w:rPr>
        <w:t>Ескендір Зұлқарнайын патшалығының ыдырауы кезінде Даниял кітабының он бірінші тарауында бейнеленген тарихтағы солтүстіктің алғашқы патшасы Селевк Никатор болды. Оның әкесі Антиох Ескендірдің патшалығындағы ықпалды басшы болған, ал оның ұлы Селевк Бабылдың сатрапы етіп тағайындалды. «Сатрап» — аймақ әміршісі, ал Селевк Ескендір патшалығы бөлінген төрт географиялық аймақтың үшеуін өз қолына мықтап қаратқанда, ол солтүстіктің патшасы болды.</w:t>
      </w:r>
    </w:p>
    <w:p>
      <w:pPr>
        <w:pStyle w:val="ArticleBody"/>
        <w:jc w:val="left"/>
      </w:pPr>
      <w:r>
        <w:rPr>
          <w:rFonts w:ascii="Times New Roman" w:hAnsi="Times New Roman" w:eastAsia="Times New Roman" w:cs="Times New Roman"/>
        </w:rPr>
        <w:t>Смиттің грамматикалық қағидаларды елемей, мәтінді өз бетінше жоруына байланысты, ол соңғы күндерде Шайтанның зұлымдық бірлестігін құрайтын ақырғы биліктер пайғамбарлықта рухани биліктер емес, тура мағынадағы биліктер ретінде бейнеленген деп жорамалдады. Сондықтан ол Бабылдың әміршісі, солтүстіктің алғашқы патшасы ретіндегі Селевк Никатордың пайғамбарлық қажеттілік бойынша қазіргі рухани Бабылды билеп-төстеген күш болған солтүстіктің ақырғы рухани патшасын бейнелеуге тиісті екенін көре алмады.</w:t>
      </w:r>
    </w:p>
    <w:p>
      <w:pPr>
        <w:pStyle w:val="ArticleScripture"/>
        <w:jc w:val="left"/>
      </w:pPr>
      <w:r>
        <w:rPr>
          <w:rFonts w:ascii="Times New Roman" w:hAnsi="Times New Roman" w:eastAsia="Times New Roman" w:cs="Times New Roman"/>
        </w:rPr>
        <w:t>Жеті тостағаны бар жеті періштенің бірі келіп, менімен сөйлесіп, маған былай деді: Бері кел; мен саған көп сулардың үстінде отырған ұлы жезөкшенің үкімін көрсетемін. Жер патшалары онымен азғындық жасады, ал жер тұрғындары оның азғындығының шарабынан мас болды. Сонда ол мені Рухта шөл далаға алып кетті; мен күпірлік атауларға толы, жеті басы мен он мүйізі бар алқызыл түсті аңның үстінде отырған бір әйелді көрдім. Әйел қызылкүрең және алқызыл киім киіп, алтынмен, асыл тастармен және інжулермен әшекейленген еді; оның қолында өз азғындығының жиіркеніштері мен арамдықтарына толы алтын тостаған бар еді. Ал оның маңдайына мынадай ат жазылған еді: ҚҰПИЯ, ҰЛЫ БАБЫЛ, ЖЕЗӨКШЕЛЕР МЕН ЖЕРДЕГІ ЖИІРКЕНІШТЕРДІҢ АНАСЫ. Мен әйелдің әулиелердің қанынан және Исаның куәгерлерінің қанынан мас болғанын көрдім; оны көргенімде, қатты таңғалдым. Аян 17:1-6.</w:t>
      </w:r>
    </w:p>
    <w:p>
      <w:pPr>
        <w:pStyle w:val="ArticleBody"/>
        <w:jc w:val="left"/>
      </w:pPr>
      <w:r>
        <w:rPr>
          <w:rFonts w:ascii="Times New Roman" w:hAnsi="Times New Roman" w:eastAsia="Times New Roman" w:cs="Times New Roman"/>
        </w:rPr>
        <w:t>Соңғы күндері Бабылға билік жүргізетін күш — папалық шіркеу, сондықтан ол рухани мағынада солтүстіктің патшасы да болып табылады.</w:t>
      </w:r>
    </w:p>
    <w:p>
      <w:pPr>
        <w:pStyle w:val="ArticleScripture"/>
        <w:jc w:val="left"/>
      </w:pPr>
      <w:r>
        <w:rPr>
          <w:rFonts w:ascii="Times New Roman" w:hAnsi="Times New Roman" w:eastAsia="Times New Roman" w:cs="Times New Roman"/>
        </w:rPr>
        <w:t>Аян 17-тараудағы әйел (Бабыл) «қызыл күрең және алқызыл түске малынып, алтынмен, асыл тастармен және інжулермен сәнделген, қолында жиреніштер мен арамдыққа толы алтын тостағаны бар; … ал маңдайына: Құпия, Ұлы Бабыл, жезөкшелердің анасы, — деген ат жазылған» деп сипатталады. Пайғамбар былай дейді: «Мен әйелдің әулиелердің қанынан және Иса куәгерлерінің қанынан мас болғанын көрдім». Бұдан әрі Бабыл «жер патшаларының үстінен билік жүргізетін ұлы қала» деп жария етіледі. Аян 17:4-6, 18. Көптеген ғасырлар бойы христиан әлемінің монархтары үстінен өктем билік жүргізіп келген күш — Рим. Қызыл күрең мен алқызыл түс, алтын, асыл тастар мен інжулер Рим тағының астамшыл ордасы иеленген салтанат пен патшалықтан да асып түсетін айбынды сән-салтанатты айқын бейнелейді. Әрі Мәсіхтің ізбасарларын соншалықты қатыгездікпен қудалаған сол шіркеудей «әулиелердің қанынан мас» деп соншалық шынайы түрде ешбір өзге билік туралы айтылмас еді. Бабылға сондай-ақ «жер патшаларымен» заңсыз байланыс жасаған күнә да таңылады. Яһуди шіркеуі Иеден безіп, басқа ұлттармен одақтасуы арқылы жезөкшеге айналды; сол сияқты, дүниелік биліктердің сүйенішін іздеу арқылы өзін азғындатқан Рим де дәл сондай айыптауға ұшырайды». Ұлы Күрес, 382.</w:t>
      </w:r>
    </w:p>
    <w:p>
      <w:pPr>
        <w:pStyle w:val="ArticleBody"/>
        <w:jc w:val="left"/>
      </w:pPr>
      <w:r>
        <w:rPr>
          <w:rFonts w:ascii="Times New Roman" w:hAnsi="Times New Roman" w:eastAsia="Times New Roman" w:cs="Times New Roman"/>
        </w:rPr>
        <w:t>Әкім — патша, ал Ишаяның айтуынша, патша — патшалықтың өзі, әрі ол патшалықтың астаналық қаласы да болып табылады.</w:t>
      </w:r>
    </w:p>
    <w:p>
      <w:pPr>
        <w:pStyle w:val="ArticleScripture"/>
        <w:jc w:val="left"/>
      </w:pPr>
      <w:r>
        <w:rPr>
          <w:rFonts w:ascii="Times New Roman" w:hAnsi="Times New Roman" w:eastAsia="Times New Roman" w:cs="Times New Roman"/>
        </w:rPr>
        <w:t>Өйткені Сирияның басы — Дамаск, ал Дамаскінің басы — Ресин; және алпыс бес жылдың ішінде Ефрем халық болудан қалып, күйретіледі. Ал Ефремнің басы — Самария, ал Самарияның басы — Ремалияның ұлы. Егер сенбесеңдер, онда орнықпайсыңдар. Ишая 7:8, 9.</w:t>
      </w:r>
    </w:p>
    <w:p>
      <w:pPr>
        <w:pStyle w:val="ArticleBody"/>
        <w:jc w:val="left"/>
      </w:pPr>
      <w:r>
        <w:rPr>
          <w:rFonts w:ascii="Times New Roman" w:hAnsi="Times New Roman" w:eastAsia="Times New Roman" w:cs="Times New Roman"/>
        </w:rPr>
        <w:t>Ишаяның куәлігіне сәйкес, 2023 жылдың шілде айында пайғамбарлық сынақ үдерісіне оянатын пайғамбарлықтың шәкірті орнығуды қаласа, «бас» дегеннің пайғамбарлық рәміздігін тануға тиіс. Егер ол қажет болған кезде «бас» рәміздігін танып, қолданбаса, онда ол орныққан емес. Сенбейтіндер орнықпайды, сондықтан Ишая соңғы күндердегі не орныққан, не орнықпаған екі санаттағы ғибадат етушілерді айқындап отыр. Бұлар не «майы» бар, не «майы» жоқ сол екі санат.</w:t>
      </w:r>
    </w:p>
    <w:p>
      <w:pPr>
        <w:pStyle w:val="ArticleBody"/>
        <w:jc w:val="left"/>
      </w:pPr>
      <w:r>
        <w:rPr>
          <w:rFonts w:ascii="Times New Roman" w:hAnsi="Times New Roman" w:eastAsia="Times New Roman" w:cs="Times New Roman"/>
        </w:rPr>
        <w:t>Бекітілген және майы бар бір топ 2023 жылдың шілдесінде ашыла бастаған Түн ортасындағы Айғайдың хабарын қабылдайды, әйтпесе олар 2 Салониқалықтарғадағы күшті адасуды қабылдайды. Олардың сыналуы — аңның бейнесінің қалыптасуы және аңның қалай қалыптасатыны: не Қараңғы ғасырлардағы папалық аң, не Америка Құрама Штаттары қалыптастыратын оның бейнесі, не дүниені Армагеддонға бастап баратын үштік одақ. Бұған үштік одақты құрайтын өзге екі биліктің «басы», «патшасы», яғни әміршісі папалық билік екенін тану қажеттігі де кіреді.</w:t>
      </w:r>
    </w:p>
    <w:p>
      <w:pPr>
        <w:pStyle w:val="ArticleBody"/>
        <w:jc w:val="left"/>
      </w:pPr>
      <w:r>
        <w:rPr>
          <w:rFonts w:ascii="Times New Roman" w:hAnsi="Times New Roman" w:eastAsia="Times New Roman" w:cs="Times New Roman"/>
        </w:rPr>
        <w:t>Яһуданың астаналық қаласы — «бас» — Иерусалим еді, Жаратқан Ие Өз есімін орналастыру үшін таңдаған қала.</w:t>
      </w:r>
    </w:p>
    <w:p>
      <w:pPr>
        <w:pStyle w:val="ArticleScripture"/>
        <w:jc w:val="left"/>
      </w:pPr>
      <w:r>
        <w:rPr>
          <w:rFonts w:ascii="Times New Roman" w:hAnsi="Times New Roman" w:eastAsia="Times New Roman" w:cs="Times New Roman"/>
        </w:rPr>
        <w:t>Сүлейменнің ұлы Рехабоғам Яһудаға патшалық етті. Рехабоғам патшалық ете бастағанда қырық бір жаста еді, әрі Жаратқан Ие Өз есімін сол жерге орнату үшін Исраилдің барлық руларының ішінен таңдап алған қала — Иерусалимде он жеті жыл патшалық етті. Анасының аты аммондық Нағама еді. Патшалықтар 3-жазба 14:21.</w:t>
      </w:r>
    </w:p>
    <w:p>
      <w:pPr>
        <w:pStyle w:val="ArticleBody"/>
        <w:jc w:val="left"/>
      </w:pPr>
      <w:r>
        <w:rPr>
          <w:rFonts w:ascii="Times New Roman" w:hAnsi="Times New Roman" w:eastAsia="Times New Roman" w:cs="Times New Roman"/>
        </w:rPr>
        <w:t>Мәсіх пен Шайтан арасындағы ұлы тартыста Мәсіх Өз есімін қоятын астана-қаласы — Иерусалим, ал Шайтанның жалған еліктемесі — соңғы күндердегі рухани Бабылды білдіретін тура мағынадағы Бабыл қаласы. Құдайдың қаласы мен астанасына жалған еліктеу ретінде Шайтан өз есімін маңдайға қояды. Онда тұратын патша — жер патшаларымен зинақорлық жасайтын жезөкшелердің анасы. Жезөкшелердің анасы — папалық билік, ал оның қыздары — құлаған протестант шіркеулері; солардың ішінде ең басты құлаған безген шіркеу — Америка Құрама Штаттарының безген протестанттары.</w:t>
      </w:r>
    </w:p>
    <w:p>
      <w:pPr>
        <w:pStyle w:val="ArticleBody"/>
        <w:jc w:val="left"/>
      </w:pPr>
      <w:r>
        <w:rPr>
          <w:rFonts w:ascii="Times New Roman" w:hAnsi="Times New Roman" w:eastAsia="Times New Roman" w:cs="Times New Roman"/>
        </w:rPr>
        <w:t>Сол жолдан тайған протестанттар жердегі аңның протестанттық мүйізін бейнелейді, әрі 1798 жылы мөрі ашылған пайғамбарлық хабарды қабылдамай тастағандықтан, өз аналарына байланысты. Олардың сыңары — республикалық мүйіз — Аян кітабының он жетінші тарауындағы он патша, яғни Біріккен Ұлттар Ұйымымен байланысы арқылы жер патшаларымен байланысты. Дүниені Армагеддонға бастайтын үштік одақ оның аты қойылған басы арқылы бейнеленген, ал рухани қазіргі Рим — рухани қазіргі Бабыл. Оның «басы» — папалық билік.</w:t>
      </w:r>
    </w:p>
    <w:p>
      <w:pPr>
        <w:pStyle w:val="ArticleBody"/>
        <w:jc w:val="left"/>
      </w:pPr>
      <w:r>
        <w:rPr>
          <w:rFonts w:ascii="Times New Roman" w:hAnsi="Times New Roman" w:eastAsia="Times New Roman" w:cs="Times New Roman"/>
        </w:rPr>
        <w:t>Біріншісі соңғысын бейнелейді; әрі Даниял кітабының екінші тарауын миллериттер сияқты төрт патшалықты білдіреді деп қолдансаңыз да, немесе соңғы күндері ашылғандай сегіз патшалықты білдіреді деп қолдансаңыз да, бірінші патшалық тура мағынасындағы Бабыл болды. Миллериттер сізге соңғысының тура мағынасындағы Рим болғанын айтар еді. Бабыл мен Рим — өзара алмастырылатын нышандар, өйткені олар пайғамбарлық тізбектің біріншісі мен соңғысы болып табылады.</w:t>
      </w:r>
    </w:p>
    <w:p>
      <w:pPr>
        <w:pStyle w:val="ArticleBody"/>
        <w:jc w:val="left"/>
      </w:pPr>
      <w:r>
        <w:rPr>
          <w:rFonts w:ascii="Times New Roman" w:hAnsi="Times New Roman" w:eastAsia="Times New Roman" w:cs="Times New Roman"/>
        </w:rPr>
        <w:t>Соңғы күндері тура мағынасындағы ежелгі Бабылдың алғашқы патшалығы сегізінші әрі соңғы патшалықты — рухани қазіргі Бабылды, сондай-ақ рухани қазіргі Римді — бейнелейді. Даниял кітабының екінші тарауында бейнеленген екі куәгерге қатысты Бабыл мен Рим өзара алмастырылатын рәміздер болып табылады.</w:t>
      </w:r>
    </w:p>
    <w:p>
      <w:pPr>
        <w:pStyle w:val="ArticleBody"/>
        <w:jc w:val="left"/>
      </w:pPr>
      <w:r>
        <w:rPr>
          <w:rFonts w:ascii="Times New Roman" w:hAnsi="Times New Roman" w:eastAsia="Times New Roman" w:cs="Times New Roman"/>
        </w:rPr>
        <w:t>Папалық жезөкше маңдайында «Құпия Бабыл» деп оны айқындайтын атпен бейнеленгенде, бұл сонымен бірге «құпия Римді» де айқындайды. Пайғамбарлықтағы «құпия» — соншалық терең ақиқатты білдіреді, сондықтан онда бейнеленген ақиқаттың тереңдігін, әсіресе Киелі Рухтың ықпалынсыз, ұғу мүмкін емес. Алайда Киелі кітаптағы «құпия» сондай-ақ құпиямен байланысты ашылған нәрсенің сынақтан өтуді көздейтіндер үшін міндетті түрде түсінілуге тиіс екендігін де талап етеді. Міне, сондықтан Аян кітабындағы екі куәгер қазіргі Римді түсінудің қажеттігін ерекше атап көрсетеді.</w:t>
      </w:r>
    </w:p>
    <w:p>
      <w:pPr>
        <w:pStyle w:val="ArticleScripture"/>
        <w:jc w:val="left"/>
      </w:pPr>
      <w:r>
        <w:rPr>
          <w:rFonts w:ascii="Times New Roman" w:hAnsi="Times New Roman" w:eastAsia="Times New Roman" w:cs="Times New Roman"/>
        </w:rPr>
        <w:t>Міне, даналық. Кімде түсінік бар болса, аңның санын есептесін; өйткені ол — адамның саны; және оның саны — алты жүз алпыс алты. Аян 13:18.</w:t>
      </w:r>
    </w:p>
    <w:p>
      <w:pPr>
        <w:pStyle w:val="ArticleBody"/>
        <w:jc w:val="left"/>
      </w:pPr>
      <w:r>
        <w:rPr>
          <w:rFonts w:ascii="Times New Roman" w:hAnsi="Times New Roman" w:eastAsia="Times New Roman" w:cs="Times New Roman"/>
        </w:rPr>
        <w:t>«Даналық» аңның санын, яғни саны алты, алты, алты болатын бір адамның санын түсінеді. «Күнә адамы» — аңның басы. Даналық — соңғы күндердегі дана қыздардың сипаты, әрі ол соңғы күндердегі білімнің артуын түсінетіндердің де нышаны. Түсінбейтіндер — ақылсыз қыздар және зұлымдар. Олар түсінбейтін «даналық» пайғамбарлық қажеттілік бойынша соңғы пайғамбарлық сынақтың аясында болуы тиіс, өйткені дана және ақылсыз қыздар нақ осы кезде өмір сүреді. Олар «алты, алты, алтыны» түсінуге тиіс. Даналыққа ие ақыл-ойды Жохан Аян кітабының он жетінші тарауында да соңғы күндерден табады.</w:t>
      </w:r>
    </w:p>
    <w:p>
      <w:pPr>
        <w:pStyle w:val="ArticleScripture"/>
        <w:jc w:val="left"/>
      </w:pPr>
      <w:r>
        <w:rPr>
          <w:rFonts w:ascii="Times New Roman" w:hAnsi="Times New Roman" w:eastAsia="Times New Roman" w:cs="Times New Roman"/>
        </w:rPr>
        <w:t>Міне, даналыққа ие ақыл осы. Жеті бас — әйел отырған жеті тау. Сондай-ақ жеті патша бар: бесеуі құлады, біреуі бар, ал екіншісі әлі келген жоқ; ол келген кезде аз ғана уақыт тұруы тиіс. Ал болған да, қазір жоқ та аң — сегізіншісі, бірақ жетеудің ішінен, және ол құрып кетуге барады. Аян 17:9–11.</w:t>
      </w:r>
    </w:p>
    <w:p>
      <w:pPr>
        <w:pStyle w:val="ArticleBody"/>
        <w:jc w:val="left"/>
      </w:pPr>
      <w:r>
        <w:rPr>
          <w:rFonts w:ascii="Times New Roman" w:hAnsi="Times New Roman" w:eastAsia="Times New Roman" w:cs="Times New Roman"/>
        </w:rPr>
        <w:t>«Алты жүз алпыс алты» санының мәнін түсінуге даналығы бар «ақыл» — «Мәсіхтің ақылына» ие болған дана қыз.</w:t>
      </w:r>
    </w:p>
    <w:p>
      <w:pPr>
        <w:pStyle w:val="ArticleScripture"/>
        <w:jc w:val="left"/>
      </w:pPr>
      <w:r>
        <w:rPr>
          <w:rFonts w:ascii="Times New Roman" w:hAnsi="Times New Roman" w:eastAsia="Times New Roman" w:cs="Times New Roman"/>
        </w:rPr>
        <w:t>Өйткені кім Иеміздің ойын біліп, Оған ақыл үйрете алады? Ал бізде Мәсіхтің ойы бар. 1 Қорынттықтарға 2:16.</w:t>
      </w:r>
    </w:p>
    <w:p>
      <w:pPr>
        <w:pStyle w:val="ArticleBody"/>
        <w:jc w:val="left"/>
      </w:pPr>
      <w:r>
        <w:rPr>
          <w:rFonts w:ascii="Times New Roman" w:hAnsi="Times New Roman" w:eastAsia="Times New Roman" w:cs="Times New Roman"/>
        </w:rPr>
        <w:t>Даналы қыздар тобы Мәсіхтің ой-ниетіне ие, ал ақылсыз зұлым қыздар Мәсіхтің қарсыласының ой-ниетіне ие.</w:t>
      </w:r>
    </w:p>
    <w:p>
      <w:pPr>
        <w:pStyle w:val="ArticleScripture"/>
        <w:jc w:val="left"/>
      </w:pPr>
      <w:r>
        <w:rPr>
          <w:rFonts w:ascii="Times New Roman" w:hAnsi="Times New Roman" w:eastAsia="Times New Roman" w:cs="Times New Roman"/>
        </w:rPr>
        <w:t>«Адамгершілік қараңғылықтың қақ ортасында шынайы нұрдың жарқырайтын уақыты келді. Үшінші періштенің хабары дүниеге жіберілді; ол адамдарды маңдайларына не қолдарына аңның немесе оның мүсінінің таңбасын қабылдамауға ескертеді. Бұл таңбаны қабылдау — аңның қабылдаған шешіміне ортақтасу және Құдай сөзіне тікелей қарсы шығып, сол бір идеяларды жақтау дегенді білдіреді». Review and Herald, July 13, 1897.</w:t>
      </w:r>
    </w:p>
    <w:p>
      <w:pPr>
        <w:pStyle w:val="ArticleBody"/>
        <w:jc w:val="left"/>
      </w:pPr>
      <w:r>
        <w:rPr>
          <w:rFonts w:ascii="Times New Roman" w:hAnsi="Times New Roman" w:eastAsia="Times New Roman" w:cs="Times New Roman"/>
        </w:rPr>
        <w:t>Аңның мүсінінің қалыптасуы — астарлы әңгімедегі қыздар үшін соңғы сынақ, ал дана қыздарда Мәсіхтің ойы бар, өйткені олар Мәсіхпен бірдей шешімге келді, себебі өз еріктерін Киелі Рухтың басшылығына бағындырды. Дана қыздарда Мәсіхтің мүсінінің қалыптасуы мен ақылсыз қыздарда аңның мүсінінің қалыптасуы бір-біріне қарама-қарсы қойылады. Ақылсыз қыздар аңмен бірдей шешімге келеді, өйткені олар қазіргі Римнің басы әрі солтүстіктің жалған патшасы болып табылатын антихристі дұрыс айқындауға қатысты сынақ сұрағында абдырап қалды.</w:t>
      </w:r>
    </w:p>
    <w:p>
      <w:pPr>
        <w:pStyle w:val="ArticleScripture"/>
        <w:jc w:val="left"/>
      </w:pPr>
      <w:r>
        <w:rPr>
          <w:rFonts w:ascii="Times New Roman" w:hAnsi="Times New Roman" w:eastAsia="Times New Roman" w:cs="Times New Roman"/>
        </w:rPr>
        <w:t>«Сөзді түсінуде шатасатындар, антихристтің мағынасын көре алмайтындар, сөзсіз өздерін антихрист жағына қояды». Kress Collection, 105.</w:t>
      </w:r>
    </w:p>
    <w:p>
      <w:pPr>
        <w:pStyle w:val="ArticleBody"/>
        <w:jc w:val="left"/>
      </w:pPr>
      <w:r>
        <w:rPr>
          <w:rFonts w:ascii="Times New Roman" w:hAnsi="Times New Roman" w:eastAsia="Times New Roman" w:cs="Times New Roman"/>
        </w:rPr>
        <w:t>Аңның мүсінінің қалыптасуы ретінде бейнеленген сыналу уақытында ақылсыз қыздар Сөзді түсінуде абыржып қалады. Олардың абыржуы Құдайдың пайғамбарлық Сөзін қате түсінуге негізделген; әрі Қазіргі Римнің дұрыс мағынасын көре алмағандықтан, олар күшті адасуға беріліп, аңмен бірдей шешімге келеді, Құдай Сөзіне тікелей қарсы тұрып, сол бір папалық идеяларды жақтайды да, өздерін антихристің жағына қояды.</w:t>
      </w:r>
    </w:p>
    <w:p>
      <w:pPr>
        <w:pStyle w:val="ArticleBody"/>
        <w:jc w:val="left"/>
      </w:pPr>
      <w:r>
        <w:rPr>
          <w:rFonts w:ascii="Times New Roman" w:hAnsi="Times New Roman" w:eastAsia="Times New Roman" w:cs="Times New Roman"/>
        </w:rPr>
        <w:t>Осы санаттағы келесі мақалада біз осы ойларды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аянды орнықтырады — он алтыншы саны</dc:title>
  <dc:subject>Соңғы сынақ: Римнің рәміздік мәнін және пайғамбарлықтың үш қырлы қолданылуын түсіну</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