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Тоғызыншы нөмір</w:t>
      </w:r>
    </w:p>
    <w:p>
      <w:pPr>
        <w:pStyle w:val="ArticleSubtitle"/>
        <w:jc w:val="left"/>
      </w:pPr>
      <w:r>
        <w:rPr>
          <w:rFonts w:ascii="Arial" w:hAnsi="Arial" w:eastAsia="Arial" w:cs="Arial"/>
        </w:rPr>
        <w:t>Төртінші жол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Сонда оңтүстіктің патшасы қатты қаһарланып, шығып, онымен, яғни солтүстіктің патшасымен, соғысады; әрі ол көп санды қалың қол шығарады; бірақ сол қалың қол оның қолына беріледі. Ал ол сол қалың қолды жойып жіберген кезде, оның жүрегі көтеріліп кетеді; және ол он мыңдағандарды құлатады; бірақ осы арқылы өзі күшеймейді. Даниял 11:11, 12.</w:t>
      </w:r>
    </w:p>
    <w:p>
      <w:pPr>
        <w:pStyle w:val="ArticleBody"/>
        <w:jc w:val="left"/>
      </w:pPr>
      <w:r>
        <w:rPr>
          <w:rFonts w:ascii="Times New Roman" w:hAnsi="Times New Roman" w:eastAsia="Times New Roman" w:cs="Times New Roman"/>
        </w:rPr>
        <w:t>Он бірінші және он екінші аяттар Путиннің Украина мен Еуропалық Одаққа үстемдік етуін, сондай-ақ Украина соғысындағы жеңісінен кейін Путин үшін туындайтын салдарлар мен күйреуді, б.з.д. 217 жылы Рафиядағы жеңісінде Птолемей арқылы бейнеленгендей, әрі он екінші аяттағы оның құлдырауы арқылы көрсетілгендей, айқындайды. Бұл аяттардағы негізгі тақырып — оңтүстіктің патшасының көтерілуі мен құлауы.</w:t>
      </w:r>
    </w:p>
    <w:p>
      <w:pPr>
        <w:pStyle w:val="ArticleBody"/>
        <w:jc w:val="left"/>
      </w:pPr>
      <w:r>
        <w:rPr>
          <w:rFonts w:ascii="Times New Roman" w:hAnsi="Times New Roman" w:eastAsia="Times New Roman" w:cs="Times New Roman"/>
        </w:rPr>
        <w:t>Осы кезеңге дейін мақалалар он бірінші тараудағы пайғамбарлық желілердің негізгі тақырыптарын айқындап келді. Алға қарай тарау бойымен жылжымас бұрын, он бірінші аятқа сәл көбірек уақыт бөлу қажет. Даниял кітабының он бірінші тарауы, он бірінші аяты Аян кітабының он бірінші тарауы, он бірінші аятымен сәйкес келеді.</w:t>
      </w:r>
    </w:p>
    <w:p>
      <w:pPr>
        <w:pStyle w:val="ArticleScripture"/>
        <w:jc w:val="left"/>
      </w:pPr>
      <w:r>
        <w:rPr>
          <w:rFonts w:ascii="Times New Roman" w:hAnsi="Times New Roman" w:eastAsia="Times New Roman" w:cs="Times New Roman"/>
        </w:rPr>
        <w:t>Үш жарым күннен кейін Құдайдан келген өмір Рухы олардың ішіне енді, сонда олар аяқтарына тік тұрды; әрі оларды көргендердің үстіне зор қорқыныш түсті. Аян 11:11.</w:t>
      </w:r>
    </w:p>
    <w:p>
      <w:pPr>
        <w:pStyle w:val="ArticleBody"/>
        <w:jc w:val="left"/>
      </w:pPr>
      <w:r>
        <w:rPr>
          <w:rFonts w:ascii="Times New Roman" w:hAnsi="Times New Roman" w:eastAsia="Times New Roman" w:cs="Times New Roman"/>
        </w:rPr>
        <w:t>2023 жылы тұңғиықтан шыққан аң өлтірген екі куә өз аяқтарына тұрды. Республикалық мүйіздің куәлігі 2015 жылы Дональд Трамптың президенттікке үміткер болатынын жариялауынан басталды, ал 2020 жылы дүниедегі жаһанданушылар арқылы бейнеленген айдаһар және Демократиялық партия болып табылатын жаһанданушылар, Республикалық партиядағы жаһанданушылармен (RINO’s) бірлесіп, сайлауды ұрлап, Джо Байденді орнатты; осылайша олар Дональд Трампты көшеде өлтірді. Future for America қызметі арқылы бейнеленген протестанттық мүйіз Нэшвиллге Ислам тарапынан жасалатын шабуылды сипаттаған қате болжамды тарату арқылы өлтірілді. 2023 жылы республикалық және протестанттық мүйіздердің екеуі де қайта тірілді. Он бірінші аят 2014 жылы басталған Украинадағы соғыстың ары қарайғы барысын Путин мен Ресейдің түпкілікті жеңісіне дейін айқындайды.</w:t>
      </w:r>
    </w:p>
    <w:p>
      <w:pPr>
        <w:pStyle w:val="ArticleBody"/>
        <w:jc w:val="left"/>
      </w:pPr>
      <w:r>
        <w:rPr>
          <w:rFonts w:ascii="Times New Roman" w:hAnsi="Times New Roman" w:eastAsia="Times New Roman" w:cs="Times New Roman"/>
        </w:rPr>
        <w:t>Он бірінші аят — жалпы Адвентизм үшін, сондай-ақ 9/11 нұрын және үшінші қасіреттің келуін қабылдағандар үшін, бірақ ең алдымен 2023 жылдың шілдесінен бері біртіндеп ашылған пайғамбарлық нұр үшін жауапқа тартылатындар үшін, сотта шегіне жететін көрнекі сынақ.</w:t>
      </w:r>
    </w:p>
    <w:p>
      <w:pPr>
        <w:pStyle w:val="ArticleBody"/>
        <w:jc w:val="left"/>
      </w:pPr>
      <w:r>
        <w:rPr>
          <w:rFonts w:ascii="Times New Roman" w:hAnsi="Times New Roman" w:eastAsia="Times New Roman" w:cs="Times New Roman"/>
        </w:rPr>
        <w:t>Адвентизмнің басшылығынан 1989 жылы өтіп кетті; бұл пайғамбарлық кезеңде Мәсіхтің дүниеге келуімен бейнеленген еді. Мәсіх шомылдыру рәсімінен өткенде, Ол христиан шіркеуінің «іргетасы» болған шәкірттерін шақыра бастады; осылайша бұл үшінші қайғының Исламы келген 9/11-ді бейнеледі, сол кезде Жаратқан Ие Өз халқын Еремияның көне жолдарына қайта бастады, ал олар адвентизмнің негіздерін білдіреді. 9/11 күні тірілердің соты Құдайдың үйінен басталды, әрі адвентизм Аян кітабының он сегізінші тарауындағы періштенің нұрын яһудилердің Исаны Мәсіх ретінде қабылдамай, теріске шығарғаны сияқты, дәл солай қабылдамай қойды. Аян кітабының он сегізінші тарауындағы періштенің нұрын қабылдағандар кейін 2020 жылғы 18 шілдедегі түңілу арқылы сыналды.</w:t>
      </w:r>
    </w:p>
    <w:p>
      <w:pPr>
        <w:pStyle w:val="ArticleBody"/>
        <w:jc w:val="left"/>
      </w:pPr>
      <w:r>
        <w:rPr>
          <w:rFonts w:ascii="Times New Roman" w:hAnsi="Times New Roman" w:eastAsia="Times New Roman" w:cs="Times New Roman"/>
        </w:rPr>
        <w:t>2023 жылдың шілде айында Даниял 11-тараудың 11-аятындағы жарық қазіргі ақиқаттың сыртқы желісін айқындайды. Даниял 11-тараудың 11-аятында табылған сыртқы пайғамбарлық орындалудың сол жарығы Аян 11-тараудың 11-аятындағы қайта тірілген қыздарға ашылды. Аян Даниял сыртқы тарих ретінде ашып көрсететін нәрсенің ішкі тарихын айқындайды.</w:t>
      </w:r>
    </w:p>
    <w:p>
      <w:pPr>
        <w:pStyle w:val="ArticleBody"/>
        <w:jc w:val="left"/>
      </w:pPr>
      <w:r>
        <w:rPr>
          <w:rFonts w:ascii="Times New Roman" w:hAnsi="Times New Roman" w:eastAsia="Times New Roman" w:cs="Times New Roman"/>
        </w:rPr>
        <w:t>2023 жылғы шілдеден бастап ашылған нұрды қарастырғандар екі айқын топты білдіреді, өйткені 2023 жылғы шілдеден кейін бір кезде бірге жүргендердің арасында енді бірге жүрмейтіндер де болды. Үкім үдерісті сипатқа ие, әрі 11 қыркүйектен бастап Жетінші күн адвентистері шіркеуіне Миллер мен оның серіктері қабылдаған «пайғамбарлықты түсіндіру қағидаларын» қабылдамай тастағаны үшін өкініп, тәубеге келуге «уақыт берілді»; бұл қағидаларды олар 1863 жылдан бастап біртіндеп теріске шығарып келеді. 11 қыркүйектен бастап 2020 жылғы 18 шілдеге дейін Жетінші күн адвентистері шіркеуіне тәубеге келудің соңғы мүмкіндігі берілді, әрі сол кезде 2020 жылғы Нэшвилл жариялануына қатысқандар сыналды. Шілде айында тазартылудың соңғы кезеңі Даниял және Аян кітаптарының он бірінші тарауларындағы он бірінші аяттармен бейнеленеді.</w:t>
      </w:r>
    </w:p>
    <w:p>
      <w:pPr>
        <w:pStyle w:val="ArticleBody"/>
        <w:jc w:val="left"/>
      </w:pPr>
      <w:r>
        <w:rPr>
          <w:rFonts w:ascii="Times New Roman" w:hAnsi="Times New Roman" w:eastAsia="Times New Roman" w:cs="Times New Roman"/>
        </w:rPr>
        <w:t>Дәл осы сынақ үдерісінде үш сынақтың екіншісі жүзеге асады. Екінші сынақ — көзбен көру сынағы; оның алдында тәбет сынағы болады, әрі ол үшінші сынақпен аяқталады, ал үшінші сынақ алдыңғы екі сынақтан өзгеше түрде айқындаушы сынақ болып табылады. Қыздар Түн ортасында: «Міне, Күйеу жігіт келіп қалды», — деген үнге оянғанда, бір топта қажетті май бар болады, ал екіншісі жоғалады. Миллериттер дәл осы тәжірибені жүзеге асырды, сөйтіп олар пайғамбарлықтың әрі сыртқы, әрі ішкі желісін түсінгендерін көрсетті.</w:t>
      </w:r>
    </w:p>
    <w:p>
      <w:pPr>
        <w:pStyle w:val="ArticleBody"/>
        <w:jc w:val="left"/>
      </w:pPr>
      <w:r>
        <w:rPr>
          <w:rFonts w:ascii="Times New Roman" w:hAnsi="Times New Roman" w:eastAsia="Times New Roman" w:cs="Times New Roman"/>
        </w:rPr>
        <w:t>Олар құлаған протестант шіркеулерін Бабылдың қыздары деп айқындау арқылы екінші періштенің хабарын жариялаған кезде, өз тәжірибелерінен тыс жатқан бір хабарды жариялап тұрған еді. Түн ортасындағы айқайды жариялау үшін, ең әуелі өздерін бөгелу уақытында болған қыздар ретінде көрулері қажет болды. Даниялдың да, Аян кітабының он бірінші тарауының да он бірінші аятында ішкі және сыртқы хабарлар 2023 жылдың шілде айынан бері осы шақтағы ақиқат ретінде ашылды.</w:t>
      </w:r>
    </w:p>
    <w:p>
      <w:pPr>
        <w:pStyle w:val="ArticleBody"/>
        <w:jc w:val="left"/>
      </w:pPr>
      <w:r>
        <w:rPr>
          <w:rFonts w:ascii="Times New Roman" w:hAnsi="Times New Roman" w:eastAsia="Times New Roman" w:cs="Times New Roman"/>
        </w:rPr>
        <w:t>Даниял кітабының бірінші тарауында екінші әрі көзге көрінетін сынақ Даниял мен үш адал жігіттің өңдері Бабыл тағамын жегендерден «сыртқы келбеті» жағынан көріктірек әрі толықтау болып табылған кезде болды. Екінші тарауда көзге көрінетін сынақ жасырын хабарды дұрыс түсіндіруді талап ететін пайғамбарлық сынақ ретінде бейнеленеді, ал ақырында бұл хабар Киелі кітап пайғамбарлығындағы патшалықтардың мүсіні екені көрсетіледі. Даниял кітабының бірінші, екінші және үшінші тараулары Аян кітабының он төртінші тарауындағы бірінші, екінші және үшінші періштелерді бейнелейді.</w:t>
      </w:r>
    </w:p>
    <w:p>
      <w:pPr>
        <w:pStyle w:val="ArticleBody"/>
        <w:jc w:val="left"/>
      </w:pPr>
      <w:r>
        <w:rPr>
          <w:rFonts w:ascii="Times New Roman" w:hAnsi="Times New Roman" w:eastAsia="Times New Roman" w:cs="Times New Roman"/>
        </w:rPr>
        <w:t>Аян кітабының он төртінші тарауындағы екінші періште миллериттер тарихының сыртқы хабарын қарастырады, ал Даниял кітабының екінші тарауы да пайғамбарлық тарихтағы аңдардың мүсіні арқылы сыртқы желіні қарастырады. Бірінші тараудағы көрнекі сынақ Даниял мен үш игі ерге негізделген, сондықтан ол ішкі желі болып табылады. Аян кітабының он төртінші тарауындағы үш періштемен Даниял кітабының бірінші мен үшінші тараулары арасындағы параллель арқылы бейнеленген пайғамбарлықтың сыртқы және ішкі желілері миллериттер арқылы жүзеге асқан екінші періштенің хабарына тағы бір куәлік береді.</w:t>
      </w:r>
    </w:p>
    <w:p>
      <w:pPr>
        <w:pStyle w:val="ArticleBody"/>
        <w:jc w:val="left"/>
      </w:pPr>
      <w:r>
        <w:rPr>
          <w:rFonts w:ascii="Times New Roman" w:hAnsi="Times New Roman" w:eastAsia="Times New Roman" w:cs="Times New Roman"/>
        </w:rPr>
        <w:t>Миллериттер Түн ортасындағы дауыстың жариялануын орындаған кезде, сыртқы да, ішкі де хабарды жариялады. Олардың сыртқы хабары Аян кітабының он төртінші тарауындағы екінші періштенің хабары болды; осылайша Миллериттердің хабары екінші періштемен және Даниял кітабының екінші тарауындағы мүсінмен тікелей байланыстырылды. Бұл мүсін Киелі кітап пайғамбарлығындағы сыртқы патшалықтарды — тура мағынадағы Бабылдан бастап, адамзаттың сынақ мерзімі аяқталғанда өз ақырына жететін қазіргі Бабылға дейін — бейнелейді. Миллериттер Бабыл туралы сыртқы хабармен қайтадан байланысады. Даниялдың көзге қатысты сынағы өзі жеуді таңдаған асқа негізделді, ал жерге бір аяғын, теңізге екінші аяғын қойған Аян кітабының оныншы тарауындағы төмен түскен бірінші періштенің қолында Жоханға жеу бұйырылған ашық кішкене кітап болды. Бірінші періште тәбет арқылы бейнеленеді және одан кейін көзге қатысты сынақ келеді. Көзге қатысты сынақ ақиқаттың ішкі де, сыртқы да желісін қамтиды.</w:t>
      </w:r>
    </w:p>
    <w:p>
      <w:pPr>
        <w:pStyle w:val="ArticleBody"/>
        <w:jc w:val="left"/>
      </w:pPr>
      <w:r>
        <w:rPr>
          <w:rFonts w:ascii="Times New Roman" w:hAnsi="Times New Roman" w:eastAsia="Times New Roman" w:cs="Times New Roman"/>
        </w:rPr>
        <w:t>Даниял 11-тараудың он бірінші аяты, Аян 11-тараудың он бірінші аятымен қатар қойылғанда, екі қырлы көрнекі сынақты бейнелейді. Бұл сынақ лакмус сынағында аяқталады, сол кезде пәк қыздар өздерінде майдың бар-жоғын паш етеді. Сол паш етілу Америка Құрама Штаттарындағы жексенбілік заң кезіндегі сынақ мерзімі жабылардың дәл алдында жүзеге асады. Жексенбілік заң кезіндегі сынақ мерзімінің жабылуы 1844 жылғы 22 қазанмен типтендірілді. 1844 жылғы 22 қазанның дәл алдында, 1844 жылғы 17 тамызда, миллериттер бұл хабарды Америка Құрама Штаттарының шығыс теңіз жағалауы бойымен тасқын толқындай алып өтті.</w:t>
      </w:r>
    </w:p>
    <w:p>
      <w:pPr>
        <w:pStyle w:val="ArticleBody"/>
        <w:jc w:val="left"/>
      </w:pPr>
      <w:r>
        <w:rPr>
          <w:rFonts w:ascii="Times New Roman" w:hAnsi="Times New Roman" w:eastAsia="Times New Roman" w:cs="Times New Roman"/>
        </w:rPr>
        <w:t>1989 жыл — Даниял кітабының мөрі ашылған ақырзаман уақыты; ал Даниял кітабының мөрі ашылған кезде, әрдайым білімнің артуы болады, соның нәтижесінде ғибадат етушілердің екі тобы пайда болады. 1989 жыл — 1798 жылы бірінші періштенің келуімен бейнеленген сол үш сынақтық меженің біріншісі. Бірінші періште 1840 жылғы 11 тамызда түскен кезде, ол 9/11-де түсетін Аян он сегізінші тарауындағы періштені бейнеледі. Миллершілер тарихындағы алғашқы түңілу екінші періштенің келуін белгіледі және 2020 жылғы 18 шілдені, сондай-ақ кідіріс уақытының басталуын бейнеледі. Миллершілер екінші періштенің хабарына және өздерінің он қыз туралы астарлы әңгімедегі қыздар екендігіне біртіндеп оянды. Олар 1844 жылдың тамызындағы Эксетер лагерь жиналысында толық оянды. Жүз қырық төрт мың 2023 жылғы шілдеде, Түн ортасындағы айқай хабарының мөрі біртіндеп ашыла бастағанда, оянды.</w:t>
      </w:r>
    </w:p>
    <w:p>
      <w:pPr>
        <w:pStyle w:val="ArticleBody"/>
        <w:jc w:val="left"/>
      </w:pPr>
      <w:r>
        <w:rPr>
          <w:rFonts w:ascii="Times New Roman" w:hAnsi="Times New Roman" w:eastAsia="Times New Roman" w:cs="Times New Roman"/>
        </w:rPr>
        <w:t>Миллериттер үшін кідіру уақыты Эксетерде аяқталды; дәл сол сияқты, Иса Лазарды қайта тірілткенде, бұл Мәсіх қызметінің шарықтау ісі болып, Лазар Оның қызметінің «мөріне» айналған кезде, Лазардың отбасы үшін де ол аяқталды. Лазардың қайта тірілуі кідіру уақытының аяқталуын және Құдай халқының мөрленуін білдіреді. Одан кейін болған Салтанатты кіру Миллериттер тарихындағы Түн ортасындағы дауыстың хабарының жариялануын бейнеледі. Даниял кітабының он бірінші тарауының он бірінші аятының тақырыбы — оңтүстік патшасының көтерілуі мен құлауы, және ол он үшінші мен он бесінші аяттардағы Паниум шайқасына алып келеді. Бұл аяттар — он алтыншы аятта ту ретінде көтерілетін ерлер мен әйелдердің маңдайларына мөр қойылатын шешуші сынақ.</w:t>
      </w:r>
    </w:p>
    <w:p>
      <w:pPr>
        <w:pStyle w:val="ArticleBody"/>
        <w:jc w:val="left"/>
      </w:pPr>
      <w:r>
        <w:rPr>
          <w:rFonts w:ascii="Times New Roman" w:hAnsi="Times New Roman" w:eastAsia="Times New Roman" w:cs="Times New Roman"/>
        </w:rPr>
        <w:t>Он бесінші аят Мәсіхтің Кесария Філіппіге сапарымен сәйкес келетін Паний шайқасында орындалды. Сол жерде, Кесария Філіппіде, Мәсіх Симон Баржонаның есімін Петір деп өзгертіп, жүз қырық төрт мыңның мөрленуін белгілеп берді. Сол сәттен бастап шәкірттерге жуық арада болатын айқыштың нұры ашыла бастады. Мәсіх айқыштың дәл алдында Симонның есімін Петір деп өзгерткен кезде, бұл Эксетер мен Лазардың сынақ тасымен үйлесіп, Иерусалимге салтанатты кіруге алып барды. 12-сінен 17-тамызға дейінгі Эксетер лагерлік жиналысы Даниял мен Аян кітаптарының он бірінші тарауларындағы жексенбілік заңның жер сілкінісі болып табылатын сілкініске дейін ақиқатқа түпкілікті орнығуды бейнелейді.</w:t>
      </w:r>
    </w:p>
    <w:p>
      <w:pPr>
        <w:pStyle w:val="ArticleScripture"/>
        <w:jc w:val="left"/>
      </w:pPr>
      <w:r>
        <w:rPr>
          <w:rFonts w:ascii="Times New Roman" w:hAnsi="Times New Roman" w:eastAsia="Times New Roman" w:cs="Times New Roman"/>
        </w:rPr>
        <w:t>«Баттл-Криктегі іс те сол тәртіп бойынша жүріп жатыр. Шипажайдағы жетекшілер сенбейтіндермен араласып, оларды азды-көпті өз кеңестеріне қатыстырды, бірақ бұл көздерін жұмып алып іске кіріскендей. Олар кез келген сәтте басымызға не төнгелі тұрғанын көре алатындай рухани айырмашылықтан мақұрым. Үмітсіздік, соғыс және қантөгіс рухы бар, әрі сол рух заманның дәл ақырына дейін күшейе береді. Құдай халқы маңдайларына мөр басылған бойда — бұл көзге көрінетін қандай да бір мөр не белгі емес, қайта ақыл-ой жағынан да, рухани жағынан да шындықта берік орнығу, сондықтан оларды қозғалту мүмкін болмайды — Құдай халқы мөрленіп, сілкініске дайындала салысымен, ол келеді. Шынында, ол әлдеқашан басталып та кетті. Құдайдың сот үкімдері қазір жер бетіне түсіп жатыр, бізге ескерту беру үшін, сонда біз не келіп тұрғанын білейік». Manuscript Releases, 10-том, 252-б.</w:t>
      </w:r>
    </w:p>
    <w:p>
      <w:pPr>
        <w:pStyle w:val="ArticleBody"/>
        <w:jc w:val="left"/>
      </w:pPr>
      <w:r>
        <w:rPr>
          <w:rFonts w:ascii="Times New Roman" w:hAnsi="Times New Roman" w:eastAsia="Times New Roman" w:cs="Times New Roman"/>
        </w:rPr>
        <w:t>Жүз қырық төрт мыңның мөрленуі Эксетердегі лагерьлік жиналыс, Мәсіхтің Симонның атын Петір деп өзгертуі және Лазардың қайта тірілуі арқылы бейнеленді. Сол қайта тірілу Аян кітабының он бірінші тарауындағы екі куәгердің қайта тірілуін бейнелейді. Оныншыдан он алтыншы аяттарға дейін қырқыншы аяттың жасырын тарихы көрсетілген. Қырқыншы аяттың жасырын тарихының ашылуы он бірінші аяттың тарихи орындалуы мен Украинадағы соғыс аясында басталды. 2023 жылдың шілде айынан бері сол жасырын тарих Яһуда руынан шыққан Арыстан арқылы ашылу үдерісінде болып келеді.</w:t>
      </w:r>
    </w:p>
    <w:p>
      <w:pPr>
        <w:pStyle w:val="ArticleBody"/>
        <w:jc w:val="left"/>
      </w:pPr>
      <w:r>
        <w:rPr>
          <w:rFonts w:ascii="Times New Roman" w:hAnsi="Times New Roman" w:eastAsia="Times New Roman" w:cs="Times New Roman"/>
        </w:rPr>
        <w:t>Аян кітабының он бірінші тарауының он бірінші аятында жүз қырық төрт мыңның қатарында болуға үміткерлер қайта тірілген кезде, Уайт қарындас аңның мүсінінің сынағы деп айқындайтын, жексенбілік заң кезіндегі сынақ мерзімі жабылардан бұрын өтуге тиіс көрнекі пайғамбарлық сынақ басталды.</w:t>
      </w:r>
    </w:p>
    <w:p>
      <w:pPr>
        <w:pStyle w:val="ArticleScripture"/>
        <w:jc w:val="left"/>
      </w:pPr>
      <w:r>
        <w:rPr>
          <w:rFonts w:ascii="Times New Roman" w:hAnsi="Times New Roman" w:eastAsia="Times New Roman" w:cs="Times New Roman"/>
        </w:rPr>
        <w:t>«Жаратқан Ие маған аңның бейнесі сынақ мерзімі жабылардан бұрын қалыптасатынын анық көрсетті; өйткені ол Құдай халқы үшін олардың мәңгілік тағдыры шешілетін ұлы сынақ болмақ. Сенің ұстанымың сондай қайшылықтардың бытыраңқы шатасуына айналғандықтан, оған өте аз ғана адам алданатын болады. »</w:t>
      </w:r>
    </w:p>
    <w:p>
      <w:pPr>
        <w:pStyle w:val="ArticleScripture"/>
        <w:jc w:val="left"/>
      </w:pPr>
      <w:r>
        <w:rPr>
          <w:rFonts w:ascii="Times New Roman" w:hAnsi="Times New Roman" w:eastAsia="Times New Roman" w:cs="Times New Roman"/>
        </w:rPr>
        <w:t>Аян 13-та бұл тақырып айқын түрде ұсынылған; [Аян 13:11–17, келтірілген].</w:t>
      </w:r>
    </w:p>
    <w:p>
      <w:pPr>
        <w:pStyle w:val="ArticleScripture"/>
        <w:jc w:val="left"/>
      </w:pPr>
      <w:r>
        <w:rPr>
          <w:rFonts w:ascii="Times New Roman" w:hAnsi="Times New Roman" w:eastAsia="Times New Roman" w:cs="Times New Roman"/>
        </w:rPr>
        <w:t>«Бұл — Құдай халқы мөрленбестен бұрын өтуге тиіс сынақ. Оның заңын сақтап, жалған сенбілікті қабылдаудан бас тарту арқылы Құдайға адалдығын дәлелдегендердің бәрі Жаратушы Ие Ехоба Құдайдың туы астына жиналып, тірі Құдайдың мөрін алады. Ал көктен бастау алған ақиқатты тәрк етіп, жексенбілік сенбілікті қабылдайтындар аңның таңбасын алады.» Manuscript Releases, 15-том, 15.</w:t>
      </w:r>
    </w:p>
    <w:p>
      <w:pPr>
        <w:pStyle w:val="ArticleBody"/>
        <w:jc w:val="left"/>
      </w:pPr>
      <w:r>
        <w:rPr>
          <w:rFonts w:ascii="Times New Roman" w:hAnsi="Times New Roman" w:eastAsia="Times New Roman" w:cs="Times New Roman"/>
        </w:rPr>
        <w:t>Сыртқы пайғамбарлық желісі Даниял 11-тараудың он бірінші аятындағы тарихта ашылады, ал ішкі желі Аян 11-тарау 11-аятта ашылады. Сыртқы желі шіркеу мен мемлекеттің, бұл қарым-қатынаста шіркеу үстемдік ететін, бірігуін білдіретін аңның мүсінінің тірілердің соты кезеңінде қалай қалыптасатынын айқындайды. Ішкі желі Құдайлық пен адамдықтың бірігуін білдіретін Мәсіхтің бейнесі тірілердің соты барысында қалай қалыптасатынын айқындайды.</w:t>
      </w:r>
    </w:p>
    <w:p>
      <w:pPr>
        <w:pStyle w:val="ArticleBody"/>
        <w:jc w:val="left"/>
      </w:pPr>
      <w:r>
        <w:rPr>
          <w:rFonts w:ascii="Times New Roman" w:hAnsi="Times New Roman" w:eastAsia="Times New Roman" w:cs="Times New Roman"/>
        </w:rPr>
        <w:t>Үшінші періштенің және жүз қырық төрт мыңның реформалық қозғалысы Даниял кітабының он бірінші тарауындағы оныншы аятта бейнеленгендей, 1989 жылы ақырзаман уақытында басталды. Сонда Даниял кітабының он екінші тарауының кемелді орындалуы басталды.</w:t>
      </w:r>
    </w:p>
    <w:p>
      <w:pPr>
        <w:pStyle w:val="ArticleScripture"/>
        <w:jc w:val="left"/>
      </w:pPr>
      <w:r>
        <w:rPr>
          <w:rFonts w:ascii="Times New Roman" w:hAnsi="Times New Roman" w:eastAsia="Times New Roman" w:cs="Times New Roman"/>
        </w:rPr>
        <w:t>Сонда ол былай деді: «Жолыңмен жүр, Даниел; өйткені бұл сөздер ақыр заманға дейін жабулы әрі мөрленулі болады. Көптеген адамдар тазартылады, ағартылады және сыналады; ал зұлымдар зұлымдық жасай береді; зұлымдардың ешқайсысы түсінбейді, ал даналар түсінеді». Даниел 12:9, 10.</w:t>
      </w:r>
    </w:p>
    <w:p>
      <w:pPr>
        <w:pStyle w:val="ArticleBody"/>
        <w:jc w:val="left"/>
      </w:pPr>
      <w:r>
        <w:rPr>
          <w:rFonts w:ascii="Times New Roman" w:hAnsi="Times New Roman" w:eastAsia="Times New Roman" w:cs="Times New Roman"/>
        </w:rPr>
        <w:t>Он бірінші тараудың оныншы аяты бірінші періште арқылы Құдайдан қорқу ретінде бейнеленген «тазару үдерісінің» басталуын білдіреді. Он бірінші және он екінші аяттар жүз қырық төрт мыңның ағартылатын жерін білдіреді. Зәкәрия кітабы сол тәжірибені айқындайды.</w:t>
      </w:r>
    </w:p>
    <w:p>
      <w:pPr>
        <w:pStyle w:val="ArticleScripture"/>
        <w:jc w:val="left"/>
      </w:pPr>
      <w:r>
        <w:rPr>
          <w:rFonts w:ascii="Times New Roman" w:hAnsi="Times New Roman" w:eastAsia="Times New Roman" w:cs="Times New Roman"/>
        </w:rPr>
        <w:t>Ол маған Жаратқан Иенің періштесінің алдында тұрған бас діни қызметкер Ешуа мен оның оң жағында оған қарсы тұру үшін тұрған Шайтанды көрсетті. Сонда Жаратқан Ие Шайтанға былай деді: «Уа, Шайтан, Жаратқан Ие саған тыйым салсын; Иерусалимді таңдаған Жаратқан Ие саған тыйым салсын: бұл оттан суырылып алынған бір шоқ емес пе?» Ал Ешуа лас киім киіп, періштенің алдында тұрды. Сонда Ол алдында тұрғандарға тіл қатып: «Оның үстіндегі лас киімді шешіп алыңдар»,— деді. Ал оған: «Міне, Мен сенің заңсыздығыңды өзіңнен алып тастадым, енді саған сәнді киім кигіземін»,— деді. Сонда мен: «Оның басына таза сәлде кигізсін»,— дедім. Сөйтіп олар оның басына таза сәлде кигізіп, оған киім кигізді. Ал Жаратқан Иенің періштесі жанында тұрды. Зәкәрия 3:1–5.</w:t>
      </w:r>
    </w:p>
    <w:p>
      <w:pPr>
        <w:pStyle w:val="ArticleBody"/>
        <w:jc w:val="left"/>
      </w:pPr>
      <w:r>
        <w:rPr>
          <w:rFonts w:ascii="Times New Roman" w:hAnsi="Times New Roman" w:eastAsia="Times New Roman" w:cs="Times New Roman"/>
        </w:rPr>
        <w:t>Бұл үзінді Мәсіхтің Бас діни қызметкер ретіндегі соңғы қызметінде орындалып, жүз қырық төрт мыңның мөрленуін білдіреді.</w:t>
      </w:r>
    </w:p>
    <w:p>
      <w:pPr>
        <w:pStyle w:val="ArticleScripture"/>
        <w:jc w:val="left"/>
      </w:pPr>
      <w:r>
        <w:rPr>
          <w:rFonts w:ascii="Times New Roman" w:hAnsi="Times New Roman" w:eastAsia="Times New Roman" w:cs="Times New Roman"/>
        </w:rPr>
        <w:t>«Зәкәрияның Ешуа мен Періште туралы аяны Құдай халқының ұлы татуласу күнінің соңғы көріністеріндегі тәжірибесіне айрықша күшпен қолданылады. Сол кезде қалдық қауым зор сынақ пен қайғы-қасіретке ұшырайды. Құдайдың өсиеттерін және Исаның сенімін сақтайтындар айдаһар мен оның жасақтарының қаһарын сезінетін болады. Шайтан дүниені өз бодандары деп санайды; ол тіпті өзін мәсіхші деп жариялайтындардың көпшілігін де билеп-төстеуге қол жеткізді. Бірақ міне, оның үстемдігіне қарсы тұрып жатқан шағын бір топ бар. Егер ол оларды жер бетінен жойып жібере алса, оның жеңісі толық болар еді. Ол пұтқа табынушы халықтарға Исраилді құртуға қалай ықпал еткен болса, сол сияқты таяу болашақта ол жердің зұлым күштерін Құдай халқын құртуға айдап салады. Адамдардан Құдай заңының бұзылуына алып келетін адамдық жарлықтарға бағыну талап етіледі». Пайғамбарлар мен патшалар, 587.</w:t>
      </w:r>
    </w:p>
    <w:p>
      <w:pPr>
        <w:pStyle w:val="ArticleBody"/>
        <w:jc w:val="left"/>
      </w:pPr>
      <w:r>
        <w:rPr>
          <w:rFonts w:ascii="Times New Roman" w:hAnsi="Times New Roman" w:eastAsia="Times New Roman" w:cs="Times New Roman"/>
        </w:rPr>
        <w:t>«Ұлы татуластыру күнінің қорытынды көріністері» — әуелі жүз қырық төрт мыңның мөрленуі; содан кейін қазіргі таңда Бабылда жүрген Құдайдың өзге балаларының мөрленуі.</w:t>
      </w:r>
    </w:p>
    <w:p>
      <w:pPr>
        <w:pStyle w:val="ArticleScripture"/>
        <w:jc w:val="left"/>
      </w:pPr>
      <w:r>
        <w:rPr>
          <w:rFonts w:ascii="Times New Roman" w:hAnsi="Times New Roman" w:eastAsia="Times New Roman" w:cs="Times New Roman"/>
        </w:rPr>
        <w:t>Құдай халқы Оның алдында жанын азаптап, жүректің тазалығы үшін жалбарынған кезде, «Лас киімдерді шешіп тастаңдар» деген бұйрық беріледі, әрі жігерлендіретін мына сөздер айтылады: «Міне, сенің заңсыздығыңды сенен алып тастадым, енді саған салтанатты киім кигіземін». Зәкәрия 3:4. Сыналған, азғырылған, адал Құдай балаларына Мәсіхтің әділдігінің дақсыз шапаны кигізіледі. Менсінілмеген қалдық даңқты киімге оранады, ендігәрі бұл дүниенің бұзылғандығымен ешқашан былғанбайды. Олардың есімдері Тоқтының өмір кітабында сақталады, барлық ғасырлардағы адалдардың қатарына тіркеледі. Олар азғырушының айла-амалдарына қарсы тұрды; олар айдаһардың ақырғанынан адалдықтан тайдырылған жоқ. Енді олар азғырушының қастандықтарынан мәңгілікке аман-есен. Олардың күнәлары күнәнің бастаушысына аударылады. Олардың бастарына «әдемі бас киім» кигізіледі.</w:t>
      </w:r>
    </w:p>
    <w:p>
      <w:pPr>
        <w:pStyle w:val="ArticleScripture"/>
        <w:jc w:val="left"/>
      </w:pPr>
      <w:r>
        <w:rPr>
          <w:rFonts w:ascii="Times New Roman" w:hAnsi="Times New Roman" w:eastAsia="Times New Roman" w:cs="Times New Roman"/>
        </w:rPr>
        <w:t>«Шайтан өз айыптауларын үдетіп жатқан кезде, көзге көрінбейтін қасиетті періштелер ары-бері өтіп, адал жандардың маңдайына тірі Құдайдың мөрін басып жүр. Бұлар — маңдайларына Әкенің есімі жазылған, Қозымен бірге Сион тауында тұрғандар. Олар тақтың алдында жаңа әнді айтады; ол әнді жер бетінен сатып алынған жүз қырық төрт мыңнан басқа ешкім үйрене алмайды. “Бұлар — Қозы қайда барса, соңынан еріп жүретіндер. Бұлар Құдай мен Қозы үшін алғашқы өнім ретінде адамдар арасынан сатып алынғандар. Олардың аузынан қулық табылған жоқ, өйткені олар Құдай тағының алдында мінсіз.” Аян 14:4, 5.»</w:t>
      </w:r>
    </w:p>
    <w:p>
      <w:pPr>
        <w:pStyle w:val="ArticleScripture"/>
        <w:jc w:val="left"/>
      </w:pPr>
      <w:r>
        <w:rPr>
          <w:rFonts w:ascii="Times New Roman" w:hAnsi="Times New Roman" w:eastAsia="Times New Roman" w:cs="Times New Roman"/>
        </w:rPr>
        <w:t>«Енді Періштенің мына сөздерінің толық орындалуы жетті: “Енді тыңда, бас діни қызметкер Ешуа, сен де, алдыңда отырған серіктерің де; өйткені олар — таңданыс тудыратын адамдар; міне, Мен Өз Құлым — Бұтақты алып келемін”. Зәкәрия 3:8. Мәсіх Өз халқының Құтқарушысы әрі Азат Етушісі ретінде ашылып көрсетіледі. Енді, расында да, олардың қажылық сапарындағы көз жастары мен қорлануы Құдай мен Тоқтының алдында қуаныш пен құрметке орын бергендіктен, қалдық “таңданыс тудыратын адамдар” болды. “Сол күні Жаратқан Иенің Бұтағы көркем де даңқты болады, ал жердің жемісі Исраилден аман қалғандар үшін тамаша да көрікті болады. Сонда Сионда қалған және Иерусалимде аман сақталған әркім, Иерусалимдегі тірілердің қатарына жазылғандардың бәрі, киелі деп аталатын болады”. Ишая 4:2, 3». Пайғамбарлар мен патшалар, 591, 592.</w:t>
      </w:r>
    </w:p>
    <w:p>
      <w:pPr>
        <w:pStyle w:val="ArticleBody"/>
        <w:jc w:val="left"/>
      </w:pPr>
      <w:r>
        <w:rPr>
          <w:rFonts w:ascii="Times New Roman" w:hAnsi="Times New Roman" w:eastAsia="Times New Roman" w:cs="Times New Roman"/>
        </w:rPr>
        <w:t>Мөр басу — Даниялдың «тазартылады, ағартылады және сыналады» дегенінің екінші қадамы. Он бірінші және он екінші аяттар он үшінші аяттан он бесінші аятқа дейінгі Паний шайқасының алдында болатын, пайғамбарлықтағы оңтүстіктің патшасы — Ресейдің соңғы көтерілуі мен құлауын айқындайды. Ұлы татуласу күнінің қорытынды көріністерінде жүз қырық төрт мыңның арамдалған киімдерін Мәсіх шешіп тастағанда, олар «әсем баскиім» алады; бұл Даниялдың үшінші әмірші дәрежесіне көтерілуі, сондай-ақ қызыл шапан мен алтын шынжырды алуымен бірдей. Бұл, сондай-ақ, Жүсіптің алтын шынжыр алуы, оның екінші әмірші дәрежесіне көтерілуі және патшаның жүзігін алуы болып табылады. «Жүзік» әміршінің өз заңдарын патшалық мөрмен бекіту үшін қолданған патшалық мөрін білдіреді.</w:t>
      </w:r>
    </w:p>
    <w:p>
      <w:pPr>
        <w:pStyle w:val="ArticleBody"/>
        <w:jc w:val="left"/>
      </w:pPr>
      <w:r>
        <w:rPr>
          <w:rFonts w:ascii="Times New Roman" w:hAnsi="Times New Roman" w:eastAsia="Times New Roman" w:cs="Times New Roman"/>
        </w:rPr>
        <w:t>Дарий Даниел арыстандардың арасына тасталған орды өзінің мөрімен мөрледі.</w:t>
      </w:r>
    </w:p>
    <w:p>
      <w:pPr>
        <w:pStyle w:val="ArticleScripture"/>
        <w:jc w:val="left"/>
      </w:pPr>
      <w:r>
        <w:rPr>
          <w:rFonts w:ascii="Times New Roman" w:hAnsi="Times New Roman" w:eastAsia="Times New Roman" w:cs="Times New Roman"/>
        </w:rPr>
        <w:t>Сонда патша әмір етті, олар Даниялды алып келіп, арыстандар апанына тастады. Патша Даниялға тіл қатып: «Сен үздіксіз қызмет етіп жүрген Құдайыңның Өзі сені құтқарады»,— деді. Сосын бір тас әкелініп, апанның аузына қойылды; әрі Даниял жөніндегі шешім өзгертілмесін деп, патша оны өз мөрімен және өзінің әміршілерінің мөрімен мөрледі. Даниял 6:16, 17.</w:t>
      </w:r>
    </w:p>
    <w:p>
      <w:pPr>
        <w:pStyle w:val="ArticleBody"/>
        <w:jc w:val="left"/>
      </w:pPr>
      <w:r>
        <w:rPr>
          <w:rFonts w:ascii="Times New Roman" w:hAnsi="Times New Roman" w:eastAsia="Times New Roman" w:cs="Times New Roman"/>
        </w:rPr>
        <w:t>“Мөр” деп аударылған еврей сөзі Стронгта H5824 болып табылады және ол H5823-ке сәйкес келетін түбір сөзден шыққан; мағынасы — мөр сақинасы (ойылып таңбаланған ретінде). Періштенің алдындағы Ешуа, арыстандар апанындағы Даниял, перғауынның алдындағы Жүсіп — Даниялдың он екінші тарауындағы екінші сынақ болып табылатын жүз қырық төрт мыңның мөрленуін білдіреді; онда тазартылғандар, “сыналудан” бұрын, содан кейін “ағартылады.” Бұл тармақтар сондай-ақ “Зоробабылмен,” “Шеалтиелдің ұлымен” бейнеленеді.</w:t>
      </w:r>
    </w:p>
    <w:p>
      <w:pPr>
        <w:pStyle w:val="ArticleScripture"/>
        <w:jc w:val="left"/>
      </w:pPr>
      <w:r>
        <w:rPr>
          <w:rFonts w:ascii="Times New Roman" w:hAnsi="Times New Roman" w:eastAsia="Times New Roman" w:cs="Times New Roman"/>
        </w:rPr>
        <w:t>Сол күні, — дейді Әскерлер Иесі Жаратқан Ие, — Мен сені, Уа, Зоробабел, Шеалтиел ұлы, Өз құлым, аламын, — дейді Жаратқан Ие, — және сені мөрлі жүзік іспетті етемін; өйткені Мен сені таңдадым, — дейді Әскерлер Иесі Жаратқан Ие. Хаггай 2:23.</w:t>
      </w:r>
    </w:p>
    <w:p>
      <w:pPr>
        <w:pStyle w:val="ArticleBody"/>
        <w:jc w:val="left"/>
      </w:pPr>
      <w:r>
        <w:rPr>
          <w:rFonts w:ascii="Times New Roman" w:hAnsi="Times New Roman" w:eastAsia="Times New Roman" w:cs="Times New Roman"/>
        </w:rPr>
        <w:t>Зоробабелдің есімі «Бабылдың ұрпағы» дегенді білдіреді, ал оның әкесі Шеалтиел, яғни «Құдайдан сұралған» деген мағынаға ие. Зоробабел соңғы күндері Бабылдың ұрпағын Құдайдың отарына шақыратын екінші періштенің хабарын бейнелейді. «Дұға» деген мәндік қыры Бабылдың соңғы ұрпағын сыртқа шақыратын жүз қырық төрт мыңмен байланысты, өйткені сол рухани жаңғыру тек дұға арқылы ғана жүзеге асады.</w:t>
      </w:r>
    </w:p>
    <w:p>
      <w:pPr>
        <w:pStyle w:val="ArticleScripture"/>
        <w:jc w:val="left"/>
      </w:pPr>
      <w:r>
        <w:rPr>
          <w:rFonts w:ascii="Times New Roman" w:hAnsi="Times New Roman" w:eastAsia="Times New Roman" w:cs="Times New Roman"/>
        </w:rPr>
        <w:t>«Арамызда шынайы тақуалықтың қайта жандануы — біздің барлық мұқтаждықтарымыздың ішіндегі ең ұлысы әрі ең шұғылы. Соған ұмтылу — біздің ең алғашқы ісіміз болуға тиіс. Жаратқан Иенің батасын алу үшін шынайы жігер жұмсалуға тиіс; бұл Құдайдың Өз батасын бізге беруге ықылассыз болғандығынан емес, қайта біз оны қабылдауға дайын болмағандықтан. Көктегі Әкеміз Өзінен сұрағандарға Киелі Рухын беруге, жердегі ата-аналардың өз балаларына игі сыйлықтар беруге әзір болғанынан да гөрі көбірек әзір. Бірақ мойындау, өзімізді төмендету, тәубеге келу және шынайы дұға арқылы Құдайдың Өз батасын бізге беруге уәде еткен шарттарын орындау — біздің міндетіміз. Қайта жандануды тек дұғаға жауап ретінде ғана күтуге болады. Халық Құдайдың Киелі Рухынан соншалықты жұрдай болып тұрған кезде, олар Сөздің уағызын бағалай алмайды; ал Рухтың құдіреті олардың жүректеріне әсер еткенде, онда айтылған уағыздар нәтижесіз қалмайды. Құдай Сөзінің тәліміне сай бағыттала отырып, Оның Рухының көрінісімен, байыпты парасаттылықты жүзеге асыру барысында, жиналыстарымызға қатысатындар бағалы тәжірибе иеленеді және үйлеріне оралған соң, игілікті ықпал етуге даяр болады.»</w:t>
      </w:r>
    </w:p>
    <w:p>
      <w:pPr>
        <w:pStyle w:val="ArticleScripture"/>
        <w:jc w:val="left"/>
      </w:pPr>
      <w:r>
        <w:rPr>
          <w:rFonts w:ascii="Times New Roman" w:hAnsi="Times New Roman" w:eastAsia="Times New Roman" w:cs="Times New Roman"/>
        </w:rPr>
        <w:t>«Ескі туды ұстаушылар Құдаймен дұғада арпалысудың не екенін де, Оның Рухының төгілуінен ләззат алудың не екенін де білді. Бірақ бұлар әрекет сахнасынан өтіп барады; ал олардың орындарын басу үшін кімдер көтеріліп келеді? Өсіп келе жатқан ұрпақтың жайы қалай? Олар Құдайға бет бұрып, шынайы өзгерді ме? Көктегі қасиетті орында жүріп жатқан іске біз сергекпіз бе, әлде шіркеу оянғанға дейін оның үстіне әлдебір мәжбүрлеуші күш келуін күтіп отырмыз ба? Біз бүкіл шіркеудің түгел жандануын көреміз деп үміттеніп отырмыз ба? Ол уақыт ешқашан келмейді.»</w:t>
      </w:r>
    </w:p>
    <w:p>
      <w:pPr>
        <w:pStyle w:val="ArticleScripture"/>
        <w:jc w:val="left"/>
      </w:pPr>
      <w:r>
        <w:rPr>
          <w:rFonts w:ascii="Times New Roman" w:hAnsi="Times New Roman" w:eastAsia="Times New Roman" w:cs="Times New Roman"/>
        </w:rPr>
        <w:t>«Шіркеуде тереңнен өзгермеген адамдар бар, әрі олар шынайы, жеңіп шығатын дұғада бірікпейді. Біз іске әрқайсымыз жеке-жеке кірісуіміз керек. Біз көбірек дұға етіп, азырақ сөйлеуіміз керек. Заңсыздық өршіп барады, сондықтан халыққа Құдайға сырттай ғана құлшылық етудің рухы мен күші болмайынша, соған қанағаттанбауды үйрету қажет. Егер біз өз жүректерімізді зерттеуге, күнәларымызды тастауға және жаман бейімділіктерімізді түзетуге ынталы болсақ, онда жанымыз бос әурелікке көтерілмейді; біз өзімізге сенімсіз болып, жеткіліктілігіміз Құдайдан екендігін тұрақты түрде сезінетін боламыз». Selected Messages, book 1, 121, 122.</w:t>
      </w:r>
    </w:p>
    <w:p>
      <w:pPr>
        <w:pStyle w:val="ArticleBody"/>
        <w:jc w:val="left"/>
      </w:pPr>
      <w:r>
        <w:rPr>
          <w:rFonts w:ascii="Times New Roman" w:hAnsi="Times New Roman" w:eastAsia="Times New Roman" w:cs="Times New Roman"/>
        </w:rPr>
        <w:t>Дұғаның межелік белгісі Даниял кітабында көрсетілген: екінші тарауда сыртқы хабарды түсіну үшін арналған дұға сипатталады, сондай-ақ тоғызыншы тарауда бейнеленген ішкі хабарды орындау үшін арналған дұға да баяндалады. Зоробабыл мен оның әкесі Шалтиел жүз қырық төрт мыңның екінші сынақтағы мөрленуін білдіреді; бұл — аңның мүсініне қатысты көзге көрінетін сынақ, ол сондай-ақ Аян кітабының он бірінші тарауының он бірінші аятында бейнеленген ішкі сынақ, әрі Даниял кітабының он бірінші тарауының он бірінші аятында көрсетілген сыртқы сынақ болып табылады.</w:t>
      </w:r>
    </w:p>
    <w:p>
      <w:pPr>
        <w:pStyle w:val="ArticleBody"/>
        <w:jc w:val="left"/>
      </w:pPr>
      <w:r>
        <w:rPr>
          <w:rFonts w:ascii="Times New Roman" w:hAnsi="Times New Roman" w:eastAsia="Times New Roman" w:cs="Times New Roman"/>
        </w:rPr>
        <w:t>Келесі мақалада он бірінші аятты қарастыруды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Тоғызыншы нөмір</dc:title>
  <dc:subject>Төртінші жол</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