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төртінші сан</w:t>
      </w:r>
    </w:p>
    <w:p>
      <w:pPr>
        <w:pStyle w:val="ArticleSubtitle"/>
        <w:jc w:val="left"/>
      </w:pPr>
      <w:r>
        <w:rPr>
          <w:rFonts w:ascii="Arial" w:hAnsi="Arial" w:eastAsia="Arial" w:cs="Arial"/>
        </w:rPr>
        <w:t>Ғибадатхана Сынағының Кілті ретіндегі Ұлы Күйініш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Қасиетті орын тақырыбы үшінші періштенің хабарының басында 1844 жылғы 22 қазандағы түңілудің сырын ашқан «кілт» болды, ал дәл сол түңілу тақырыбы үшінші періштенің соңындағы ғибадатхана сынағының қасиетті орын туралы хабарын ашатын «кілт» болып табылады.</w:t>
      </w:r>
    </w:p>
    <w:p>
      <w:pPr>
        <w:pStyle w:val="ArticleScripture"/>
        <w:jc w:val="left"/>
      </w:pPr>
      <w:r>
        <w:rPr>
          <w:rFonts w:ascii="Times New Roman" w:hAnsi="Times New Roman" w:eastAsia="Times New Roman" w:cs="Times New Roman"/>
        </w:rPr>
        <w:t>Саған көк Патшалығының кілттерін беремін; сен жер бетінде нені байласаң, ол көкте де байлаулы болады; және жер бетінде нені шешсең, ол көкте де шешулі болады. Матай 16:19.</w:t>
      </w:r>
    </w:p>
    <w:p>
      <w:pPr>
        <w:pStyle w:val="ArticleBody"/>
        <w:jc w:val="left"/>
      </w:pPr>
      <w:r>
        <w:rPr>
          <w:rFonts w:ascii="Times New Roman" w:hAnsi="Times New Roman" w:eastAsia="Times New Roman" w:cs="Times New Roman"/>
        </w:rPr>
        <w:t>2001 жылғы 11 қыркүйектің Құрама Штаттарында жедел шақырудың белгісі болып табылатын «911»-мен үйлесімде «9/11» деп ұғынылуы — барша нәрсені Жобалағанның ниетімен белгіленген. 2020 жылғы 18 шілдедегі түңілуді түсіну — жүз қырық төрт мыңдықтардың қозғалысын дәл солай танып-білуге мүмкіндік беретін нәрсе; бірақ мұны бүгін Иса руханиды табиғи арқылы, екі мың жыл бұрын қалай бейнелесе, солай бейнелейтінін көргісі келетіндер ғана ұғына алады. Ең жақсы көру айқындығы — «20/20» көру, ал 2020 жылғы түңілу — он қыздың пайғамбарлық тарихындағы ғибадатхананы тануға мүмкіндік беретін межелік белгі.</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бастан кешкен тәжірибесін бейнелейді». Ұлы күрес, 393.</w:t>
      </w:r>
    </w:p>
    <w:p>
      <w:pPr>
        <w:pStyle w:val="ArticleBody"/>
        <w:jc w:val="left"/>
      </w:pPr>
      <w:r>
        <w:rPr>
          <w:rFonts w:ascii="Times New Roman" w:hAnsi="Times New Roman" w:eastAsia="Times New Roman" w:cs="Times New Roman"/>
        </w:rPr>
        <w:t>Негіз қалаушы ақиқаттар білдіретін өткенге көз жіберу қабілетімен ұштасқанда, айқын көру одан да артық болады. Пауыл: «пайғамбарлардың рухтары пайғамбарларға бағынады»,— деп үйретеді, сондықтан Матайдағы қыздар Жохан жүз қырық төрт мың деп айқындаған сол қыздардың өздері, ал Жохан оларды Аян 144-те қыздар деп айқындайды.</w:t>
      </w:r>
    </w:p>
    <w:p>
      <w:pPr>
        <w:pStyle w:val="ArticleScripture"/>
        <w:jc w:val="left"/>
      </w:pPr>
      <w:r>
        <w:rPr>
          <w:rFonts w:ascii="Times New Roman" w:hAnsi="Times New Roman" w:eastAsia="Times New Roman" w:cs="Times New Roman"/>
        </w:rPr>
        <w:t>Әйелдермен арамдалмағандар — осылар, өйткені олар — пәк қыздар. Қайда барса да Тоқтының соңынан еретіндер — осылар. Бұлар Құдай мен Тоқтыға арналған алғашқы жеміс ретінде адамдар арасынан сатып алынды. Аян 14:4.</w:t>
      </w:r>
    </w:p>
    <w:p>
      <w:pPr>
        <w:pStyle w:val="ArticleBody"/>
        <w:jc w:val="left"/>
      </w:pPr>
      <w:r>
        <w:rPr>
          <w:rFonts w:ascii="Times New Roman" w:hAnsi="Times New Roman" w:eastAsia="Times New Roman" w:cs="Times New Roman"/>
        </w:rPr>
        <w:t>Күзгі маусымның алғашқы жемістері — Тоқтының соңынан еріп ғибадатханаға кіретін пәк қыздар, ал ғибадатхананы түсінудің «кілтi» — 2020 жылғы түңілу.</w:t>
      </w:r>
    </w:p>
    <w:p>
      <w:pPr>
        <w:pStyle w:val="ArticleScripture"/>
        <w:jc w:val="left"/>
      </w:pPr>
      <w:r>
        <w:rPr>
          <w:rFonts w:ascii="Times New Roman" w:hAnsi="Times New Roman" w:eastAsia="Times New Roman" w:cs="Times New Roman"/>
        </w:rPr>
        <w:t>Мен Дәуіт әулетінің кілтін оның иығына саламын; сонда ол ашса, ешкім жаппайды; ол жапса, ешкім ашпайды. Ишая 22:22.</w:t>
      </w:r>
    </w:p>
    <w:p>
      <w:pPr>
        <w:pStyle w:val="ArticleBody"/>
        <w:jc w:val="left"/>
      </w:pPr>
      <w:r>
        <w:rPr>
          <w:rFonts w:ascii="Times New Roman" w:hAnsi="Times New Roman" w:eastAsia="Times New Roman" w:cs="Times New Roman"/>
        </w:rPr>
        <w:t>Егер адвентист 144 000-ның қатарында болуға тиіс болса, онда пайғамбарлық қажеттілік бойынша ол орындалмай қалған жария болжамның ұсынылуынан туындаған бір түңілуді бастан кешіруге тиіс.</w:t>
      </w:r>
    </w:p>
    <w:p>
      <w:pPr>
        <w:pStyle w:val="ArticleScripture"/>
        <w:jc w:val="left"/>
      </w:pPr>
      <w:r>
        <w:rPr>
          <w:rFonts w:ascii="Times New Roman" w:hAnsi="Times New Roman" w:eastAsia="Times New Roman" w:cs="Times New Roman"/>
        </w:rPr>
        <w:t>«Маған он қыз туралы астарлы әңгімеге жиі сілтеме жасалады: олардың бесеуі дана, ал бесеуі ақылсыз еді. Бұл астарлы әңгіме әрбір сөзіне дейін орындалды және орындала бермек, өйткені оның осы уақытқа арналған ерекше қолданылуы бар; әрі үшінші періштенің хабары сияқты, ол орындалды және заманның ақырына дейін қазіргі шындық болып қала береді». Review and Herald, August 19, 1890.</w:t>
      </w:r>
    </w:p>
    <w:p>
      <w:pPr>
        <w:pStyle w:val="ArticleBody"/>
        <w:jc w:val="left"/>
      </w:pPr>
      <w:r>
        <w:rPr>
          <w:rFonts w:ascii="Times New Roman" w:hAnsi="Times New Roman" w:eastAsia="Times New Roman" w:cs="Times New Roman"/>
        </w:rPr>
        <w:t>Даниялдың он бірінші тарауының он бесінші аятындағы Паниум шайқасы он алтыншы аятқа алып келетін шайқас болып табылады, ал ол аят Құрама Штаттардағы жексенбілік заңды айқындайды.</w:t>
      </w:r>
    </w:p>
    <w:p>
      <w:pPr>
        <w:pStyle w:val="ArticleScripture"/>
        <w:jc w:val="left"/>
      </w:pPr>
      <w:r>
        <w:rPr>
          <w:rFonts w:ascii="Times New Roman" w:hAnsi="Times New Roman" w:eastAsia="Times New Roman" w:cs="Times New Roman"/>
        </w:rPr>
        <w:t>Сонда солтүстіктің патшасы келіп, қамал үйіндісін тұрғызады да, ең берік қорғалған қалаларды алады; ал оңтүстіктің қарулы күштері де, оның таңдаулы әскері де қарсы тұра алмайды, әрі қарсы тұруға күш те болмайды. Даниял 11:15.</w:t>
      </w:r>
    </w:p>
    <w:p>
      <w:pPr>
        <w:pStyle w:val="ArticleBody"/>
        <w:jc w:val="left"/>
      </w:pPr>
      <w:r>
        <w:rPr>
          <w:rFonts w:ascii="Times New Roman" w:hAnsi="Times New Roman" w:eastAsia="Times New Roman" w:cs="Times New Roman"/>
        </w:rPr>
        <w:t>Бұл аятта Америка Құрама Штаттары Ресейді, сонымен бірге Ресейдің таңдаулы халқын жеңеді. Бірақ келесі аятта дүниені жаулап алуының алғашқы қадамы ретінде Яһуда мен Иерусалимді таңбалайтын Римнің өрлеуіне ешкім қарсы тұра алмайды; өйткені Рим Киелі кітаптағы пайғамбарлықтың төртінші патшалығы ретінде көтерілді. Он алтыншы аяттағы сөзбе-сөз даңқты жерде тұру арқылы сөзбе-сөз Римнің билігінің нышаны сөзбе-сөз даңқты жердің ішінде болды; осылайша ол қырық бірінші аятты, яғни рухани Римнің билігінің таңбасы Америка Құрама Штаттарының рухани даңқты жеріне күштеп енгізілетін уақытты, бейнелейді.</w:t>
      </w:r>
    </w:p>
    <w:p>
      <w:pPr>
        <w:pStyle w:val="ArticleBody"/>
        <w:jc w:val="left"/>
      </w:pPr>
      <w:r>
        <w:rPr>
          <w:rFonts w:ascii="Times New Roman" w:hAnsi="Times New Roman" w:eastAsia="Times New Roman" w:cs="Times New Roman"/>
        </w:rPr>
        <w:t>Аян кітабының он үшінші тарауындағы жердегі аңның екі мүйізі республикалықтық пен протестанттықты білдіреді. Даниял он бірдің он бесінші аятында Антиох Магнус, яғни Антиох III әрі Ұлы Антиох деп танылған патша, Птолемей әулеті бейнелейтін оңтүстік патшалығын жеңеді. Антиох Дональд Трампты, ал оңтүстік патшасы Ресейді білдіреді. Паниум шайқасы — Америка Құрама Штаттары мен Ресейдің және Ресейдің таңдаулы халқының арасындағы шайқас; бұл шайқаста Антиох жеңіске жетті, бірақ содан кейін оның патшалығы тура Римнің — он төртінші аяттағы күштің — қолымен жаулап алынды, ал сол күш жердегі аңның республикалық мүйізінің сыртқы көрінісін орнықтырады. Ішкі көрініс жердегі аңның протестанттық мүйізі арқылы бейнеленеді. Екі мүйіз де Паниум шайқасында бар, өйткені Петір онда Жоел кітабынан алған хабарымен протестант ретінде қатысады.</w:t>
      </w:r>
    </w:p>
    <w:p>
      <w:pPr>
        <w:pStyle w:val="ArticleHeading"/>
        <w:jc w:val="left"/>
      </w:pPr>
      <w:r>
        <w:rPr>
          <w:rFonts w:ascii="Arial" w:hAnsi="Arial" w:eastAsia="Arial" w:cs="Arial"/>
        </w:rPr>
        <w:t>250 жыл</w:t>
      </w:r>
    </w:p>
    <w:p>
      <w:pPr>
        <w:pStyle w:val="ArticleBody"/>
        <w:jc w:val="left"/>
      </w:pPr>
      <w:r>
        <w:rPr>
          <w:rFonts w:ascii="Times New Roman" w:hAnsi="Times New Roman" w:eastAsia="Times New Roman" w:cs="Times New Roman"/>
        </w:rPr>
        <w:t>Жер аңының екі тармағын қарастырғанда, 1776 жылы жер аңының көтеріле бастағанын көреміз, ал 1798 жылға қарай (жиырма екі жылдан кейін) Аян кітабының он үшінші тарауындағы теңіз аңына өлімші жарақат салынды, әрі жер аңы Киелі кітап пайғамбарлығындағы алтыншы патшалық ретінде өз билігін бастады. Екі жүз елу жылдан кейін, 2026 жылы біз 2025 жылғы 8 мамырда басталған ішкі ғибадатхана сынағына ояндық.</w:t>
      </w:r>
    </w:p>
    <w:p>
      <w:pPr>
        <w:pStyle w:val="ArticleBody"/>
        <w:jc w:val="left"/>
      </w:pPr>
      <w:r>
        <w:rPr>
          <w:rFonts w:ascii="Times New Roman" w:hAnsi="Times New Roman" w:eastAsia="Times New Roman" w:cs="Times New Roman"/>
        </w:rPr>
        <w:t>Сол «250» жыл Антиох Магнуспен де байланысты. Б.з.д. 457 жылғы жарлықтан бастап, сол жарлықтан екі жүз елу жылды есептегенде, біз 207 жылға келеміз; бұл Паний шайқасынан жеті жыл бұрын, әрі Даниял 11-тараудың он бірінші аятында бейнеленгендей, Птоломей Раффия шайқасында Антиохты жеңгеннен кейін он жыл өткен уақыт. Әрине, Даниял 11:11 — Аян 11:11-мен сәйкес келетін республикалық мүйіздің сыртқы желісі, ал Аян 11:11 — протестанттық мүйіздің ішкі желісі. Даниял мен Аян — бір кітап, әрі Аян сыртқы пайғамбарлықтың рәміздері ретінде мөрлерді, ал соған қатарлас ішкі пайғамбарлықтың рәміздері ретінде қауымдарды қолданады.</w:t>
      </w:r>
    </w:p>
    <w:p>
      <w:pPr>
        <w:pStyle w:val="ArticleBody"/>
        <w:jc w:val="left"/>
      </w:pPr>
      <w:r>
        <w:rPr>
          <w:rFonts w:ascii="Times New Roman" w:hAnsi="Times New Roman" w:eastAsia="Times New Roman" w:cs="Times New Roman"/>
        </w:rPr>
        <w:t>Кир барлық үш жарлықтың да өкілі болып табылады, өйткені біріншісі мен екіншісі болмайынша, үшіншісі болуы мүмкін емес.</w:t>
      </w:r>
    </w:p>
    <w:p>
      <w:pPr>
        <w:pStyle w:val="ArticleScripture"/>
        <w:jc w:val="left"/>
      </w:pPr>
      <w:r>
        <w:rPr>
          <w:rFonts w:ascii="Times New Roman" w:hAnsi="Times New Roman" w:eastAsia="Times New Roman" w:cs="Times New Roman"/>
        </w:rPr>
        <w:t>«Езра кітабының жетінші тарауында жарлық берілген. 12–26-аяттар. Ол өзінің ең толық түрінде б.з.д. 457 жылы Парсы патшасы Артаксеркс тарапынан шығарылды. Бірақ Езра 6:14-те Иерусалимдегі Жаратқан Иенің үйі “Кирдің, Дарийдің және Парсы патшасы Артаксеркстің бұйрығына [жиегінде: “жарлығына”] сәйкес” салынғаны айтылған. Осы үш патша жарлықты бастап, оны қайта растау және аяқтау арқылы, оны 2300 жылдың басталуын белгілеу үшін пайғамбарлық талап еткен кемелдікке жеткізді. Б.з.д. 457 жылды, яғни жарлық аяқталған уақытты, сол бұйрықтың берілген күні деп қабылдағанда, жетпіс апта туралы пайғамбарлықтағы әрбір сипаттаманың орындалғаны көрінді». Ұлы Күрес, 326.</w:t>
      </w:r>
    </w:p>
    <w:p>
      <w:pPr>
        <w:pStyle w:val="ArticleBody"/>
        <w:jc w:val="left"/>
      </w:pPr>
      <w:r>
        <w:rPr>
          <w:rFonts w:ascii="Times New Roman" w:hAnsi="Times New Roman" w:eastAsia="Times New Roman" w:cs="Times New Roman"/>
        </w:rPr>
        <w:t>б.з.д. 457 жылы Кир арқылы бейнеленген үш жарлықтан бастап, «250» жыл б.з.д. 217 жылғы Рафия шайқасы — сол кезде IV Птолемей Ұлы Антиохты жеңген — мен он бесінші аяттағы Паниум шайқасында кейін Антиох Птолемейді жеңген б.з.д. 200 жылдың арасындағы тарихта аяқталады. Бұл желі Антиох Магнусты Дональд Трамппен сәйкестендіреді. Киелі кітап пайғамбарлығындағы алтыншы патшалықтың басында, 1776 жылдан 1798 жылға дейін, алтыншы патшалықтың көтерілуін бейнелейтін «22» жылдық кезең бар. Сол «22» жыл сондай-ақ Киелі кітап пайғамбарлығындағы алтыншы патшалық тарихының соңындағы 2001 жылдан 2023 жылға дейінгі «22» саны арқылы бейнеленген тарихты да көрсетеді. «22» — Киелі кітап пайғамбарлығындағы алтыншы патшалықтың тарихы аясында жүзеге асатын Құдайлық пен адамдықтың қосылуының нышаны; бұл патшалық — сыртқы мүйізі республикашылдық, ішкі мүйізі протестантизм болып табылатын жердегі аң.</w:t>
      </w:r>
    </w:p>
    <w:p>
      <w:pPr>
        <w:pStyle w:val="ArticleBody"/>
        <w:jc w:val="left"/>
      </w:pPr>
      <w:r>
        <w:rPr>
          <w:rFonts w:ascii="Times New Roman" w:hAnsi="Times New Roman" w:eastAsia="Times New Roman" w:cs="Times New Roman"/>
        </w:rPr>
        <w:t>«22»-мен бейнеленген бірлік арқылы Мәсіх жүзеге асыратын іс — бұл Мәсіхтің Ең Қасиетті Орындағы соңғы қызметі; ол күнәнің өшірілуімен бейнеленеді, ал Жоелге және Петірдің Рухпен шабыттанған түсіндірмесіне сәйкес, бұл соңғы жаңбырдың төгілуі кезінде жүзеге асады.</w:t>
      </w:r>
    </w:p>
    <w:p>
      <w:pPr>
        <w:pStyle w:val="ArticleScripture"/>
        <w:jc w:val="left"/>
      </w:pPr>
      <w:r>
        <w:rPr>
          <w:rFonts w:ascii="Times New Roman" w:hAnsi="Times New Roman" w:eastAsia="Times New Roman" w:cs="Times New Roman"/>
        </w:rPr>
        <w:t>Ендеше тәубеге келіп, бет бұрыңдар, сонда күнәларың өшірілсін, әрі Жаратқан Иенің алдынан сергіту уақыттары келгенде. Елшілердің істері 3:19.</w:t>
      </w:r>
    </w:p>
    <w:p>
      <w:pPr>
        <w:pStyle w:val="ArticleBody"/>
        <w:jc w:val="left"/>
      </w:pPr>
      <w:r>
        <w:rPr>
          <w:rFonts w:ascii="Times New Roman" w:hAnsi="Times New Roman" w:eastAsia="Times New Roman" w:cs="Times New Roman"/>
        </w:rPr>
        <w:t>Көктегі Бас Діни қызметкердің соңғы ісі — күнәні өшіру.</w:t>
      </w:r>
    </w:p>
    <w:p>
      <w:pPr>
        <w:pStyle w:val="ArticleScripture"/>
        <w:jc w:val="left"/>
      </w:pPr>
      <w:r>
        <w:rPr>
          <w:rFonts w:ascii="Times New Roman" w:hAnsi="Times New Roman" w:eastAsia="Times New Roman" w:cs="Times New Roman"/>
        </w:rPr>
        <w:t>«Ежелгі кезде халықтың күнәлары сенім арқылы күнә үшін шалынатын құрбандықтың үстіне артылып, оның қаны арқылы бейнелі түрде жердегі киелі орынға ауыстырылғаны сияқты, жаңа келісімде тәубеге келгендердің күнәлары да сенім арқылы Мәсіхтің үстіне артылып, шын мәнінде көктегі киелі орынға ауыстырылады. Жердегі киелі орынды бейнелі тазарту оны арамдаған күнәларды алып тастау арқылы жүзеге асырылғаны сияқты, көктегіні шынайы тазарту да онда жазылған күнәларды алып тастау, яғни өшіріп тастау арқылы жүзеге асырылуға тиіс. Бірақ бұл іске асырылмай тұрып, кімдердің күнәға тәубе етуі және Мәсіхке деген сенімі арқылы Оның татуластыруының игіліктеріне ие болуға лайық екенін анықтау үшін жазба кітаптарына тексеру жүргізілуі тиіс. Сондықтан киелі орынды тазарту тергеу ісін — сот ісін қамтиды. Бұл іс Мәсіхтің Өз халқын құтқару үшін келуінен бұрын орындалуға тиіс; өйткені Ол келген кезде, әркімге өз істеріне қарай беру үшін, сыйы Өзімен бірге болады. Аян 22:12». Ұлы тартыс, 421.</w:t>
      </w:r>
    </w:p>
    <w:p>
      <w:pPr>
        <w:pStyle w:val="ArticleBody"/>
        <w:jc w:val="left"/>
      </w:pPr>
      <w:r>
        <w:rPr>
          <w:rFonts w:ascii="Times New Roman" w:hAnsi="Times New Roman" w:eastAsia="Times New Roman" w:cs="Times New Roman"/>
        </w:rPr>
        <w:t>1844 жылғы 22 қазанда басталған іс Түн жарымындағы айқайдың шырқау шегінде басталды, әрі бұл іс Түн жарымындағы айқайдың шырқау шегінде аяқталады; Петір мұны күнәлардың өшірілу кезеңі деп айқындайды, бұл — «сергіту уақыттары» келген кезде басталатын тірілерге қатысты сот кезеңін білдіреді.</w:t>
      </w:r>
    </w:p>
    <w:p>
      <w:pPr>
        <w:pStyle w:val="ArticleScripture"/>
        <w:jc w:val="left"/>
      </w:pPr>
      <w:r>
        <w:rPr>
          <w:rFonts w:ascii="Times New Roman" w:hAnsi="Times New Roman" w:eastAsia="Times New Roman" w:cs="Times New Roman"/>
        </w:rPr>
        <w:t>«Тергеу сотының ісі мен күнәларды өшіру Жаратқан Иенің екінші келуінен бұрын жүзеге асырылуға тиіс. Өлілер кітаптарда жазылған нәрселер бойынша сотталуға тиіс болғандықтан, адамдардың күнәлары олардың істері тергелетін сот аяқталмайынша өшірілуі мүмкін емес. Бірақ елші Петір сенушілердің күнәлары “Жаратқан Иенің алдында сергіту уақыттары келгенде, әрі Ол Иса Мәсіхті жібергенде” өшірілетінін анық айтады. Елшілердің істері 3:19, 20. Тергеу соты аяқталғанда, Мәсіх келеді, әрі әркімге ісіне қарай беру үшін Өз сыйын Өзімен бірге алып келеді». Ұлы күрес, 485.</w:t>
      </w:r>
    </w:p>
    <w:p>
      <w:pPr>
        <w:pStyle w:val="ArticleBody"/>
        <w:jc w:val="left"/>
      </w:pPr>
      <w:r>
        <w:rPr>
          <w:rFonts w:ascii="Times New Roman" w:hAnsi="Times New Roman" w:eastAsia="Times New Roman" w:cs="Times New Roman"/>
        </w:rPr>
        <w:t>«Сергіту кезеңдері» сондай-ақ «бәрінің қалпына келтірілу кезеңдері» болып табылады.</w:t>
      </w:r>
    </w:p>
    <w:p>
      <w:pPr>
        <w:pStyle w:val="ArticleScripture"/>
        <w:jc w:val="left"/>
      </w:pPr>
      <w:r>
        <w:rPr>
          <w:rFonts w:ascii="Times New Roman" w:hAnsi="Times New Roman" w:eastAsia="Times New Roman" w:cs="Times New Roman"/>
        </w:rPr>
        <w:t>Ендеше тәубеге келіңдер әрі бет бұрыңдар, сонда күнәларың өшіріледі, Иеміздің алдынан сергіту шақтары келгенде; әрі Ол сендерге алдын ала уағыздалған Иса Мәсіхті жібереді. Оны көк барлық нәрсенің қалпына келтірілу уақытына дейін қабылдауы тиіс; сол жайында Құдай дүние басталғалы бергі Өзінің барлық киелі пайғамбарларының аузымен айтқан. Елшілердің істері 3:19–21.</w:t>
      </w:r>
    </w:p>
    <w:p>
      <w:pPr>
        <w:pStyle w:val="ArticleBody"/>
        <w:jc w:val="left"/>
      </w:pPr>
      <w:r>
        <w:rPr>
          <w:rFonts w:ascii="Times New Roman" w:hAnsi="Times New Roman" w:eastAsia="Times New Roman" w:cs="Times New Roman"/>
        </w:rPr>
        <w:t>«Жаңару кезеңдері» «Иеміздің алдынан» келеді, әрі бұл «Иса Мәсіх» жіберілген кезде жүзеге асады. Аян кітабының оныншы тарауындағы періште 1840 жылғы 11 тамызда түскен кезде, Уайт ханым ол періштенің «Иса Мәсіхтің Өзі екендігінен кем емес тұлға» екенін анық көрсетті. Мәсіх 1844 жылғы 22 қазанда бастаған іс 1840 жылдан 1844 жылға дейінгі тарих арқылы енгізілді; Уайт ханым бұл тарихты «Құдай құдіретінің даңқты көрінісі» деп атайды, сонымен қатар дәл сол тарихты Петір заманындағы Алғашқы өнім мейрамы кезеңімен сәйкестендіреді, содан кейін сол екі пайғамбарлық тарих желісін Аян кітабының он сегізінші тарауындағы жерді Өз даңқымен нұрлантатын періштенің түсуіне нұсқау үшін қолданады.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нұрландыруға тиіс. Мұнда дүниежүзілік ауқымдағы және бұрын-соңды болмаған қуаттағы іс алдын ала айтылған. 1840–44 жылдардағы адвент қозғалысы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қай жерде де куә болған ең зор діни серпіліс орын алды; бірақ мұның бәрінен үшінші періштенің соңғы ескертуі аясындағы құдіретті қозғалыс асып түсетін болады.»</w:t>
      </w:r>
    </w:p>
    <w:p>
      <w:pPr>
        <w:pStyle w:val="ArticleScripture"/>
        <w:jc w:val="left"/>
      </w:pPr>
      <w:r>
        <w:rPr>
          <w:rFonts w:ascii="Times New Roman" w:hAnsi="Times New Roman" w:eastAsia="Times New Roman" w:cs="Times New Roman"/>
        </w:rPr>
        <w:t>«Бұл іс Елуінші күн мейрамындағы жағдайға ұқсас болады. Ізгі хабардың басталуында Киелі Рухтың төгілуі кезінде қымбат тұқымның көктеп шығуына себеп болу үшін “алғашқы жаңбыр” берілгендей, орақтың пісіп-жетілуі үшін оның соңында “кейінгі жаңбыр” беріледі. “Сонда біз білетін боламыз, егер Жаратқан Иені тануды жалғастырсақ: Оның шығуы таң секілді дайындалған; Ол бізге жаңбырдай, жерге жауатын кейінгі және алғашқы жаңбырдай келеді”. Ошия 6:3. “Ендеше шаттаныңдар, Сион ұлдары, әрі Құдайларың Жаратқанда қуаныңдар; өйткені Ол сендерге алғашқы жаңбырды өлшемімен берді, әрі сендер үшін жаңбырды — алғашқы жаңбыр мен кейінгі жаңбырды — жаудырады”. Жоел 2:23. “Соңғы күндерде, — дейді Құдай, — Мен Өз Рухымнан бүкіл адамзаттың үстіне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 ісінің ұлы еңбегі оның басталуын айқындаған Құдай құдіретінің көрінісінен кемірек көрініспен аяқталмауға тиіс. Ізгі хабардың басталуында алғашқы жаңбырдың төгілуінде орындалған пайғамбарлықтар оның аяқталуында кейінгі жаңбырда қайтадан орындалуға тиіс. Міне, елші Петір алдан күткен “сергіту уақыттары” осылар; ол былай деген еді: “Ендеше, күнәларың өшірілуі үшін тәубеге келіңдер де, Құдайға бет бұрыңдар, сонда Жаратқан Иенің алдынан сергіту уақыттары келіп, Ол Иса Мәсіхті жібереді”. Елшілердің істері 3:19, 20». Ұлы күрес, 611.</w:t>
      </w:r>
    </w:p>
    <w:p>
      <w:pPr>
        <w:pStyle w:val="ArticleBody"/>
        <w:jc w:val="left"/>
      </w:pPr>
      <w:r>
        <w:rPr>
          <w:rFonts w:ascii="Times New Roman" w:hAnsi="Times New Roman" w:eastAsia="Times New Roman" w:cs="Times New Roman"/>
        </w:rPr>
        <w:t>1840 жылдан 1844 жылға дейінгі Адвент қозғалысы Құдай құдіретінің даңқты көрінісі болып, Мәсіхтің Өз киелі орнын тазарту ісінің ашылуына жол ашты. Бұл тарих Аян кітабының он төртінші тарауындағы бірінші періште ретінде бейнеленген Иса Аян кітабының оныншы тарауында көрсетілгендей 1840 жылдың 11 тамызында төмен түскен кезде басталды. Сол кезде басталған Құдай құдіретінің көрінісі тергеу сотының ашылуына дейін күшейе түсті, сондықтан ол Құдай құдіретінің тергеу сотының жабылуына дейін күшейіп баратын бір көрінісін бейнеледі. Соңғы кезең 9/11-де басталды, сол кезде Нью-Йорктің ұлы ғимараттары Құдайдың жанасуымен құлатылғанда, Иса Аян кітабының он сегізінші тарауындағы періште ретінде тағы да төмен түсті, әрі тергеу сотының ісі өлгендерден тірілерге ауысты. Жаңбырлар Иса жіберілген кезде келеді.</w:t>
      </w:r>
    </w:p>
    <w:p>
      <w:pPr>
        <w:pStyle w:val="ArticleBody"/>
        <w:jc w:val="left"/>
      </w:pPr>
      <w:r>
        <w:rPr>
          <w:rFonts w:ascii="Times New Roman" w:hAnsi="Times New Roman" w:eastAsia="Times New Roman" w:cs="Times New Roman"/>
        </w:rPr>
        <w:t>Иса біз алу үшін сұрауымыз керек деп үйретті, ал Зәкәрия соңғы жаңбырдың уақытында соңғы жаңбырды сұрауымыз керек дейді. Сондықтан Зәкәрияның нұсқауын орындау үшін, өзіңіздің соңғы жаңбырдың уақытында екеніңізді білуіңіз қажет екені айқын.</w:t>
      </w:r>
    </w:p>
    <w:p>
      <w:pPr>
        <w:pStyle w:val="ArticleScripture"/>
        <w:jc w:val="left"/>
      </w:pPr>
      <w:r>
        <w:rPr>
          <w:rFonts w:ascii="Times New Roman" w:hAnsi="Times New Roman" w:eastAsia="Times New Roman" w:cs="Times New Roman"/>
        </w:rPr>
        <w:t>Көктемгі жауын уақытында Жаратқан Иеден жаңбыр сұраңдар; сонда Жаратқан Ие жарқыраған бұлттар жасап, оларға нөсер жаңбыр береді, әркімге егістікте шөп өсіреді. Зәкәрия 10:1.</w:t>
      </w:r>
    </w:p>
    <w:p>
      <w:pPr>
        <w:pStyle w:val="ArticleBody"/>
        <w:jc w:val="left"/>
      </w:pPr>
      <w:r>
        <w:rPr>
          <w:rFonts w:ascii="Times New Roman" w:hAnsi="Times New Roman" w:eastAsia="Times New Roman" w:cs="Times New Roman"/>
        </w:rPr>
        <w:t>9/11-те Иса Аян кітабының он сегізінші тарауындағы періште ретінде төмен түсіп, соңғы жаңбыр себелей бастады, бірақ ол тек Зәкәрияның «соңғы жаңбырды сұраңдар» деген бұйрығына сай келетіндердің үстіне ғана жауады, яғни сенде «сергіту уақыттарының» және барлық нәрсенің қалпына келтірілуінің жеткені туралы шынайы түсінік болған кезде. Жан соңғы жаңбырдың пайғамбарлық кезеңінің жеткенін «тануға» тиіс.</w:t>
      </w:r>
    </w:p>
    <w:p>
      <w:pPr>
        <w:pStyle w:val="ArticleScripture"/>
        <w:jc w:val="left"/>
      </w:pPr>
      <w:r>
        <w:rPr>
          <w:rFonts w:ascii="Times New Roman" w:hAnsi="Times New Roman" w:eastAsia="Times New Roman" w:cs="Times New Roman"/>
        </w:rPr>
        <w:t>«Біз кейінгі жаңбырды күтіп отырмауымыз керек. Ол бізге жауып тұрған рақымның шықтары мен нөсерлерін танып, оларды қабылдайтындардың бәріне келеді. Біз нұрдың сынықтарын жинағанда, бізге Өзінің сенім артуымызды қалайтын Құдайдың мызғымас мейірімдерін бағалағанда, әрбір уәде орындалады. [Ишая 61:11 цитаталанған.] Бүкіл жер Құдайдың даңқына толуға тиіс». The Seventh-day Adventist Bible Commentary, volume 7, 984.</w:t>
      </w:r>
    </w:p>
    <w:p>
      <w:pPr>
        <w:pStyle w:val="ArticleBody"/>
        <w:jc w:val="left"/>
      </w:pPr>
      <w:r>
        <w:rPr>
          <w:rFonts w:ascii="Times New Roman" w:hAnsi="Times New Roman" w:eastAsia="Times New Roman" w:cs="Times New Roman"/>
        </w:rPr>
        <w:t>11 қыркүйекте сергіту замандары басталды, әрі тірілердің күнәларын өшіру үдерісі басталды. Сол сот Ыбырайымның үш сатылы келісімінің ең алғашқы қағидатына дәл сәйкес келеді. Сол алғашқы қағидат — Жаратқан Ие Исраилді Мысыр құлдығынан алып шыққанда, Өзі келісім халқын да, сондай-ақ олардың келімсек әрі жат жұрттық ретінде өмір сүрген елін де соттайтыны еді. Алғашқы келісім халқы соңғы келісім халқының, яғни жүз қырық төрт мыңның, бейнесі болды. Сол пайғамбарлық халық жердегі аңның протестант мүйізі ретінде сотталады, ал сол мезгілде жердегі аңның республикалық мүйізі де сотталады.</w:t>
      </w:r>
    </w:p>
    <w:p>
      <w:pPr>
        <w:pStyle w:val="ArticleBody"/>
        <w:jc w:val="left"/>
      </w:pPr>
      <w:r>
        <w:rPr>
          <w:rFonts w:ascii="Times New Roman" w:hAnsi="Times New Roman" w:eastAsia="Times New Roman" w:cs="Times New Roman"/>
        </w:rPr>
        <w:t>Республикалық мүйіздің соты оның тарихының соңында, яғни жексенбілік заң кезінде келеді. Жексенбілік заң он алтыншы аяттың орындалуында Римнің б.з.б. 63 жылы Яһудаға билік жүргізуді өз қолына алуымен бейнеленген, кейбір тарихшылардың пікірінше, бұл Күнәдан тазару күні болған.</w:t>
      </w:r>
    </w:p>
    <w:p>
      <w:pPr>
        <w:pStyle w:val="ArticleBody"/>
        <w:jc w:val="left"/>
      </w:pPr>
      <w:r>
        <w:rPr>
          <w:rFonts w:ascii="Times New Roman" w:hAnsi="Times New Roman" w:eastAsia="Times New Roman" w:cs="Times New Roman"/>
        </w:rPr>
        <w:t>Антиох Магнус оннан он бесінші аяттарға дейінгі аралықта Америка Құрама Штаттарын бейнелейді. Рональд Рейган оныншы аяттағы шайқаста жеңіске жетті; ол қырқыншы аяттағы Кеңес Одағының күйреуін бейнелеп көрсетті. Ишая 8:8 Даниялдың он бірінші тарауындағы оныншы және қырқыншы аяттарда бейнеленген сол бір шайқасты айқындайды, әрі осы өзара параллель үш аят Рафиядағы он бірінші аяттың шайқасында жеңімпаз ретінде Ресейді анықтауға мүмкіндік береді.</w:t>
      </w:r>
    </w:p>
    <w:p>
      <w:pPr>
        <w:pStyle w:val="ArticleBody"/>
        <w:jc w:val="left"/>
      </w:pPr>
      <w:r>
        <w:rPr>
          <w:rFonts w:ascii="Times New Roman" w:hAnsi="Times New Roman" w:eastAsia="Times New Roman" w:cs="Times New Roman"/>
        </w:rPr>
        <w:t>Он бірінші аяттағы Рафия шайқасы оңтүстіктің патшасы (Ресей) мен папалықтың сенім білдірілген өкілетті күші (Украина) арасындағы Украинадағы соғыстың алдын ала бейнесі болды. Бұл соғысты Америка құрлығынан шыққан алғашқы папа, әрі оңтүстік жартышардан шыққан алғашқы папа болған кезеңде Обама Әкімшілігі бастады, бірақ ол Оңтүстік Америкадан еді. «Оңтүстік» — жаһанданудың, спиритуализмнің және коммунизмнің нышаны, ал Америка құрлығынан шыққан алғашқы оңтүстік папа он бірінші аяттағы соғыс келген кезде жаһанданушы президент Обамамен үйлесті. Оныншы аятта Америка Құрама Штаттары ретінде көрсетілген Рейган консервативті папамен құпия одаққа кірді; содан кейін Украинадағы нацистер жаһанданушы папаның кезеңінде жаһанданушы президент тарапынан пайдаланылды. Трамп тұсындағы Америка Құрама Штаттары енді Солтүстік Америкадан шыққан алғашқы әрі өзін консервативті деп атайтын папамен ашық қарым-қатынаста.</w:t>
      </w:r>
    </w:p>
    <w:p>
      <w:pPr>
        <w:pStyle w:val="ArticleBody"/>
        <w:jc w:val="left"/>
      </w:pPr>
      <w:r>
        <w:rPr>
          <w:rFonts w:ascii="Times New Roman" w:hAnsi="Times New Roman" w:eastAsia="Times New Roman" w:cs="Times New Roman"/>
        </w:rPr>
        <w:t>Рейган ондағы оныншы аяттағы шайқаста Киелі кітап пайғамбарлығындағы антихристпен құпия одақта болды, ал Обама он бірінші аяттағы шайқасты бастады, сол кезеңде папа да Обамаға ұқсас жаһанданушы еді. Трамп қазір Рейганға параллель папамен ашық байланыста, тек бастапқы құпия одақ енді ашық одаққа айналғаны болмаса. Үш папа мен үш президент оныншы, он бірінші және он бесінші аяттардағы үш шайқасқа сәйкес келеді.</w:t>
      </w:r>
    </w:p>
    <w:p>
      <w:pPr>
        <w:pStyle w:val="ArticleScripture"/>
        <w:jc w:val="left"/>
      </w:pPr>
      <w:r>
        <w:rPr>
          <w:rFonts w:ascii="Times New Roman" w:hAnsi="Times New Roman" w:eastAsia="Times New Roman" w:cs="Times New Roman"/>
        </w:rPr>
        <w:t>«Айлакерлігі мен қулығы жағынан Рим шіркеуі ғажайып. Ол болуға тиісті нәрсені оқи алады. Ол өз уақытын күтіп отыр, өйткені протестанттық шіркеулердің жалған сенбіні қабылдау арқылы оған тағзым етіп жатқанын және өзi баяғы замандарда қолданған нақ сол құралдар арқылы оны мәжбүрлеп орындатуға әзірленіп жатқанын көріп отыр. Ақиқат нұрын қабылдамайтындар, ақырында, өзінен-өзі қателеспейді деп жариялайтын осы биліктің көмегіне, өзінен шыққан бір мекемені дәріптеу үшін, жүгінетін болады. Протестанттарға бұл істе көмекке оның қаншалықты даярлықпен келетінін болжау қиын емес. Шіркеуге мойынсұнбайтындармен қалай әрекет етуді папалық жетекшілерден артық кім түсінеді?»</w:t>
      </w:r>
    </w:p>
    <w:p>
      <w:pPr>
        <w:pStyle w:val="ArticleScripture"/>
        <w:jc w:val="left"/>
      </w:pPr>
      <w:r>
        <w:rPr>
          <w:rFonts w:ascii="Times New Roman" w:hAnsi="Times New Roman" w:eastAsia="Times New Roman" w:cs="Times New Roman"/>
        </w:rPr>
        <w:t>«Бүкіл әлемге таралған тармақтарының бәрімен бірге Рим-католик шіркеуі папалық тақтың бақылауындағы әрі соның мүдделеріне қызмет ету үшін құрылған бір ұлан-ғайыр ұйымды құрайды. Жер жүзіндегі әрбір елде тұратын оның миллиондаған мүшелеріне өздерін папаға адалдық борышымен байланыстымыз деп санау үйретіледі. Олардың ұлты немесе бағынатын үкіметі қандай болса да, олар шіркеу билігін өзге барлық биліктен жоғары деп қарауға тиіс. Олар мемлекетке адал болуға ант беруі мүмкін болса да, соның ар жағында Римге мойынсұну анты жатады; бұл ант оларды оның мүдделеріне қарсы келетін қандай да бір міндеттемеден босатады.»</w:t>
      </w:r>
    </w:p>
    <w:p>
      <w:pPr>
        <w:pStyle w:val="ArticleScripture"/>
        <w:jc w:val="left"/>
      </w:pPr>
      <w:r>
        <w:rPr>
          <w:rFonts w:ascii="Times New Roman" w:hAnsi="Times New Roman" w:eastAsia="Times New Roman" w:cs="Times New Roman"/>
        </w:rPr>
        <w:t>«Тарих оның халықтардың істеріне шеберлікпен әрі табандылықпен араласуға ұмтылған әрекеттері туралы куәлік етеді; және бір тірекке ие болған соң, әміршілер мен халықтардың күйреуіне дейін болса да, өз мақсаттарын ілгерілетуге тырысқанын көрсетеді. 1204 жылы Рим папасы Иннокентий III Арагон патшасы Петр II-ден мынадай ерекше ант алды: “Мен, арагондықтардың патшасы Петр, мырзам Папа Иннокентийге, оның католиктік мирасқорларына және Рим шіркеуіне әрқашан адал әрі мойынсұнғыш болуға, сондай-ақ өз патшалығымды оның мойынсұнуында адал сақтауға, католиктік сенімді қорғауға және еретикалық азғындықты қудалауға мойындаймын әрі уәде етемін”.—John Dowling, The History of Romanism, b. 5, ch. 6, sec. 55. Бұл Рим понтифигінің билігіне қатысты мынадай талаптармен үйлеседі: “оған императорларды тақтан тайдыру заңды” және “ол қоластындағыларды әділетсіз билеушілерге адалдық міндетінен босата алады”.—Mosheim, b. 3, cent. 11, pt. 2, ch. 2, sec. 9, note 17.»</w:t>
      </w:r>
    </w:p>
    <w:p>
      <w:pPr>
        <w:pStyle w:val="ArticleScripture"/>
        <w:jc w:val="left"/>
      </w:pPr>
      <w:r>
        <w:rPr>
          <w:rFonts w:ascii="Times New Roman" w:hAnsi="Times New Roman" w:eastAsia="Times New Roman" w:cs="Times New Roman"/>
        </w:rPr>
        <w:t>«Мынаны да есте ұстау керек: Римнің мақтанышы — оның ешқашан өзгермейтіндігі. Григорий VII мен Иннокентий III-тің қағидаттары әлі де Рим-католик шіркеуінің қағидаттары болып қала береді. Егер оның қолында тек билік болса, ол оларды бұрынғы ғасырлардағыдай қазір де дәл сондай күшпен жүзеге асырар еді. Протестанттар жексенбіні дәріптеу ісінде Римнің жәрдемін қабылдауды ұсынғанда, не істеп жатқандарын толық білмейді. Олар өз мақсаттарының орындалуына ұмтылып жатқанда, Рим өз билігін қайта орнықтыруды, жоғалтқан үстемдігін қайтарып алуды көздеп отыр. Егер Құрама Штаттарда шіркеу мемлекеттің билігін пайдалана алады немесе оны басқара алады деген қағида бір-ақ рет орнықса; діни жораларды азаматтық заңдармен күштеп орындатуға болады деген қағида орнықса; қысқасы, шіркеу мен мемлекеттің өкіметі ар-ожданға үстемдік етуге тиіс деген қағида орнықса, онда бұл елдегі Римнің жеңісі қамтамасыз етілген болады.</w:t>
      </w:r>
    </w:p>
    <w:p>
      <w:pPr>
        <w:pStyle w:val="ArticleScripture"/>
        <w:jc w:val="left"/>
      </w:pPr>
      <w:r>
        <w:rPr>
          <w:rFonts w:ascii="Times New Roman" w:hAnsi="Times New Roman" w:eastAsia="Times New Roman" w:cs="Times New Roman"/>
        </w:rPr>
        <w:t>«Құдай Сөзі таяп келе жатқан қауіп туралы ескерту берді; егер бұл ескерусіз қалдырылса, онда протестант әлемі Римнің шын ниеттері қандай екенін қақпаннан құтылып кетуге тым кеш болғанда ғана білетін болады. Ол үн-түнсіз билікке ие болып келеді. Оның ілімдері заң шығарушы орындарда, шіркеулерде және адамдардың жүректерінде өз ықпалын жүргізіп жатыр. Ол өзінің бұрынғы қудалаулары қайталанатын құпия қойнауларында асқақ та берік құрылымдарын тұрғызып жатыр. Ол соққы беретін уақыты келгенде өз мақсаттарын ілгерілету үшін жасырын әрі еш күдік туғызбастан өз күштерін нығайтып жатыр. Оның қалайтыны — тек тиімді орын, ал бұл оған қазірдің өзінде беріліп жатыр. Біз Римдік элементтің мақсаты не екенін жуық арада көретін де, сезінетін де боламыз. Кімде-кім Құдай Сөзіне сеніп, оған мойынсұнса, сол арқылы қорлық пен қудалауға ұшырайды». Ұлы күрес, 580, 581.</w:t>
      </w:r>
    </w:p>
    <w:p>
      <w:pPr>
        <w:pStyle w:val="ArticleBody"/>
        <w:jc w:val="left"/>
      </w:pPr>
      <w:r>
        <w:rPr>
          <w:rFonts w:ascii="Times New Roman" w:hAnsi="Times New Roman" w:eastAsia="Times New Roman" w:cs="Times New Roman"/>
        </w:rPr>
        <w:t>2016 жылы Трамп сайланды, содан кейін Байден бейнелейтін ғаламшылдар 2020 жылғы сайлауды ұрлады, бірақ мұны тек 20/20 көрегендігі барлар ғана мойындайды. Он үшінші аятта Дональд Трамп 2024 жылы «қайтып оралады», бұрынғыдан да зор билікпен, әрі алтын дәуірге, сондай-ақ он бесінші аяттағы Паниум шайқасына дайындықты бастайды. Содан кейін көріністі орнықтыру үшін 2025 жылы Папа Лев келді, ол оннан он бесінші аяттарға дейінгі үш шайқаспен байланыстырылатын үшінші папа, сондай-ақ сол шайқастарға қатысты үш президентпен де байланысты. Бірінші және үшінші папалар мен президенттер консервативті деп саналады, ал ортадағы папа мен президент ғаламшылдар болды. Бірінші одақ құпия болды, соңғысы ашық, өйткені ол он төртінші аятта ақырғы күндердің пайғамбарлықтарының сыртқы көрінісін орнықтыратын нышан ретінде бейнеленген.</w:t>
      </w:r>
    </w:p>
    <w:p>
      <w:pPr>
        <w:pStyle w:val="ArticleBody"/>
        <w:jc w:val="left"/>
      </w:pPr>
      <w:r>
        <w:rPr>
          <w:rFonts w:ascii="Times New Roman" w:hAnsi="Times New Roman" w:eastAsia="Times New Roman" w:cs="Times New Roman"/>
        </w:rPr>
        <w:t>2023 жылғы 31 желтоқсанда бірінші жарлықтың ісімен бейнеленгендей, бірінші періштенің ісі іргетасты қалауды бастады. Іргетастық сынақ он төртінші аяттағы көріністі орнататын Рим екендігін анықтауда Уильям Миллердің дұрыс не қате болғаны жөнінде болды. Соңғы күндердің пайғамбарлық көрінісін орнатқан рәміз ретінде Римді Миллердің айқындауы, кейбір қырларында, Миллердің барлық іргетастық ақиқаттарының ішіндегі ең маңыздысы болып табылады. Миллердің белгілі бір түсініктерге қалай келгенін тек оның уақыты мен жағдайларына қасиеттелген логиканы қолдану арқылы ғана анықтауға болады, бірақ оның кейбір пайғамбарлық жаңалықтарына қатысты оның бұл түсініктерге неге келгені жөнінде өте нақты куәлік бар. Оның түсініктерінің ішіндегі ең іргелісі — көріністі орнататын Рим екендігін айқындауы болды.</w:t>
      </w:r>
    </w:p>
    <w:p>
      <w:pPr>
        <w:pStyle w:val="ArticleBody"/>
        <w:jc w:val="left"/>
      </w:pPr>
      <w:r>
        <w:rPr>
          <w:rFonts w:ascii="Times New Roman" w:hAnsi="Times New Roman" w:eastAsia="Times New Roman" w:cs="Times New Roman"/>
        </w:rPr>
        <w:t>Миллер Даниял кітабындағы не нәрсенің «алынып тасталғанын» түсіну үшін қалай ізденгені туралы тікелей куәлік береді. Ол өз жауабын қайдан тапқанын ғана айқындап қоймайды, сонымен бірге өзі іздеп жүрген асыл қазынаны тапқан сәттегі қуанышын да баяндайды. Аполлос Хейл Миллердің өз жазбаларына қатысты түсіндірме жазады, ал келесі үзіндіде Хейл Миллердің пайғамбарлықты зерттеуші болғанын сипаттайды. 1798 жылы мөрі ашылған нұрдың хабаршысы ретінде Миллер Даниял «кітап» «ашылғанда» «түсінетін» «даналар» деп атағандардың қасиетті үлгісі болып табылады. Миллердің Киелі кітапты зерттеуге қалай жетектелгені туралы куәлігі — бәрін басқаратын Біреудің әдейі берілген үлгісі. Миллердің өсу жолына назар аударыңыз, өйткені ол, тіпті Миллер сияқты адасушылықтың қараңғылығынан шыққан болса да, білімнің көбеюін түсінетін даналардың үлгісі болып табылады.</w:t>
      </w:r>
    </w:p>
    <w:p>
      <w:pPr>
        <w:pStyle w:val="ArticleScripture"/>
        <w:jc w:val="left"/>
      </w:pPr>
      <w:r>
        <w:rPr>
          <w:rFonts w:ascii="Times New Roman" w:hAnsi="Times New Roman" w:eastAsia="Times New Roman" w:cs="Times New Roman"/>
        </w:rPr>
        <w:t>«1816 жылдың мамыр айында мен айыпталып, әшкерелену күйіне түстім, және, о, жанымды қандай үрей биледі! Тамақ ішуді ұмыттым. Аспан жездей, ал жер темірдей болып көрінді. Осылайша қазан айына дейін жалғастым, сол кезде Құдай менің көзімді ашты; және, о, жаным, мен Исаны қандай Құтқарушы деп таныдым! Күнәларым жанымнан жүк секілді түсіп қалды; содан кейін Киелі кітап маған қандай анық болып көрінді десеңші! Оның бәрі Иса туралы сөйледі; Ол әрбір бетте де, әрбір жолда да бар еді. О, ол қандай бақытты күн еді! Мен бірден көктегі үйіме барғым келді; Иса мен үшін бәрі болды, әрі мен Өзім Оны қалай көрген болсам, басқалардың да бәріне Оны солай көрсете аламын деп ойладым, бірақ қателестім.</w:t>
      </w:r>
    </w:p>
    <w:p>
      <w:pPr>
        <w:pStyle w:val="ArticleScripture"/>
        <w:jc w:val="left"/>
      </w:pPr>
      <w:r>
        <w:rPr>
          <w:rFonts w:ascii="Times New Roman" w:hAnsi="Times New Roman" w:eastAsia="Times New Roman" w:cs="Times New Roman"/>
        </w:rPr>
        <w:t>«Мен деист болған он екі жыл бойы қолыма түскен барлық тарихтарды оқыдым; бірақ енді Киелі кітапты сүйдім. Ол Иса туралы үйретті! Алайда Киелі кітаптың әлі де маған күңгірт болып тұрған едәуір бөлігі бар еді. 1818 не 1819 жылы, мен қонаққа барған бір досыммен сөйлесіп отырғанымда, ол мені деист кезімде таныған және сол уақытта сөйлегендерімді естіген адам болғандықтан, біршама мәнді түрде: “Осы мәтін туралы, ана мәтін туралы не ойлайсың?” — деп сұрады; ол деист кезімде мен қарсы болған бұрынғы мәтіндерді меңзеп тұр еді. Мен оның не көздеп тұрғанын түсіндім де, былай деп жауап бердім: егер маған уақыт берсең, олардың нені білдіретінін айтып беремін. “Саған қанша уақыт керек?” Білмеймін, бірақ айтып беремін, — деп жауап бердім, өйткені мен Құдай түсінуге болмайтын аян бергеніне сене алмадым. Сонда мен Киелі кітабымды зерттеуге бел будым, Киелі Рухтың нені меңзегенін таба алатыныма сендім. Бірақ мен осы шешімге келе салысымен, ойыма мынадай ой келді: “Егер сен түсіне алмайтын бір үзінді тапсаң, не істейсің?”»</w:t>
      </w:r>
    </w:p>
    <w:p>
      <w:pPr>
        <w:pStyle w:val="ArticleScripture"/>
        <w:jc w:val="left"/>
      </w:pPr>
      <w:r>
        <w:rPr>
          <w:rFonts w:ascii="Times New Roman" w:hAnsi="Times New Roman" w:eastAsia="Times New Roman" w:cs="Times New Roman"/>
        </w:rPr>
        <w:t>«Сонда Киелі кітапты зерттеудің мынадай тәсілі ойыма келді: — Мен осындай үзінділердің сөздерін алып, оларды бүкіл Киелі кітап бойынша қадағалап шығып, мағынасын осы жолмен анықтаймын. Менде Cruden’s Concordance [1798 жылы сатып алынған] бар еді, меніңше, ол дүниежүзіндегі ең үздігі; сондықтан соны да, Киелі кітабымды да алып, жазу үстеліме отырдым да, аздап газеттерді ғана оқығаным болмаса, басқа ештеңе оқымадым, өйткені мен Киелі кітабымның нені білдіретінін білуді нық мақсат еттім. Мен Жаратылыс кітабынан бастап, баяулап оқи бердім; ал түсіне алмаған бір аятқа келген сайын, оның нені білдіретінін табу үшін бүкіл Киелі кітапты ақтарып шықтым. Осылайша бүкіл Киелі кітаптан өткеннен кейін, о, шындық қандай жарқын да даңқты болып көрінді! Мен сендерге уағыздап жүрген нәрсені таптым. Жеті уақыттың 1843 жылы аяқталатынына көзім жетті. Содан кейін 2300 күнге келдім; олар мені сол бір қорытындыға алып келді; бірақ мен Құтқарушының қашан келетінін анықтауды мүлде ойлаған жоқ едім, әрі бұған сене алмадым; алайда жарық маған соншалықты қуатты әсер етті, не істерімді білмедім. Енді, деп ойладым мен, мен тізгінді де, үзеңгіні де тағуым керек; мен Киелі кітаптан тезірек жүрмеймін де, одан кейін де қалмаймын. Киелі кітап нені үйретсе, соған берік боламын. Бірақ сонда да түсіне алмайтын кейбір аяттар бар еді».</w:t>
      </w:r>
    </w:p>
    <w:p>
      <w:pPr>
        <w:pStyle w:val="ArticleScripture"/>
        <w:jc w:val="left"/>
      </w:pPr>
      <w:r>
        <w:rPr>
          <w:rFonts w:ascii="Times New Roman" w:hAnsi="Times New Roman" w:eastAsia="Times New Roman" w:cs="Times New Roman"/>
        </w:rPr>
        <w:t>«Оның Киелі кітапты зерттеудегі жалпы тәсілі жайында осы жеткілікті. Басқа бір жағдайда ол алдымыздағы мәтіннің мағынасын—“күнделіктінің” мағынасын—қалай айқындағанын баяндады. “Мен әрі қарай оқыдым, — деді ол, — және оның Даниялдан басқа жерде кездесетін өзге бір мысалын таба алмадым. Сонан соң мен онымен байланысты тұрған: “алып тастау” деген сөздерге жүгіндім. “Ол күнделіктіні алып тастайды”, “күнделікті алып тасталатын уақыттан бастап”, т.б. Мен әрі қарай оқи бердім де, бұл мәтіннен ешқандай жарық таба алмаспын деп ойладым; ақырында 2 Салониқалықтарға 2:7, 8-ге келдім. “Өйткені заңсыздықтың құпиясы әлдеқашан әрекет етуде, тек қазір ұстап тұрған кісі жолдан алынғанға дейін ұстай тұрады, сонда әлгі зұлым ашылады”, т.б. Мен сол мәтінге келгенімде, о, ақиқат қандай анық әрі салтанатты болып көрінді! Міне, осы! дәл осы — “күнделікті!” Ал енді, Павелдің “қазір ұстап тұрған”, немесе бөгет жасап тұрған деп нені меңзейтіні не? “Күнә адамы” және “зұлым” дегенмен папалық меңзеледі. Ендеше, папалықтың ашылуына бөгет жасап тұрған не? Әрине, ол — пұтқа табынушылық; демек, “күнделікті” пұтқа табынушылықты білдіруге тиіс”». Apollos Hale, The Second Advent Manual, 66.</w:t>
      </w:r>
    </w:p>
    <w:p>
      <w:pPr>
        <w:pStyle w:val="ArticleBody"/>
        <w:jc w:val="left"/>
      </w:pPr>
      <w:r>
        <w:rPr>
          <w:rFonts w:ascii="Times New Roman" w:hAnsi="Times New Roman" w:eastAsia="Times New Roman" w:cs="Times New Roman"/>
        </w:rPr>
        <w:t>Миллердің зерттеуіне адами да, Құдайлық та басшылық еткен провиденциялық жетекшілік осы жазбада көрініс тапқан. Оны ескі досы түрткіледі, ал оған келген ойлар Гавриил періштенің үні еді; Уайт қарындас «жол үстіне жол» деп Миллерге қайта-қайта келген періште ретінде соны анықтайды. Ол жеті мезгілді өзінің алғашқы ашқан жаңалығы ретінде, содан кейін 2 300-ді жеті мезгілдің екінші куәлігі ретінде айқындайды, өйткені екеуі де 1843 жылы аяқталды (ол бастапқыда солай сенген). Бұл екі пайғамбарлық — оның альфа және омега жаңалықтары, әрі Миллерге қатысты пайғамбарлық байланыс аясында олар кейін Самуил Сноу «Түн ортасындағы айқай» хабарымен түзететін қателікті көрсетеді; сол хабар «жетінші-ай қозғалысын» бастаған еді. Түн ортасындағы айқай қозғалысы Эксетер лагерлік жиналысынан шыққан кезде «жетінші-ай қозғалысы» болды, өйткені ол Иеміздің жетінші айдың оныншы күнінде келуін көрсетіп тұрған еді, ал 1844 жылы бұл 22 қазанға сәйкес келді.</w:t>
      </w:r>
    </w:p>
    <w:p>
      <w:pPr>
        <w:pStyle w:val="ArticleBody"/>
        <w:jc w:val="left"/>
      </w:pPr>
      <w:r>
        <w:rPr>
          <w:rFonts w:ascii="Times New Roman" w:hAnsi="Times New Roman" w:eastAsia="Times New Roman" w:cs="Times New Roman"/>
        </w:rPr>
        <w:t>Екінші періштенің күш-қуат алуына себеп болатын қателік Миллердің жеті уақыт пен 2 300 жылдың 1843 жылы бірге аяқталады деген бастапқы түсінігі арқылы бейнеленеді. Осы үзіндіде сөз болатын келесі ілім — Миллердің аянды орнықтыратын рәміз ретінде Римді қалай танығаны. Адвентистік тарих мұғалімдері Уильям Миллердің пайғамбарлыққа қатысты барлық түсініктері оның қаңыратып-жоятын екі күшті айқындауына негізделгенін атап көрсетеді. Ол сол екі қаңыратып-жоятын күшті пұтқа табынушы Рим мен папалық Рим деп түсінді, әрі Даниял кітабындағы «күнделікті» пұтқа табынушы Рим екенін ұғынған кезде, ол осы екі күшті 2 Салониқалықтардан көрді. Уайт апай бізге періштелердің Миллерге қайта-қайта келгенін хабарлайтын сол Миллер ұсынған әрбір пайғамбарлық үлгі оның Рим аянды орнықтырады деген түсінігіне негізделген еді. Әрбірі!</w:t>
      </w:r>
    </w:p>
    <w:p>
      <w:pPr>
        <w:pStyle w:val="ArticleBody"/>
        <w:jc w:val="left"/>
      </w:pPr>
      <w:r>
        <w:rPr>
          <w:rFonts w:ascii="Times New Roman" w:hAnsi="Times New Roman" w:eastAsia="Times New Roman" w:cs="Times New Roman"/>
        </w:rPr>
        <w:t>2023 жылғы 31 желтоқсаннан бастап Яһуда руының Арыстаны Иса Мәсіхтің Аянындағы мөрлерді ашып келеді. Сол сәттен бастап іргетастық сынақ басталды, және ол Америка Құрама Штаттарынан шыққан алғашқы папа 2025 жылғы 8 мамырда өз билігін бастаған кезде өз қорытындысына жетті. Сол сәтте ғибадатхана сынағы басталды.</w:t>
      </w:r>
    </w:p>
    <w:p>
      <w:pPr>
        <w:pStyle w:val="ArticleBody"/>
        <w:jc w:val="left"/>
      </w:pPr>
      <w:r>
        <w:rPr>
          <w:rFonts w:ascii="Times New Roman" w:hAnsi="Times New Roman" w:eastAsia="Times New Roman" w:cs="Times New Roman"/>
        </w:rPr>
        <w:t>Келесі мақалада осы мәселелерді жалғастырып, негіз қалаушы сынақтың қазіргі папамен аяқталғанын айғақтап, біздің осыны айқындауымызды бекіту үшін «250» жылды куәлік ретінде қолданамыз.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төртінші сан</dc:title>
  <dc:subject>Ғибадатхана Сынағының Кілті ретіндегі Ұлы Күйініш</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