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Бесінші нөмір</w:t>
      </w:r>
    </w:p>
    <w:p>
      <w:pPr>
        <w:pStyle w:val="ArticleSubtitle"/>
        <w:jc w:val="left"/>
      </w:pPr>
      <w:r>
        <w:rPr>
          <w:rFonts w:ascii="Arial" w:hAnsi="Arial" w:eastAsia="Arial" w:cs="Arial"/>
        </w:rPr>
        <w:t>Ишая қырықыншы тарау: Жұбатушы сөздер, жұбатушы сөздер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Ишаяның қырқыншы тарауының алғашқы он жеті аятында бір жүз қырық төрт мың адам пайғамбарлық түрде үш жарым күннің соңында, дүниенің шаттанып тұрған кезінде, көшелерде өлі күйде жатқан жерінде бейнеленеді. Барлық пайғамбарлар өзара келіседі, және олар баяндайтын пайғамбарлық оқиғалар әрдайым басқа пайғамбарлармен үйлеседі, өйткені Құдай шатасудың авторы емес.</w:t>
      </w:r>
    </w:p>
    <w:p>
      <w:pPr>
        <w:pStyle w:val="ArticleScripture"/>
        <w:jc w:val="left"/>
      </w:pPr>
      <w:r>
        <w:rPr>
          <w:rFonts w:ascii="Times New Roman" w:hAnsi="Times New Roman" w:eastAsia="Times New Roman" w:cs="Times New Roman"/>
        </w:rPr>
        <w:t>Пайғамбарлардың рухтары пайғамбарларға бағынады. Өйткені Құдай — бейберекеттің емес, бейбітшіліктің Құдайы, әулиелердің барлық қауымдарындағы сияқты. 1 Қорынттықтарға 14:32, 33.</w:t>
      </w:r>
    </w:p>
    <w:p>
      <w:pPr>
        <w:pStyle w:val="ArticleBody"/>
        <w:jc w:val="left"/>
      </w:pPr>
      <w:r>
        <w:rPr>
          <w:rFonts w:ascii="Times New Roman" w:hAnsi="Times New Roman" w:eastAsia="Times New Roman" w:cs="Times New Roman"/>
        </w:rPr>
        <w:t>Иса пайғамбар Өзінің жоқ кезінде жіберуге уәде еткен Жұбатушы Ишаяның соңғы пайғамбарлық баянын құрайтын жиырма алты тараудың ең алғашқы аятының ең алғашқы сөздерінің өзіне орналастырылған. «Жұбатыңдар, жұбатыңдар халқымды, — дейді Құдайларың». Алғашқы рет аталу қағидасы келесі жиырма алты тараудың Жұбатушының келуінің кемел де түпкілікті орындалуына қатысты түсінілуге тиіс екенін айқындайды.</w:t>
      </w:r>
    </w:p>
    <w:p>
      <w:pPr>
        <w:pStyle w:val="ArticleScripture"/>
        <w:jc w:val="left"/>
      </w:pPr>
      <w:r>
        <w:rPr>
          <w:rFonts w:ascii="Times New Roman" w:hAnsi="Times New Roman" w:eastAsia="Times New Roman" w:cs="Times New Roman"/>
        </w:rPr>
        <w:t>Мен Әкеден өтінемін, сонда Ол сендерге тағы бір Жұбатушы береді, Ол сендермен мәңгі бірге болсын.... Ал Жұбатушы — Киелі Рух, Оны Әке Менің атымнан жібереді, Ол сендерге барлық нәрсені үйретіп, Мен сендерге не айтсам, соның бәрін естеріңе салады. Жохан 14:16, 26.</w:t>
      </w:r>
    </w:p>
    <w:p>
      <w:pPr>
        <w:pStyle w:val="ArticleBody"/>
        <w:jc w:val="left"/>
      </w:pPr>
      <w:r>
        <w:rPr>
          <w:rFonts w:ascii="Times New Roman" w:hAnsi="Times New Roman" w:eastAsia="Times New Roman" w:cs="Times New Roman"/>
        </w:rPr>
        <w:t>Миллершілдер тарихындағы Түн ортасындағы айқай жүз қырық төрт мыңның тарихында қайталанады.</w:t>
      </w:r>
    </w:p>
    <w:p>
      <w:pPr>
        <w:pStyle w:val="ArticleScripture"/>
        <w:jc w:val="left"/>
      </w:pPr>
      <w:r>
        <w:rPr>
          <w:rFonts w:ascii="Times New Roman" w:hAnsi="Times New Roman" w:eastAsia="Times New Roman" w:cs="Times New Roman"/>
        </w:rPr>
        <w:t>«Зұлымдықта, алдауда және азғыруда, өлім көлеңкесінің дәл астында жатқан бір дүние бар,—ұйқыда, ұйқыда. Оларды ояту үшін кімдер жан азабын тартып жүр? Оларға қандай дауыс жете алады? Менің ойым болашаққа аударылды, сол кезде белгі берілетін болады. “Міне, Күйеу жігіт келе жатыр; Оны қарсы алуға шығыңдар”. Бірақ кейбіреулер шамдарын толықтыру үшін қажет майды алуды кешіктіріп қояды, сөйтіп тым кеш қалып, маймен бейнеленген мінездің басқаға берілмейтінін түсінеді». Review and Herald, February 11, 1896.</w:t>
      </w:r>
    </w:p>
    <w:p>
      <w:pPr>
        <w:pStyle w:val="ArticleBody"/>
        <w:jc w:val="left"/>
      </w:pPr>
      <w:r>
        <w:rPr>
          <w:rFonts w:ascii="Times New Roman" w:hAnsi="Times New Roman" w:eastAsia="Times New Roman" w:cs="Times New Roman"/>
        </w:rPr>
        <w:t>«Ұйқыда» жатқандарды қандай «дауыс» «оята алады?» деген сұрақ қойылады. Ишая кітабының қырықыншы тарауында оларды оятатын «дауыс» — «шөлде» «айқайлайтын» «дауыс».</w:t>
      </w:r>
    </w:p>
    <w:p>
      <w:pPr>
        <w:pStyle w:val="ArticleScripture"/>
        <w:jc w:val="left"/>
      </w:pPr>
      <w:r>
        <w:rPr>
          <w:rFonts w:ascii="Times New Roman" w:hAnsi="Times New Roman" w:eastAsia="Times New Roman" w:cs="Times New Roman"/>
        </w:rPr>
        <w:t>Иерусалимге жұбату сөздерін айтыңдар, оған жар салып, оның күресі аяқталғанын, оның заңсыздығы кешірілгенін жариялаңдар; өйткені ол барлық күнәлары үшін Жаратқан Иенің қолынан еселеп алды. Айдалада “жар салушының” “дауысы”.... Ишая 40:2, 3.</w:t>
      </w:r>
    </w:p>
    <w:p>
      <w:pPr>
        <w:pStyle w:val="ArticleBody"/>
        <w:jc w:val="left"/>
      </w:pPr>
      <w:r>
        <w:rPr>
          <w:rFonts w:ascii="Times New Roman" w:hAnsi="Times New Roman" w:eastAsia="Times New Roman" w:cs="Times New Roman"/>
        </w:rPr>
        <w:t>Түн ортасындағы айқайдың хабары — сондай-ақ кейінгі жаңбырдың да хабары.</w:t>
      </w:r>
    </w:p>
    <w:p>
      <w:pPr>
        <w:pStyle w:val="ArticleScripture"/>
        <w:jc w:val="left"/>
      </w:pPr>
      <w:r>
        <w:rPr>
          <w:rFonts w:ascii="Times New Roman" w:hAnsi="Times New Roman" w:eastAsia="Times New Roman" w:cs="Times New Roman"/>
        </w:rPr>
        <w:t>«Сендер Жаратқан Иенің келуін тым алыстатып жіберіп отырсыңдар. Мен кейінгі жаңбырдың түн ортасындағы айқай сияқты [кенеттен] және он есе зор күшпен келе жатқанын көрдім». Spalding and Magan, 5.</w:t>
      </w:r>
    </w:p>
    <w:p>
      <w:pPr>
        <w:pStyle w:val="ArticleBody"/>
        <w:jc w:val="left"/>
      </w:pPr>
      <w:r>
        <w:rPr>
          <w:rFonts w:ascii="Times New Roman" w:hAnsi="Times New Roman" w:eastAsia="Times New Roman" w:cs="Times New Roman"/>
        </w:rPr>
        <w:t>Құдай Сөзінде кейінгі жаңбыр туралы хабарды бейнелейтін көптеген нышандардың бірі — сөздер мен тіркестердің қосарлануы арқылы танылатын нышан. Сөздердің немесе тіркестердің қосарлануы — соңғы күндердегі Түн ортасындағы Айқайдың, яғни кейінгі жаңбыр хабарының нышаны. «Жұбатыңдар, жұбатыңдар» дегеннің қосарлануының рәмізі Ишая кітабының қырқыншы тарауының басын кідіру уақытына орналастырады; дәл сол кезде он қыз туралы астарлы әңгіменің Түн ортасындағы Айқайы ретінде берілген хабар танылып, содан кейін жариялануға тиіс. Сол уақытта Мәсіх ұйықтап жатқан қыздарды ояту үшін Жұбатушыны жібереді; олар пайғамбарлық тұрғыдан ұйықтап жатқан ретінде, ал кейбір пайғамбарлық үзінділерде өлім ұйқысымен ұйықтап жатқан ретінде бейнеленген. Ишаяның қырқыншы тарауының бірінші аяты пайғамбарлық тұрғыдан 2020 жылғы 18 шілдедегі түңілуден «кейін» үш жарым нышандық күнге орналастырылған, өйткені дәл сол кезде Жұбатушы ұйықтап жатқандарды ояту үшін жіберіледі. Үш жарым күн — шөлдің нышаны, әрі дәл сол жерде «үн» «айқайлай» бастайды.</w:t>
      </w:r>
    </w:p>
    <w:p>
      <w:pPr>
        <w:pStyle w:val="ArticleBody"/>
        <w:jc w:val="left"/>
      </w:pPr>
      <w:r>
        <w:rPr>
          <w:rFonts w:ascii="Times New Roman" w:hAnsi="Times New Roman" w:eastAsia="Times New Roman" w:cs="Times New Roman"/>
        </w:rPr>
        <w:t>Аян кітабының он бірінші тарауы, Езекиелдің отыз жетінші тарауы, Матайдың жиырма бесінші тарауы, Миллериттердің тарихы (сондай-ақ әрбір реформалық қозғалыста кездесетін Миллериттер тарихының сол бір межелік белгілері) ұйқыдағы қыздарды оятудың «нақты үдерісін» айқындау үшін өзара ұштасады. Бұл үдеріс қыздардың түңілу кезінде ұйықтап қалуынан басталады. Түңілуден басталған кідіріс уақытының кезеңі ақыр соңында кідіріс уақыты ретінде танылады. Кідіріс уақытының соңғы бөлігі — Түн ортасындағы айқай хабарының қалыптасуы. Хабар орныққан кезде, ол өзінің шарықтау шегіне, яғни сотқа жеткенге дейін жарияланады.</w:t>
      </w:r>
    </w:p>
    <w:p>
      <w:pPr>
        <w:pStyle w:val="ArticleBody"/>
        <w:jc w:val="left"/>
      </w:pPr>
      <w:r>
        <w:rPr>
          <w:rFonts w:ascii="Times New Roman" w:hAnsi="Times New Roman" w:eastAsia="Times New Roman" w:cs="Times New Roman"/>
        </w:rPr>
        <w:t>Ишаядағы “дауыс” ретінде бейнеленген хабаршы жариялануға тиіс хабардың не екенін сұрады. Оған рәміздік тілмен Исламның хабарын ұсыну керектігі айтылды. Исламның пайғамбарлық хабары жақында келетін жексенбілік заңнан ажыратылып қарастырыла алмайды, өйткені Ислам — кернейлік күш, ал Аян кітабының жеті кернейі жексенбілік заңдар шығаратын күштерге Құдайдың үкімін білдіреді. Ол күштер 321 жылы айдаһардың нышаны болған пұтқа табынушы Рим; 538 жылы аңның нышаны болған папалық Рим; және жалған пайғамбардың нышаны болатын Америка Құрама Штаттарында жақында келетін жексенбілік заң еді.</w:t>
      </w:r>
    </w:p>
    <w:p>
      <w:pPr>
        <w:pStyle w:val="ArticleBody"/>
        <w:jc w:val="left"/>
      </w:pPr>
      <w:r>
        <w:rPr>
          <w:rFonts w:ascii="Times New Roman" w:hAnsi="Times New Roman" w:eastAsia="Times New Roman" w:cs="Times New Roman"/>
        </w:rPr>
        <w:t>Айдалада жар салып тұрған «дауыс» жариялауға тиіс болған хабардың не екендігін айқындауға байланысты, Құдай сөзінің ешқашан сәтсіздікке ұшырамайтыны туралы уәде берілген еді. Құдай сөзінің ешқашан сәтсіздікке ұшырамайтыны жөніндегі осы «уәде мен сенімділік» Хабаққұқ кітабының екінші тарауы, үшінші аятында: «өйткені аян әлі белгілі бір уақытқа арналған, бірақ ақырында ол сөйлейді де, өтірік айтпайды; кешіккендей болса да, оны күт; өйткені ол міндетті түрде келеді, кешікпейді» деп білдірілген сол бірдей пайғамбарлық мәнмәтінде орналасқан. Исламның хабары ешқашан сәтсіздікке ұшырамайды, ол міндетті түрде келеді. Ишая кітабының қырықыншы тарауының соңғы аяты Хабаққұқтағы аянды күтетіндерге арналып айтылған.</w:t>
      </w:r>
    </w:p>
    <w:p>
      <w:pPr>
        <w:pStyle w:val="ArticleScripture"/>
        <w:jc w:val="left"/>
      </w:pPr>
      <w:r>
        <w:rPr>
          <w:rFonts w:ascii="Times New Roman" w:hAnsi="Times New Roman" w:eastAsia="Times New Roman" w:cs="Times New Roman"/>
        </w:rPr>
        <w:t>Ал Жаратқан Иеге үміт артқандар күш-қуатын жаңартады; олар қырандарша қанат қағып көтеріледі; олар жүгіріп, шаршамайды; олар жүріп, қалжырап кетпейді. Ишая 40:31.</w:t>
      </w:r>
    </w:p>
    <w:p>
      <w:pPr>
        <w:pStyle w:val="ArticleBody"/>
        <w:jc w:val="left"/>
      </w:pPr>
      <w:r>
        <w:rPr>
          <w:rFonts w:ascii="Times New Roman" w:hAnsi="Times New Roman" w:eastAsia="Times New Roman" w:cs="Times New Roman"/>
        </w:rPr>
        <w:t>Қазір мөрі ашылып жатқан жеті найзағайдың «жасырын тарихы» түңілумен басталып, түңілумен аяқталатын үш межені айқындайды. Сол рәміздік тарихта екі уақыт кезеңімен бөлінген үш меже бар. Түңілу кідіріс уақытын бастайды. Кідіріс уақыты Түн ортасы дауысының түзетілген хабары мен алдын ала айтылуына алып келеді. Түн ортасы дауысының хабары Түн ортасы дауысының хабарын жариялау кезеңін бастайды; ол сот ретінде бейнеленетін екінші түңілуге алып келеді. Екі уақыт кезеңімен бөлінген сол үш қадам еврей тіліндегі «ақиқат» сөзінде жасалған Альфа мен Омеганы бейнелейді.</w:t>
      </w:r>
    </w:p>
    <w:p>
      <w:pPr>
        <w:pStyle w:val="ArticleBody"/>
        <w:jc w:val="left"/>
      </w:pPr>
      <w:r>
        <w:rPr>
          <w:rFonts w:ascii="Times New Roman" w:hAnsi="Times New Roman" w:eastAsia="Times New Roman" w:cs="Times New Roman"/>
        </w:rPr>
        <w:t>Езекиелдің отыз жетінші тарауында Езекиел Ишаяның қырқыншы тарауындағы «дауысты» да бейнелейді. Ишаяның қырқыншы тарауындағы дауыс: «Мен не деп жар салайын?» — деп сұрайды. Ал Езекиелдің отыз жетінші тарауының жетінші аятындағы «дауыс» өзіне «бұйырылғандай пайғамбарлық етті».</w:t>
      </w:r>
    </w:p>
    <w:p>
      <w:pPr>
        <w:pStyle w:val="ArticleScripture"/>
        <w:jc w:val="left"/>
      </w:pPr>
      <w:r>
        <w:rPr>
          <w:rFonts w:ascii="Times New Roman" w:hAnsi="Times New Roman" w:eastAsia="Times New Roman" w:cs="Times New Roman"/>
        </w:rPr>
        <w:t>Сонда мен өзіме бұйырылғандай пайғамбарлық еттім; мен пайғамбарлық еткенімде, бір дыбыс шықты, міне, сілкініс болды, және сүйектер бір-біріне, әрқайсысы өз сүйегіне қосылды. Мен қарағанымда, міне, олардың үстіне сіңірлер бітіп, ет қаптап, сыртынан тері жапты; бірақ оларда рух жоқ еді. Езекиел 37:7, 8.</w:t>
      </w:r>
    </w:p>
    <w:p>
      <w:pPr>
        <w:pStyle w:val="ArticleBody"/>
        <w:jc w:val="left"/>
      </w:pPr>
      <w:r>
        <w:rPr>
          <w:rFonts w:ascii="Times New Roman" w:hAnsi="Times New Roman" w:eastAsia="Times New Roman" w:cs="Times New Roman"/>
        </w:rPr>
        <w:t>Езекиелдің бірінші пайғамбарлығы сүйектер мен тәнді біріктірді, бірақ олар әлі тірі емес еді. «Сондықтан» Езекиел екінші рет өзіне «бұйырылғандай пайғамбарлық етті». Екінші пайғамбарлық денелерге өмір әкелді. Бұл екі пайғамбарлық Адамның жаратылуымен бейнеленген.</w:t>
      </w:r>
    </w:p>
    <w:p>
      <w:pPr>
        <w:pStyle w:val="ArticleScripture"/>
        <w:jc w:val="left"/>
      </w:pPr>
      <w:r>
        <w:rPr>
          <w:rFonts w:ascii="Times New Roman" w:hAnsi="Times New Roman" w:eastAsia="Times New Roman" w:cs="Times New Roman"/>
        </w:rPr>
        <w:t>Жаратушы Тәңір Құдай адамды жердің топырағынан жаратып, оның танауына тіршілік демін үрледі; сонда адам тірі жан болды. Жаратылыс 2:7.</w:t>
      </w:r>
    </w:p>
    <w:p>
      <w:pPr>
        <w:pStyle w:val="ArticleBody"/>
        <w:jc w:val="left"/>
      </w:pPr>
      <w:r>
        <w:rPr>
          <w:rFonts w:ascii="Times New Roman" w:hAnsi="Times New Roman" w:eastAsia="Times New Roman" w:cs="Times New Roman"/>
        </w:rPr>
        <w:t>Өлі, қураған сүйектерді тірілтудің екі кезеңді үдерісі алғаш рет Адамның жаратылуында айтылған; осылайша Құдайдың пайғамбарлық Сөзі Оның жаратушы күші де екені айқын көрсетіледі. Құдай әуелі Адамды «жаратты», ал Езекиелдің алғашқы пайғамбарлығы сүйектер мен денелерді біріктірді, содан кейін Құдай «оның танауына тіршілік тынысын үрледі; сонда адам тірі жан болды».</w:t>
      </w:r>
    </w:p>
    <w:p>
      <w:pPr>
        <w:pStyle w:val="ArticleBody"/>
        <w:jc w:val="left"/>
      </w:pPr>
      <w:r>
        <w:rPr>
          <w:rFonts w:ascii="Times New Roman" w:hAnsi="Times New Roman" w:eastAsia="Times New Roman" w:cs="Times New Roman"/>
        </w:rPr>
        <w:t>Езекиелдің екінші пайғамбарлығы сүйектерге емес, «желге» бағышталды, өйткені оған: «желге айт», «Төрт желден кел, ей, тыныс, және мынандай өлтірілгендердің үстіне үрле, сонда олар тіріледі», — деп бұйырылды. Езекиелдің өлі денелерді құдіретті әскер ретінде тірілтетін екінші пайғамбарлығы өлі денелерге емес, желге бағышталды. Бұл желге денелердің үстіне үрлеуді бұйырған әмір еді. Құдай Сөзінде «тыныс» деген сөздің алғаш рет аталуы Адам атаның жаратылуында кездеседі, және ол жерде ол өмір тынысы ретінде анықталады; ал өлі денелерге өмір әкелетін нәрсе төрт желден келеді.</w:t>
      </w:r>
    </w:p>
    <w:p>
      <w:pPr>
        <w:pStyle w:val="ArticleScripture"/>
        <w:jc w:val="left"/>
      </w:pPr>
      <w:r>
        <w:rPr>
          <w:rFonts w:ascii="Times New Roman" w:hAnsi="Times New Roman" w:eastAsia="Times New Roman" w:cs="Times New Roman"/>
        </w:rPr>
        <w:t>«Періштелер төрт желді ұстап тұр; олар бұғауын үзіп шығып, бүкіл жер бетімен жөңкіле ұмтылып, өз ізімен қирау мен өлім әкелуге тырысқан долы ат ретінде бейнеленген.</w:t>
      </w:r>
    </w:p>
    <w:p>
      <w:pPr>
        <w:pStyle w:val="ArticleScripture"/>
        <w:jc w:val="left"/>
      </w:pPr>
      <w:r>
        <w:rPr>
          <w:rFonts w:ascii="Times New Roman" w:hAnsi="Times New Roman" w:eastAsia="Times New Roman" w:cs="Times New Roman"/>
        </w:rPr>
        <w:t>«Мәңгілік дүниенің тап іргесінде тұрып, біз ұйықтап жата береміз бе? Біз селқос, суық және өлі халде боламыз ба? О, шіркеулерімізде Құдайдың Рухы мен тынысы Оның халқына үрленсе екен, сонда олар аяқтарына нық тұрып, тірілер еді». Manuscript Releases, volume 20, 217.</w:t>
      </w:r>
    </w:p>
    <w:p>
      <w:pPr>
        <w:pStyle w:val="ArticleBody"/>
        <w:jc w:val="left"/>
      </w:pPr>
      <w:r>
        <w:rPr>
          <w:rFonts w:ascii="Times New Roman" w:hAnsi="Times New Roman" w:eastAsia="Times New Roman" w:cs="Times New Roman"/>
        </w:rPr>
        <w:t>Мұндағы екі сұрақ: біз ұйықтаймыз ба, және біз өлі боламыз ба?… бірдей пайғамбарлық күйді білдіретін екі атау. Періштелер тарапынан тежеліп тұрған төрт жел туралы хабар — Құдайдың тынысы өлілерге еніп, олардың орындарынан тұрып, тірі болуына себеп болатын хабар. Төрт жел туралы хабар — Исламның қаһарлы аты туралы хабар. Аян кітабындағы төрт жел туралы хабар — мөрлеу хабары. Аян жетінші тараудың біріншіден үшінші аяттарына дейінгі мөрлеу хабары — төрт жел Құдайдың қызметшілері мөрленгенге дейін тежеліп тұратынын айқындайтын хабар.</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жерге де, теңізге де, ешбір ағашқа да соқпасын деп, жердің төрт желін ұстап тұр екен. Сондай-ақ мен шығыстан көтеріліп келе жатқан, тірі Құдайдың мөрі бар басқа бір періштені көрдім; ол жер мен теңізге зиян келтіруге өкілеттік берілген әлгі төрт періштеге қатты дауыспен былай деп айқайлады: «Біз Құдайымыздың құлдарының маңдайларына мөр басып болғанша, жерге де, теңізге де, ағаштарға да зиян келтірмеңдер». Аян 7:1–3.</w:t>
      </w:r>
    </w:p>
    <w:p>
      <w:pPr>
        <w:pStyle w:val="ArticleBody"/>
        <w:jc w:val="left"/>
      </w:pPr>
      <w:r>
        <w:rPr>
          <w:rFonts w:ascii="Times New Roman" w:hAnsi="Times New Roman" w:eastAsia="Times New Roman" w:cs="Times New Roman"/>
        </w:rPr>
        <w:t>Езекиелдің екінші пайғамбарлығы желге бағытталды, ал жел денелерге жеткізген өмір төрт желдің хабарынан келді. Езекиелдің отыз жетінші тарауының сегізден оныншы аяттарына дейін «жел» не «тыныс» деп берілген сөздердің әрбір қолданысында бір ғана еврей сөзі қолданылған. Құдай Адамға тіршілік тынысын үрледі, ал Езекиелде тіршілік тынысы — төрт желден келетін жүз қырық төрт мыңның мөрленуі туралы хабар. Сол хабар бірінші хабар арқылы өлім аңғарында жиналған денелерге Құдайдың жарату күшін жеткізеді. Төрт желдің хабары — жексенбілік заң үшін Америка Құрама Штаттарына үкім әкелетін ислам туралы хабар. Бұл — Түн ортасындағы айқайдың хабары.</w:t>
      </w:r>
    </w:p>
    <w:p>
      <w:pPr>
        <w:pStyle w:val="ArticleBody"/>
        <w:jc w:val="left"/>
      </w:pPr>
      <w:r>
        <w:rPr>
          <w:rFonts w:ascii="Times New Roman" w:hAnsi="Times New Roman" w:eastAsia="Times New Roman" w:cs="Times New Roman"/>
        </w:rPr>
        <w:t>Жеті күркіреудің жасырын тарихы кідіріс уақытын бастайтын бір түңілуден басталады. Аян кітабының он бірінші тарауында, 2020 жылғы 18 шілдеде екі пайғамбар өлтірілген кезде, кідіріс уақыты басталды. Жаратқан Ие Езекиелден көшеде өлі жатқан екі куәгер тіріле ала ма деп сұраған сәтте, Езекиел өлілердің арасында еді.</w:t>
      </w:r>
    </w:p>
    <w:p>
      <w:pPr>
        <w:pStyle w:val="ArticleScripture"/>
        <w:jc w:val="left"/>
      </w:pPr>
      <w:r>
        <w:rPr>
          <w:rFonts w:ascii="Times New Roman" w:hAnsi="Times New Roman" w:eastAsia="Times New Roman" w:cs="Times New Roman"/>
        </w:rPr>
        <w:t>Жаратқан Иенің қолы менің үстімде болды; Ол мені Жаратқан Иенің Рухымен алып шығып, сүйектерге толы аңғардың ортасына қойды. Сонан соң мені олардың айналасын аралатып өткізді; міне, ашық аңғардың үстінде сүйектер тым көп екен, әрі, міне, олар әбден кеуіп қалған еді. Сонда Ол маған: «Адам ұлы, осы сүйектер тіріле ала ма?» — деді. Ал мен: «Уа, Ие Жаратқан, оны Өзің білесің», — деп жауап бердім. Езекиел 37:1–3.</w:t>
      </w:r>
    </w:p>
    <w:p>
      <w:pPr>
        <w:pStyle w:val="ArticleBody"/>
        <w:jc w:val="left"/>
      </w:pPr>
      <w:r>
        <w:rPr>
          <w:rFonts w:ascii="Times New Roman" w:hAnsi="Times New Roman" w:eastAsia="Times New Roman" w:cs="Times New Roman"/>
        </w:rPr>
        <w:t>Жетінші аятта Езекиел екі пайғамбарлықтың біріншісін жеткізгенде, хабар жай ғана: «Уа, кеуіп кеткен сүйектер, Жаратқан Иенің сөзін тыңдаңдар»,— деген еді. Аян кітабында Жохан былай деп жазады: «Осы кітаптағы пайғамбарлық сөздерді еститіндер бақытты». Езекиел Жаратқан Иенің Сөзін тыңдауға қатысты Езекиелдің бұйрығын еститін, әрі жарылқанған өлі, кеуіп кеткен сүйектерді бейнелейді, ал Оның Сөзі — Ақиқат. Езекиелдің екінші тарауында Құдайдың сөзін еститіндердің бастан кешіретіндері суреттеледі.</w:t>
      </w:r>
    </w:p>
    <w:p>
      <w:pPr>
        <w:pStyle w:val="ArticleScripture"/>
        <w:jc w:val="left"/>
      </w:pPr>
      <w:r>
        <w:rPr>
          <w:rFonts w:ascii="Times New Roman" w:hAnsi="Times New Roman" w:eastAsia="Times New Roman" w:cs="Times New Roman"/>
        </w:rPr>
        <w:t>Сонда Ол маған былай деді: «Адам ұлы, орныңнан тұр, Мен саған сөйлеймін». Ол маған сөйлеген кезде, рух ішіме кіріп, мені аяғыма тұрғызды; сонда мен өзіме сөйлеп тұрғанды естідім. Езекиел 2:1, 2.</w:t>
      </w:r>
    </w:p>
    <w:p>
      <w:pPr>
        <w:pStyle w:val="ArticleBody"/>
        <w:jc w:val="left"/>
      </w:pPr>
      <w:r>
        <w:rPr>
          <w:rFonts w:ascii="Times New Roman" w:hAnsi="Times New Roman" w:eastAsia="Times New Roman" w:cs="Times New Roman"/>
        </w:rPr>
        <w:t>Аян кітабының он бірінші тарауында өлі денелер Жаратқан Иенің Сөзін естіген кезде, Жұбатушы олардың ішіне енеді де, олар аяқтарына тік тұрады. Оларды аяқтарына тік тұрғызатын — Жұбатушының Өзі.</w:t>
      </w:r>
    </w:p>
    <w:p>
      <w:pPr>
        <w:pStyle w:val="ArticleScripture"/>
        <w:jc w:val="left"/>
      </w:pPr>
      <w:r>
        <w:rPr>
          <w:rFonts w:ascii="Times New Roman" w:hAnsi="Times New Roman" w:eastAsia="Times New Roman" w:cs="Times New Roman"/>
        </w:rPr>
        <w:t>Үш жарым күннен кейін Құдайдан келген өмір Рухы оларға кірді, сонда олар аяқтарына тік тұрды; әрі оларды көргендердің үстіне зор қорқыныш түсті. Аян 11:11.</w:t>
      </w:r>
    </w:p>
    <w:p>
      <w:pPr>
        <w:pStyle w:val="ArticleBody"/>
        <w:jc w:val="left"/>
      </w:pPr>
      <w:r>
        <w:rPr>
          <w:rFonts w:ascii="Times New Roman" w:hAnsi="Times New Roman" w:eastAsia="Times New Roman" w:cs="Times New Roman"/>
        </w:rPr>
        <w:t>Өлгендердің орнынан тұруы — оларды қабірлерінен шығарып, жексенбі заңының соты кезінде көтерілетін ту белгісіне айналдыратын екі сатылы үдерістің бірінші сатысы. Олар он бірінші тарауда орнынан тұрған кезде, оларды көргендердің үстіне «қатты қорқыныш» түседі.</w:t>
      </w:r>
    </w:p>
    <w:p>
      <w:pPr>
        <w:pStyle w:val="ArticleScripture"/>
        <w:jc w:val="left"/>
      </w:pPr>
      <w:r>
        <w:rPr>
          <w:rFonts w:ascii="Times New Roman" w:hAnsi="Times New Roman" w:eastAsia="Times New Roman" w:cs="Times New Roman"/>
        </w:rPr>
        <w:t>«Ол қорыққанынан өз бекінісіне өте шығады, ал оның әміршілері тудан үрейленеді, — дейді оты Сионда, ал пеші Иерусалимде болған Жаратқан Ие». Ишая 31:9.</w:t>
      </w:r>
    </w:p>
    <w:p>
      <w:pPr>
        <w:pStyle w:val="ArticleBody"/>
        <w:jc w:val="left"/>
      </w:pPr>
      <w:r>
        <w:rPr>
          <w:rFonts w:ascii="Times New Roman" w:hAnsi="Times New Roman" w:eastAsia="Times New Roman" w:cs="Times New Roman"/>
        </w:rPr>
        <w:t>Миллериттер тарихындағы Түн ортасындағы айқай хабары екінші періштенің хабарының екінші бөлігі болды. Екінші періштенің хабары сол кезде Бабылдың қыздары деп танылған қауымдардан Миллериттердің бөлініп шығуын туғызды, әрі адал жандар Миллериттермен бірге тұру үшін сыртқа шақырылды. Сол хабар арқылы сенушілердің бір «денесі» қалыптасты, содан кейін екінші қадам — екінші хабарға қосылып, оған күш берген Түн ортасындағы айқай хабары болды. Содан соң Миллериттер бұл хабарды елдің түкпір-түкпіріне тасқын толқындай жайған құдіретті әскерге айналды. Осы екі сатылы үдеріс — Аян он сегіздегі екі дауыс, әрі бұл Аян он бірдегі көшеде өлтірілген Езекиелдегі қураған сүйектердің қайта тірілу үдерісімен бірдей.</w:t>
      </w:r>
    </w:p>
    <w:p>
      <w:pPr>
        <w:pStyle w:val="ArticleScripture"/>
        <w:jc w:val="left"/>
      </w:pPr>
      <w:r>
        <w:rPr>
          <w:rFonts w:ascii="Times New Roman" w:hAnsi="Times New Roman" w:eastAsia="Times New Roman" w:cs="Times New Roman"/>
        </w:rPr>
        <w:t>«Көктен түскен құдіретті періштеге жәрдем беру үшін періштелер жіберілді, сонда мен барлық жерден естіліп тұрғандай болған дауыстарды естідім: “Оның күнәларына ортақтасып қалмауларың үшін және оның пәлелерін тартпауларың үшін, одан шығыңдар, халқым; өйткені оның күнәлары көкке дейін жетті, әрі Құдай оның заңсыздықтарын есіне алды”. Бұл хабар үшінші хабарға қосымша іспетті көрінді де, 1844 жылы түн ортасындағы жар салу екінші періштенің хабарына қалай қосылған болса, соған ұласты». Spiritual Gifts, 1-том, 195, 196.</w:t>
      </w:r>
    </w:p>
    <w:p>
      <w:pPr>
        <w:pStyle w:val="ArticleBody"/>
        <w:jc w:val="left"/>
      </w:pPr>
      <w:r>
        <w:rPr>
          <w:rFonts w:ascii="Times New Roman" w:hAnsi="Times New Roman" w:eastAsia="Times New Roman" w:cs="Times New Roman"/>
        </w:rPr>
        <w:t>Жеті күркіреудің жасырын тарихындағы бірінші белес — аялдау уақытын бастайтын түңілу. Аялдау уақыты — үш жарым күн ретінде бейнеленетін уақыт кезеңі, ал бұл — шөл даланың нышаны. Шөл далада қырық жыл бойы сенделіп жүрген кезеңнің соңында Ешуа ұлы әскерді Уәде етілген жерге бастап кірді. Үш жарым күннің соңында Езекиел өлім аңғарына апарылып, оған өлі денелерге: “Жаратқан Иенің сөзін тыңдаңдар”, — деп бұйыру айтылды. Езекиел — шөл далада зар қаққан “дауыс”. Жаратқан Иенің Сөзін тыңдау туралы бұйрық дене мүшелерін біріктіреді, бірақ олар әлі тірі емес, олар әлі әскер емес, олар әлі мөрленген жоқ. Екінші тарауда Езекиел айтқан “Жаратқан Иенің сөзі” Жұбатушы келген кезде Құдай халқының, Жаратқан Иенің Сөзін бір мезгілде ести отырып, тік тұратынын айқындайды. Мәсіх көшеде өлтірілгеннен кейін үш жарым күн өткен соң Жұбатушыны жіберетінін уәде етті.</w:t>
      </w:r>
    </w:p>
    <w:p>
      <w:pPr>
        <w:pStyle w:val="ArticleBody"/>
        <w:jc w:val="left"/>
      </w:pPr>
      <w:r>
        <w:rPr>
          <w:rFonts w:ascii="Times New Roman" w:hAnsi="Times New Roman" w:eastAsia="Times New Roman" w:cs="Times New Roman"/>
        </w:rPr>
        <w:t>Бір кездері тік тұрған, «әлі тірі емес» денелерге екінші пайғамбарлық берілмек. Ишаядағы «айдалада жар салушы дауысы» өзі жар салуға тиіс пайғамбарлықтың не екенін сұрайды. Езекиелге де, Ишаяның қырқыншы тарауындағы «дауыске» де ұсыну бұйырылған «хабар» — Исламның хабары. Сол пайғамбарлық жеткізілгенде, «Адам» құдіретті әскер ретінде тіріледі. Сонда тірі екі куәлік беруші жақындап келе жатқан жексенбілік заңның қабылдануына байланысты Америка Құрама Штаттарына Исламның үкімін жариялайды. Жексенбілік заңның үкімі — жеті күркіреудің жасырын тарихындағы үшінші белгі. Ол орындалғанда, әскер көкке белгі ретінде көтеріліп, Аянның он төртінші тарауында бейнеленеді.</w:t>
      </w:r>
    </w:p>
    <w:p>
      <w:pPr>
        <w:pStyle w:val="ArticleScripture"/>
        <w:jc w:val="left"/>
      </w:pPr>
      <w:r>
        <w:rPr>
          <w:rFonts w:ascii="Times New Roman" w:hAnsi="Times New Roman" w:eastAsia="Times New Roman" w:cs="Times New Roman"/>
        </w:rPr>
        <w:t>«Мен бірінші, екінші және үшінші періштелердің хабарларында тәжірибе алдым. Періштелер көктің ортасында ұшып бара жатқандай бейнеленген; олар әлемге ескерту хабарын жариялап, осы жер тарихының соңғы күндерінде өмір сүріп жатқан адамдарға тікелей қатысты болады. Бұл періштелердің даусын ешкім естімейді, өйткені олар көк әлемімен үйлесімде еңбек етіп жүрген Құдай халқын бейнелейтін нышан болып табылады. Құдай Рухы арқылы нұрландырылған және шындық арқылы қасиеттелген ерлер мен әйелдер осы үш хабарды өз ретімен жариялайды». Selected Messages, book 2, 387.</w:t>
      </w:r>
    </w:p>
    <w:p>
      <w:pPr>
        <w:pStyle w:val="ArticleBody"/>
        <w:jc w:val="left"/>
      </w:pPr>
      <w:r>
        <w:rPr>
          <w:rFonts w:ascii="Times New Roman" w:hAnsi="Times New Roman" w:eastAsia="Times New Roman" w:cs="Times New Roman"/>
        </w:rPr>
        <w:t>Жоғары көтерілген ту — көктің ортасында ұшып бара жатқан үшінші періште; ол адамзатты аңның таңбасын қабылдаудан сақтандырып ескертеді. Құдіретті әскер Михаил орнынан тұрып, адамзатқа берілген сынақ мерзімі аяқталғанға дейін сол хабарды дүниеге жариялауды жалғастырады.</w:t>
      </w:r>
    </w:p>
    <w:p>
      <w:pPr>
        <w:pStyle w:val="ArticleBody"/>
        <w:jc w:val="left"/>
      </w:pPr>
      <w:r>
        <w:rPr>
          <w:rFonts w:ascii="Times New Roman" w:hAnsi="Times New Roman" w:eastAsia="Times New Roman" w:cs="Times New Roman"/>
        </w:rPr>
        <w:t>Бұл ойларды келесі мақалада жалғастырамыз.</w:t>
      </w:r>
    </w:p>
    <w:p>
      <w:pPr>
        <w:pStyle w:val="ArticleScripture"/>
        <w:jc w:val="left"/>
      </w:pPr>
      <w:r>
        <w:rPr>
          <w:rFonts w:ascii="Times New Roman" w:hAnsi="Times New Roman" w:eastAsia="Times New Roman" w:cs="Times New Roman"/>
        </w:rPr>
        <w:t>Түн ортасында: «Міне, күйеу жігіт келе жатыр; оны қарсы алуға шығыңдар»,— деген айқай естілді. Матай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Бесінші нөмір</dc:title>
  <dc:subject>Ишая қырықыншы тарау: Жұбатушы сөздер, жұбатушы сөздер</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