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Аяны — Алты саны</w:t>
      </w:r>
    </w:p>
    <w:p>
      <w:pPr>
        <w:pStyle w:val="ArticleSubtitle"/>
        <w:jc w:val="left"/>
      </w:pPr>
      <w:r>
        <w:rPr>
          <w:rFonts w:ascii="Arial" w:hAnsi="Arial" w:eastAsia="Arial" w:cs="Arial"/>
        </w:rPr>
        <w:t>Ұйықтап жатқан өлілердің қайта тірілуі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Біз қырқыншы тараудан басталатын Ишаяның соңғы пайғамбарлығын негізге алып келеміз; онда 2020 жылдың 18 шілдесіндегі түңілуден бастау алған кідіріс уақыты айқындалады. Біз Аян кітабындағы екі куәгердің өлімін Езекиелдің отыз жетінші тарауындағы қурап, өлі сүйектерге толы аңғардағы өлілермен сәйкестендіріп келеміз. Қайталану арқылы біз түпсіз тұңғиықтан көтерілген аңның көшеде өлтіргендерінің қайта тірілуіне байланысты оқиғалардың аса нақты ретін орнықтыруға ұмтылып отырмыз.</w:t>
      </w:r>
    </w:p>
    <w:p>
      <w:pPr>
        <w:pStyle w:val="ArticleBody"/>
        <w:jc w:val="left"/>
      </w:pPr>
      <w:r>
        <w:rPr>
          <w:rFonts w:ascii="Times New Roman" w:hAnsi="Times New Roman" w:eastAsia="Times New Roman" w:cs="Times New Roman"/>
        </w:rPr>
        <w:t>Осы пайғамбарлық үзінділерді өзара сәйкестендіргенде, біз осы уақытқа дейін ешқашан танылмаған Аян кітабының кейбір бөліктерінің мөрін ашып отырмыз, өйткені бұл хабар — адамзаттың сынақ мерзімі аяқталар сәттің дәл алдында жүзеге асатын Иса Мәсіхтің Аянының мөрінің ашылуы. Біз бұл істі атқарып жатырмыз, өйткені «уақыты таяп қалды». Қазір орындалу үдерісінде тұрған Аяндағы ақиқаттардың мөрін ашу арқылы, біз дәл Аянда Жоханның ісі ретінде айқындалған істің өзін орындап жатырмыз. Оған өзі көрген нәрселерді, яғни сол кезде бар болған нәрселерді жазу бұйырылды, әрі соларды жазып отырып, Жохан сонымен бір мезгілде алда болатын нәрселерді де жазатын еді.</w:t>
      </w:r>
    </w:p>
    <w:p>
      <w:pPr>
        <w:pStyle w:val="ArticleScripture"/>
        <w:jc w:val="left"/>
      </w:pPr>
      <w:r>
        <w:rPr>
          <w:rFonts w:ascii="Times New Roman" w:hAnsi="Times New Roman" w:eastAsia="Times New Roman" w:cs="Times New Roman"/>
        </w:rPr>
        <w:t>Көргендеріңді, қазір болып жатқан нәрселерді және бұдан кейін болатын нәрселерді жаз. Аян 1:19.</w:t>
      </w:r>
    </w:p>
    <w:p>
      <w:pPr>
        <w:pStyle w:val="ArticleBody"/>
        <w:jc w:val="left"/>
      </w:pPr>
      <w:r>
        <w:rPr>
          <w:rFonts w:ascii="Times New Roman" w:hAnsi="Times New Roman" w:eastAsia="Times New Roman" w:cs="Times New Roman"/>
        </w:rPr>
        <w:t>Жетінші күн адвентистері үшін қисындық сүріну тасы олардың Аян кітабына қатысты дәстүрлі түсінігі болуы әбден мүмкін. Адам орныққан шындықты қабылдап, бірақ сол орныққан шындықтың уақыт өте келе дамып отыруға арналғанын көре алмаса, оның шындықты әуелгі дұрыс түсінуі дәстүрге немесе әдет-ғұрыпқа айналуы мүмкін. Дәстүрге айналып кеткен шындық Лаодикияға арналған хабарда бейнеленген соқырлықты тудыруы әбден мүмкін. Бастапқы шындық әлі де шындық болып қала береді, бірақ сол шындықтың уақыт өте келе дамитынын көре алмау соқырлыққа алып келеді. Олардың соқырлығының себебі шындық емес; соқырлық — себептің жай ғана белгісі. Себеп — дәстүр мен әдет-ғұрыптың жайлылығына риза болып, өз-өзіне қанағаттанғандардағы естімейтін құлақ, көрмейтін көз және бет бұрмайтын жүрек.</w:t>
      </w:r>
    </w:p>
    <w:p>
      <w:pPr>
        <w:pStyle w:val="ArticleScripture"/>
        <w:jc w:val="left"/>
      </w:pPr>
      <w:r>
        <w:rPr>
          <w:rFonts w:ascii="Times New Roman" w:hAnsi="Times New Roman" w:eastAsia="Times New Roman" w:cs="Times New Roman"/>
        </w:rPr>
        <w:t>«Мәсіх Өзінің тәлімінде бастауын Өзі берген көне ақиқаттарды, патриархтар мен пайғамбарлар арқылы Өзі айтқан ақиқаттарды ұсынды; бірақ енді Ол соларға жаңа нұр түсірді. Олардың мағынасы қандай өзгеше болып көрінді! Оның түсіндіруі арқылы мол нұр мен руханият ашылды. Сондай-ақ Ол Киелі Рух шәкірттерді нұрландыратынын, Құдай Сөзінің оларға үнемі ашыла беретінін уәде етті. Олар оның ақиқаттарын жаңа көркемдікпен таныстыра алатын еді.»</w:t>
      </w:r>
    </w:p>
    <w:p>
      <w:pPr>
        <w:pStyle w:val="ArticleScripture"/>
        <w:jc w:val="left"/>
      </w:pPr>
      <w:r>
        <w:rPr>
          <w:rFonts w:ascii="Times New Roman" w:hAnsi="Times New Roman" w:eastAsia="Times New Roman" w:cs="Times New Roman"/>
        </w:rPr>
        <w:t>«Едемде құтқарылу туралы алғашқы уәде айтылғаннан бері, Мәсіхтің өмірі, мінез-құлқы және арағайындық қызметі адам санасының зерттеу нысаны болып келеді. Алайда Киелі Рух әрекет еткен әрбір сана бұл тақырыптарды тың да жаңа нұрда ұсынып келді. Құтқарылу ақиқаттары үздіксіз дамып, кеңейе түсуге қабілетті. Олар ескі болғанымен, әрдайым жаңа; ақиқатты іздеушіге ұлырақ даңқты және құдіреттірек күшті ұдайы ашып отырады.»</w:t>
      </w:r>
    </w:p>
    <w:p>
      <w:pPr>
        <w:pStyle w:val="ArticleScripture"/>
        <w:jc w:val="left"/>
      </w:pPr>
      <w:r>
        <w:rPr>
          <w:rFonts w:ascii="Times New Roman" w:hAnsi="Times New Roman" w:eastAsia="Times New Roman" w:cs="Times New Roman"/>
        </w:rPr>
        <w:t>«Әрбір дәуірде ақиқаттың жаңа бір ашылуы, сол ұрпақтың адамдарына арналған Құдайдың бір хабары болады. Ескі ақиқаттардың бәрі де аса маңызды; жаңа ақиқат ескіден тәуелсіз емес, қайта соның ашыла түсуі болып табылады. Жаңаны біз ескі ақиқаттарды түсінген жағдайда ғана ұғына аламыз. Мәсіх Өзінің қайта тірілуі туралы ақиқатты шәкірттеріне ашқысы келгенде, “Мұсадан және барлық пайғамбарлардан бастап”, “бүкіл Жазбалардағы Өзіне қатысты нәрселерді оларға түсіндіріп берді”. Лұқа 24:27. Бірақ ескіні дәріптейтін нәрсе — ақиқаттың жаңаша ашылуында жарқырайтын нұр. Кім жаңа ақиқатты қабылдамаса не оған немқұрайды қараса, сол адам шын мәнінде ескіні де иеленбейді. Ол үшін ескі ақиқат өзінің өмірлік күшін жоғалтып, жансыз бір сыртқы қалыпқа ғана айналады.»</w:t>
      </w:r>
    </w:p>
    <w:p>
      <w:pPr>
        <w:pStyle w:val="ArticleScripture"/>
        <w:jc w:val="left"/>
      </w:pPr>
      <w:r>
        <w:rPr>
          <w:rFonts w:ascii="Times New Roman" w:hAnsi="Times New Roman" w:eastAsia="Times New Roman" w:cs="Times New Roman"/>
        </w:rPr>
        <w:t>«Ескі Өсиеттің ақиқаттарына сенеміз әрі соларды үйретеміз деп мәлімдейтіндер бар, бірақ олар Жаңа Өсиетті теріске шығарады. Алайда Мәсіхтің ілімдерін қабылдаудан бас тарту арқылы олар патриархтар мен пайғамбарлардың айтқандарына сенбейтіндерін көрсетеді. “Егер Мұсаға сенген болсаңдар, Маған да сенер едіңдер; өйткені ол Мен туралы жазған”,— деді Мәсіх. Жохан 5:46. Сондықтан олардың тіпті Ескі Өсиет туралы ілімінде де шынайы күш жоқ.»</w:t>
      </w:r>
    </w:p>
    <w:p>
      <w:pPr>
        <w:pStyle w:val="ArticleScripture"/>
        <w:jc w:val="left"/>
      </w:pPr>
      <w:r>
        <w:rPr>
          <w:rFonts w:ascii="Times New Roman" w:hAnsi="Times New Roman" w:eastAsia="Times New Roman" w:cs="Times New Roman"/>
        </w:rPr>
        <w:t>«Ізгі хабарға сенетіндерін және оны үйрететіндерін мәлімдейтіндердің көбі де осыған ұқсас қателікке бой алдырады. Олар Мәсіх: “Маған куәлік ететін солар”,— деп жариялаған Ескі Өсиет Жазбаларын шетке ысырады. Жохан 5:39. Ескіні теріске шығару арқылы олар, шын мәнінде, Жаңаны да теріске шығарады; өйткені екеуі де ажырамас біртұтас бүтіннің бөліктері. Ешбір адам Құдай заңын ізгі хабарсыз, не ізгі хабарды заңсыз дұрыс түрде ұсына алмайды. Заң — тұлғаланған ізгі хабар, ал ізгі хабар — ашылып көрсетілген заң. Заң — тамыр, ал ізгі хабар — оның алып келетін хош иісті гүлі мен жемісі». Christ’s Object Lessons, 127.</w:t>
      </w:r>
    </w:p>
    <w:p>
      <w:pPr>
        <w:pStyle w:val="ArticleBody"/>
        <w:jc w:val="left"/>
      </w:pPr>
      <w:r>
        <w:rPr>
          <w:rFonts w:ascii="Times New Roman" w:hAnsi="Times New Roman" w:eastAsia="Times New Roman" w:cs="Times New Roman"/>
        </w:rPr>
        <w:t>Ескіні қабылдаймыз деп мәлімдей отырып, жаңаны теріске шығаратындарға қатысты айтылған сөз, бүкіл Киелі кітапқа сенеміз деп мәлімдей тұрып, Пайғамбарлық Рухтың жазбаларын қабылдамайтын Жетінші күн адвентистеріне одан да зор күшпен қолданылады. Аянда Жохан Киелі кітапты да, Пайғамбарлық Рухты да қабылдағаны үшін қудаланатын соңғы күндердегі Құдай халқының символы болып табылады.</w:t>
      </w:r>
    </w:p>
    <w:p>
      <w:pPr>
        <w:pStyle w:val="ArticleScripture"/>
        <w:jc w:val="left"/>
      </w:pPr>
      <w:r>
        <w:rPr>
          <w:rFonts w:ascii="Times New Roman" w:hAnsi="Times New Roman" w:eastAsia="Times New Roman" w:cs="Times New Roman"/>
        </w:rPr>
        <w:t>Мен, Жохан, сендердің бауырларың әрі Иса Мәсіхтің қасіретіне, патшалығына және төзіміне ортақтас серіктерің, Құдай сөзі үшін және Иса Мәсіхтің куәлігі үшін Патмос деп аталатын аралда болдым. Аян 1:9.</w:t>
      </w:r>
    </w:p>
    <w:p>
      <w:pPr>
        <w:pStyle w:val="ArticleBody"/>
        <w:jc w:val="left"/>
      </w:pPr>
      <w:r>
        <w:rPr>
          <w:rFonts w:ascii="Times New Roman" w:hAnsi="Times New Roman" w:eastAsia="Times New Roman" w:cs="Times New Roman"/>
        </w:rPr>
        <w:t>Егер адам Иса туралы куәлікті, яғни пайғамбарлық рухын, яғни Эллен Уайттың жазбаларын қабылдаса, онда оның жазбаларынан алынған алдыңғы үзінді мен қозғап отырған мәселені айқындайды. Ол былай деп жазды: «құтқарылу ақиқаттары үздіксіз дамуға және кеңеюге қабілетті. Олар ескі болғанымен, әрдайым жаңа, ақиқатты іздеушіге ұдайы зор даңқ пен құдіреттірек күшті ашып береді», сондай-ақ «әрбір дәуірде ақиқаттың жаңа дамуы, сол ұрпақтың халқына арналған Құдайдың хабары болады».</w:t>
      </w:r>
    </w:p>
    <w:p>
      <w:pPr>
        <w:pStyle w:val="ArticleBody"/>
        <w:jc w:val="left"/>
      </w:pPr>
      <w:r>
        <w:rPr>
          <w:rFonts w:ascii="Times New Roman" w:hAnsi="Times New Roman" w:eastAsia="Times New Roman" w:cs="Times New Roman"/>
        </w:rPr>
        <w:t>Аян кітабына қатысты Жетінші күн адвентисіне тән әдеттегі түсінік ақиқат болғанымен, Аян кітабының тұтастай өзі — соңғы күндердің куәлігі. Біз қазір енді ғана мөрі ашылып жатқан ақиқатты қолданудамыз, әрі сол ақиқат Аян кітабындағы барлық үзінділердің соңғы күндері мөрі ашылатын Иса Мәсіхтің Аянының құрамдас бөлігі екенін қабылдауға ықылассыз болғандар тарапынан мойындалмайды.</w:t>
      </w:r>
    </w:p>
    <w:p>
      <w:pPr>
        <w:pStyle w:val="ArticleBody"/>
        <w:jc w:val="left"/>
      </w:pPr>
      <w:r>
        <w:rPr>
          <w:rFonts w:ascii="Times New Roman" w:hAnsi="Times New Roman" w:eastAsia="Times New Roman" w:cs="Times New Roman"/>
        </w:rPr>
        <w:t>Адвентизмнің Аян кітабының он бірінші тарауы жөнінде ұстанып келген түсінігі, яғни оның Француз революциясында орындалғаны, дұрыс, және Уайт қарындас осы дұрыс көзқарасты қолдайды. Алайда бұл ақиқат тек соңғы күндерді көрсету үшін жазылып қойылған тарих қана еді. Аян кітабының түгелі осы пайғамбарлық құбылыстың билігінде.</w:t>
      </w:r>
    </w:p>
    <w:p>
      <w:pPr>
        <w:pStyle w:val="ArticleBody"/>
        <w:jc w:val="left"/>
      </w:pPr>
      <w:r>
        <w:rPr>
          <w:rFonts w:ascii="Times New Roman" w:hAnsi="Times New Roman" w:eastAsia="Times New Roman" w:cs="Times New Roman"/>
        </w:rPr>
        <w:t>Біз Езекиелдің отыз жетінші тарауын, Ишаяның қырқыншы тарауын және Аянның он бірінші тарауын Матайдың жиырма бесінші тарауындағы он қыз туралы астарлы әңгіменімен біріктіруге арналған нұсқау ретінде жеті күркіреудің жасырын тарихына сүйеніп, соның үстіне құрылыс жасап жатырмыз. Біз қарастырып отырған пайғамбарлық оқиғалар тізбегінің қолданылуын қуаттайтын тағы бір пайғамбарлық желі Мәсіхтің желісінен табылады, ол да екінші куәлікті қамтиды. Иса шомылдыру рәсімінен өткен кезде отыз жаста еді және Иса Мәсіх болды, өйткені Жаңа Өсиеттің грек тіліндегі “Христос” немесе Ескі Өсиеттің еврей тіліндегі “Мәсіх” сөзі майланғанды білдіреді.</w:t>
      </w:r>
    </w:p>
    <w:p>
      <w:pPr>
        <w:pStyle w:val="ArticleScripture"/>
        <w:jc w:val="left"/>
      </w:pPr>
      <w:r>
        <w:rPr>
          <w:rFonts w:ascii="Times New Roman" w:hAnsi="Times New Roman" w:eastAsia="Times New Roman" w:cs="Times New Roman"/>
        </w:rPr>
        <w:t>Мен айтқан сол сөз өздеріңе мәлім: ол бүкіл Яһудеяға жарияланып, Жохан уағыздаған шомылдыру рәсімінен кейін Ғалилеядан басталды; Құдай Назареттік Исаны Киелі Рухпен және құдіретпен майлады; Ол игілік жасап жүріп, шайтаннан езгі көргендердің бәрін сауықтырды, өйткені Құдай Онымен бірге болды. Елшілердің істері 10:37, 38.</w:t>
      </w:r>
    </w:p>
    <w:p>
      <w:pPr>
        <w:pStyle w:val="ArticleBody"/>
        <w:jc w:val="left"/>
      </w:pPr>
      <w:r>
        <w:rPr>
          <w:rFonts w:ascii="Times New Roman" w:hAnsi="Times New Roman" w:eastAsia="Times New Roman" w:cs="Times New Roman"/>
        </w:rPr>
        <w:t>Отыз жыл бойы Иса майлануға даярланды, әрі шомылдыру рәсімінде майланған сәтінен бастап, Ол Мәсіх ретінде Өз хабарын үш жарым пайғамбарлық күн бойы ұсынды. Содан кейін Ол өлтірілді, қабірге қойылды, қайта тірілді, содан соң көкке көтерілді. Оның қызметінің үш жарым жылының бастауы — өлім мен қайта тірілуін бейнелейтін Оның шомылдыру рәсімі болды, ал қызметінің бір мың екі жүз алпыс күні аяқталғанда, Ол айқышқа шегеленді де, содан кейін қайта тірілді, өйткені Ол — бастауы да, соңы да. Оның өлімі мен қайта тірілу оқиғасы тағы үш жарым жыл бойы Ізгі хабарды яһудилерге, ал содан кейін бүкіл әлемге жеткізген қуатты әскерді тудырды.</w:t>
      </w:r>
    </w:p>
    <w:p>
      <w:pPr>
        <w:pStyle w:val="ArticleBody"/>
        <w:jc w:val="left"/>
      </w:pPr>
      <w:r>
        <w:rPr>
          <w:rFonts w:ascii="Times New Roman" w:hAnsi="Times New Roman" w:eastAsia="Times New Roman" w:cs="Times New Roman"/>
        </w:rPr>
        <w:t>Киелі кітап пайғамбарлығындағы антихрист болып табылатын Католик шіркеуі де билікпен майланбас бұрын отыз жыл бойы даярлық кезеңінде болды. 508 жылы «күнделікті» алынып тасталды. Уайт ханым бізге тікелей Миллериттердің Даниял кітабындағы «күнделікті» жөніндегі түсінігі дұрыс болғанын хабарлайды, бұған қарамастан, Лаодикеялық Жетінші күн адвентистері шіркеуі 1930-жылдары жолдан тайған протестантизмнің «күнделікті» жөніндегі шайтандық көзқарасына қайта оралды.</w:t>
      </w:r>
    </w:p>
    <w:p>
      <w:pPr>
        <w:pStyle w:val="ArticleScripture"/>
        <w:jc w:val="left"/>
      </w:pPr>
      <w:r>
        <w:rPr>
          <w:rFonts w:ascii="Times New Roman" w:hAnsi="Times New Roman" w:eastAsia="Times New Roman" w:cs="Times New Roman"/>
        </w:rPr>
        <w:t>«Содан кейін мен “күнделіктіге” (Даниял 8:12) қатысты мынаны көрдім: “құрбандық” деген сөз адам даналығымен қосылған, әрі мәтінге тиесілі емес; ал Жаратқан Ие оның дұрыс түсінігін сот сағаты туралы жар салғандарға берді». Early Writings, 74.</w:t>
      </w:r>
    </w:p>
    <w:p>
      <w:pPr>
        <w:pStyle w:val="ArticleBody"/>
        <w:jc w:val="left"/>
      </w:pPr>
      <w:r>
        <w:rPr>
          <w:rFonts w:ascii="Times New Roman" w:hAnsi="Times New Roman" w:eastAsia="Times New Roman" w:cs="Times New Roman"/>
        </w:rPr>
        <w:t>«Тұрақты» пұтқа табынушылықты білдіреді, ал пұтқа табынушы Рим папалықтың жер тағысына көтерілуін тежеп, оған жол бермей тұрған күш болды. Даниял кітабында алдын ала айтылғандай, кейін тарихпен расталғандай, одан соң періштелер Уильям Миллерге ашып көрсетіп, бұдан кейін Эллен Уайт растағандай, 508 жылы папалықтың көтерілуін тежеп тұрған пұтқа табынушы бөгет алынып тасталды. Мәсіх сияқты, отыз жыл бойы антихрист 538 жылы билікке ие болуға даярланды. Мәсіх те, антихрист те билікке ие болуға отыз жыл даярланды. Папалық 538 жылы билікке ие болғаннан кейін, Мәсіх Өзінің өмір туралы хабарын үш жарым жыл бойы жеткізгеніндей, ол да үш жарым пайғамбарлық жыл бойы өлім туралы өз хабарын жеткізді. Француз революциясының тарихында Ескі және Жаңа Өсиеттерді бейнелеген Аянның он бірінші тарауындағы екі куәгерге де үш жарым пайғамбарлық күн бойы пайғамбарлық етуге күш берілді.</w:t>
      </w:r>
    </w:p>
    <w:p>
      <w:pPr>
        <w:pStyle w:val="ArticleScripture"/>
        <w:jc w:val="left"/>
      </w:pPr>
      <w:r>
        <w:rPr>
          <w:rFonts w:ascii="Times New Roman" w:hAnsi="Times New Roman" w:eastAsia="Times New Roman" w:cs="Times New Roman"/>
        </w:rPr>
        <w:t>Мен Өзімнің екі куәгеріме құдірет беремін, сонда олар қап киім киіп, бір мың екі жүз алпыс күн бойы пайғамбарлық етеді. Аян 11:3.</w:t>
      </w:r>
    </w:p>
    <w:p>
      <w:pPr>
        <w:pStyle w:val="ArticleBody"/>
        <w:jc w:val="left"/>
      </w:pPr>
      <w:r>
        <w:rPr>
          <w:rFonts w:ascii="Times New Roman" w:hAnsi="Times New Roman" w:eastAsia="Times New Roman" w:cs="Times New Roman"/>
        </w:rPr>
        <w:t>1798 жылы, бір мың екі жүз алпыс пайғамбарлық күн өткен соң, антихрист өлімге соқтыратын жарасын алды; дәл сол сияқты Мәсіх бір мың екі жүз алпыс күннен кейін айқышта өлді, сондай-ақ Құдай Сөзін білдіретін екі куәгер де бір мың екі жүз алпыс күннен кейін көшеде өлтірілді.</w:t>
      </w:r>
    </w:p>
    <w:p>
      <w:pPr>
        <w:pStyle w:val="ArticleBody"/>
        <w:jc w:val="left"/>
      </w:pPr>
      <w:r>
        <w:rPr>
          <w:rFonts w:ascii="Times New Roman" w:hAnsi="Times New Roman" w:eastAsia="Times New Roman" w:cs="Times New Roman"/>
        </w:rPr>
        <w:t>Үшінші күні Мәсіх қайта тірілді, ал Аян кітабындағы антихристке қатысты негізгі тақырыптардың бірі — оның өлімші жарасының жазылуы, яғни оның қайта тірілуі. Мәсіхтің қайта тірілуі үшінші күні болды, ал екі куәгердің қайта тірілуі үш жарым күннен кейін болды. Антихрист үшінші күні рәміздік түрде қайта тіріледі, өйткені бірнеше пайғамбарлық куәліктерде үшінші күн жексенбілік заңның рәмізі болып табылады. Жексенбілік заң кезінде Аян кітабының он үшінші тарауындағы теңізден шыққан аң қайта тіріледі, әрі сол теңізден шыққан аңның таңбасы сынаққа айналады. Сонда Біріккен Ұлттар Ұйымы — Аян кітабының он жетінші тарауындағы он патша — он патшаның басты патшасы болып табылатын Америка Құрама Штаттарының нұсқауымен антихристі үштік одақтың басы ретінде көтереді, өйткені папалық жердің тағына көтеріледі.</w:t>
      </w:r>
    </w:p>
    <w:p>
      <w:pPr>
        <w:pStyle w:val="ArticleScripture"/>
        <w:jc w:val="left"/>
      </w:pPr>
      <w:r>
        <w:rPr>
          <w:rFonts w:ascii="Times New Roman" w:hAnsi="Times New Roman" w:eastAsia="Times New Roman" w:cs="Times New Roman"/>
        </w:rPr>
        <w:t>«Соңғы дағдарысқа жақындаған сайын, Жаратқан Иенің қызмет етуші құралдарының арасында келісім мен бірлік болуы аса маңызды. Дүние дауылға, соғысқа және алауыздыққа толы. Алайда бір бастықтың — папалық биліктің — астында халық Құдайға Оның куәгерлерінің тұлғасында қарсы шығу үшін бірігеді. Бұл одақты ұлы безбүйрек бекітеді. Ол шындыққа қарсы соғыс жүргізуде өз агенттерін біріктіруге ұмтылған кезде, оның жақтаушыларын бөліп-жаруға және бытыратып жіберуге де әрекет етеді. Қызғаныш, жаман күмән, жамандау — мұның бәрін ол алауыздық пен келіспеушілік тудыру үшін қоздырады». Testimonies, 7-том, 182-бет.</w:t>
      </w:r>
    </w:p>
    <w:p>
      <w:pPr>
        <w:pStyle w:val="ArticleBody"/>
        <w:jc w:val="left"/>
      </w:pPr>
      <w:r>
        <w:rPr>
          <w:rFonts w:ascii="Times New Roman" w:hAnsi="Times New Roman" w:eastAsia="Times New Roman" w:cs="Times New Roman"/>
        </w:rPr>
        <w:t>Мәсіхке қарсы тұлға қайта тірілген кезде, ол жердің тағына көтеріледі де, Езабел Ахапты Кармел тауына бастап барғанындай, үштік одақты Армагеддонға қарай жорығында бастап апарады. Забур жыршысы Асаф Біріккен Ұлттар Ұйымын бейнелейтін он халықты Құдайдың жауларының зұлым одағы ретінде айқындайды; олар өздерінің «басын», яғни «папалық билікті», көтереді.</w:t>
      </w:r>
    </w:p>
    <w:p>
      <w:pPr>
        <w:pStyle w:val="ArticleScripture"/>
        <w:jc w:val="left"/>
      </w:pPr>
      <w:r>
        <w:rPr>
          <w:rFonts w:ascii="Times New Roman" w:hAnsi="Times New Roman" w:eastAsia="Times New Roman" w:cs="Times New Roman"/>
        </w:rPr>
        <w:t>Асафтың әні немесе Забуры. Үнсіз қалма, уа, Құдай; тыншымай тұрма, және тынып қалма, уа, Құдай. Өйткені, міне, жауларың дүрлігу шығаруда; және Сені жек көретіндер бастарын көтерді. Олар халқыңа қарсы қулықпен кеңес құрды, әрі Өзіңнің жасырын сақталғандарыңа қарсы ақылдасты. Олар: «Келіңдер, оларды халық болудан жойып жіберейік, сонда Исраилдің аты енді еске алынбасын»,— деді. Өйткені олар бір ауыздан кеңесті; олар Саған қарсы одақ құрды: Едомның шатырлары, және Ысмайылдықтар; Моаб, және Ажарлықтар; Гебал, және Аммон, және Амалек; Філістірлер Тир тұрғындарымен бірге; Ашшур да оларға қосылды: олар Лоттың ұлдарына жәрдемдесті. Селаһ. Забур 83:1–8.</w:t>
      </w:r>
    </w:p>
    <w:p>
      <w:pPr>
        <w:pStyle w:val="ArticleBody"/>
        <w:jc w:val="left"/>
      </w:pPr>
      <w:r>
        <w:rPr>
          <w:rFonts w:ascii="Times New Roman" w:hAnsi="Times New Roman" w:eastAsia="Times New Roman" w:cs="Times New Roman"/>
        </w:rPr>
        <w:t>Сонда үш періштенің жалауы аспанның дәл ортасында желбіреп тұр.</w:t>
      </w:r>
    </w:p>
    <w:p>
      <w:pPr>
        <w:pStyle w:val="ArticleScripture"/>
        <w:jc w:val="left"/>
      </w:pPr>
      <w:r>
        <w:rPr>
          <w:rFonts w:ascii="Times New Roman" w:hAnsi="Times New Roman" w:eastAsia="Times New Roman" w:cs="Times New Roman"/>
        </w:rPr>
        <w:t>Содан кейін мен көктің ортасымен ұшып бара жатқан тағы бір періштені көрдім; оның жер бетінде тұрушыларға, әрбір ұлтқа, руға, тілге және халыққа жариялайтын мәңгілік Ізгі хабары бар еді. Ол қатты дауыспен былай деді: «Құдайдан қорқыңдар және Оған мадақ беріңдер; өйткені Оның сотының уақыты келді; көкті, жерді, теңізді және су көздерін Жаратқанға табыныңдар». Оның соңынан тағы бір періште келіп: «Ұлы қала Бабыл құлады, құлады; өйткені ол барлық халықтарға өзінің азғындық қаһарының шарабын ішкізді»,— деді. Ал үшінші періште олардың соңынан еріп, қатты дауыспен былай деді: «Егер кімде-кім аңға және оның мүсініне табынып, оның таңбасын маңдайына немесе қолына қабылдаса, сол да Құдай қаһарының шарабын ішеді; ол Оның ашу тостағанына еш қоспасыз құйылған; әрі ол қасиетті періштелердің алдында және Тоқтының алдында от пен күкіртпен азапталады. Олардың азабының түтіні мәңгілікке, мәңгілікке көтеріледі; аңға және оның мүсініне табынатындардың, сондай-ақ оның есімінің таңбасын қабылдайтындардың күндіз-түні тынымы жоқ. Міне, әулиелердің төзімі осында: Құдайдың өсиеттерін және Исаның сенімін сақтайтындар осылар». Аян 14:6–12.</w:t>
      </w:r>
    </w:p>
    <w:p>
      <w:pPr>
        <w:pStyle w:val="ArticleBody"/>
        <w:jc w:val="left"/>
      </w:pPr>
      <w:r>
        <w:rPr>
          <w:rFonts w:ascii="Times New Roman" w:hAnsi="Times New Roman" w:eastAsia="Times New Roman" w:cs="Times New Roman"/>
        </w:rPr>
        <w:t>Сонда үш періштенің туы көктің ортасында желбіреп тұратын болады, бірақ көп ұзамай Біріккен Ұлттар Ұйымының он патшасы антихристі көкке көтеретін болады. Сонда ту «ақиқат» хабарын жариялайтын болады, ал антихрист сол кезде дәстүр мен әдет-ғұрыптың хабарын жариялайтын болады. Үш періште адамзатты папалықтың таңбасын қабылдамауға ескертіп жатыр, бірақ жалған пайғамбар ретіндегі Америка Құрама Штаттары бүкіл дүниені дәл сол таңбаны қабылдауға мәжбүрлейтін болады.</w:t>
      </w:r>
    </w:p>
    <w:p>
      <w:pPr>
        <w:pStyle w:val="ArticleBody"/>
        <w:jc w:val="left"/>
      </w:pPr>
      <w:r>
        <w:rPr>
          <w:rFonts w:ascii="Times New Roman" w:hAnsi="Times New Roman" w:eastAsia="Times New Roman" w:cs="Times New Roman"/>
        </w:rPr>
        <w:t>Біз осы жерде аяқтаймыз да, мұны келесі мақаламызда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Аяны — Алты саны</dc:title>
  <dc:subject>Ұйықтап жатқан өлілердің қайта тірілуі</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