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 ហុកសិបប្រាំបួន</w:t>
      </w:r>
    </w:p>
    <w:p>
      <w:pPr>
        <w:pStyle w:val="ArticleSubtitle"/>
        <w:jc w:val="left"/>
      </w:pPr>
      <w:r>
        <w:rPr>
          <w:rFonts w:ascii="Leelawadee UI" w:hAnsi="Leelawadee UI" w:eastAsia="Leelawadee UI" w:cs="Leelawadee UI"/>
        </w:rPr>
        <w:t>ការបើកបង្ហាញវដ្តជំនាន់៖ ភាពស្អប់ខ្ពើមទាំងបួននៃអាដវិនទីសុម</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2024-02-02</w:t>
      </w:r>
    </w:p>
    <w:p>
      <w:pPr>
        <w:pStyle w:val="ArticleBody"/>
        <w:jc w:val="left"/>
      </w:pPr>
      <w:r>
        <w:rPr>
          <w:rFonts w:ascii="Leelawadee UI" w:hAnsi="Leelawadee UI" w:eastAsia="Leelawadee UI" w:cs="Leelawadee UI"/>
        </w:rPr>
        <w:t>ព្រះជាម្ចាស់មិនដែលប្រែប្រួលឡើយ ហេតុនេះហើយ សាសនាអាដវិនទីស្ត ត្រូវបានវិនិច្ឆ័យក្នុងជំនាន់ទីបួនរបស់ខ្លួន។</w:t>
      </w:r>
    </w:p>
    <w:p>
      <w:pPr>
        <w:pStyle w:val="ArticleScripture"/>
        <w:jc w:val="left"/>
      </w:pPr>
      <w:r>
        <w:rPr>
          <w:rFonts w:ascii="Leelawadee UI" w:hAnsi="Leelawadee UI" w:eastAsia="Leelawadee UI" w:cs="Leelawadee UI"/>
        </w:rPr>
        <w:t>«ទ្រង់បានហៅទៅកាន់បុរសម្នាក់ដែលស្លៀកពាក់ក្រណាត់ទេសឯក ដែលមានប្រដាប់សរសេរ និងដបទឹកខ្មៅនៅចំហៀងខ្លួន; ហើយព្រះអម្ចាស់មានព្រះបន្ទូលទៅកាន់គាត់ថា ចូរឆ្លងកាត់កណ្ដាលទីក្រុង គឺកណ្ដាលក្រុងយេរូសាឡឹម ហើយដាក់សញ្ញាមួយលើថ្ងាសរបស់មនុស្សទាំងឡាយដែលដកដង្ហើមធំ ហើយយំសោក ដោយព្រោះអំពើស្អប់ខ្ពើមទាំងអស់ដែលបានប្រព្រឹត្តនៅកណ្ដាលក្រុងនោះ។ ហើយចំពោះអ្នកដទៃ ទ្រង់មានព្រះបន្ទូលក្នុងក្រចកត្រចៀកខ្ញុំថា ចូរតាមក្រោយគាត់ឆ្លងកាត់ទីក្រុង ហើយវាយសម្លាប់ចុះ: កុំឲ្យភ្នែករបស់អ្នកអាណិតឡើយ ក៏កុំមានមេត្តាផង: ចូរសម្លាប់បំផ្លាញឲ្យអស់ទាំងមនុស្សចាស់ និងមនុស្សក្មេង ទាំងក្រមុំ ទាំងកុមារតូចៗ និងស្ត្រីៗ; ប៉ុន្តែកុំចូលទៅជិតមនុស្សណាម្នាក់ដែលមានសញ្ញានោះឡើយ; ហើយចូរចាប់ផ្ដើមនៅទីបរិសុទ្ធរបស់យើង។ រួចពួកគេចាប់ផ្ដើមពីពួកចាស់ទុំដែលនៅមុខព្រះវិហារ»។</w:t>
      </w:r>
    </w:p>
    <w:p>
      <w:pPr>
        <w:pStyle w:val="ArticleScripture"/>
        <w:jc w:val="left"/>
      </w:pPr>
      <w:r>
        <w:rPr>
          <w:rFonts w:ascii="Leelawadee UI" w:hAnsi="Leelawadee UI" w:eastAsia="Leelawadee UI" w:cs="Leelawadee UI"/>
        </w:rPr>
        <w:t>«ព្រះយេស៊ូវជិតនឹងចាកចេញពីកៅអីព្រះគុណនៃទីបរិសុទ្ធស្ថាននៅស្ថានសួគ៌ ដើម្បីស្លៀកពាក់អាវនៃការសងសឹក ហើយចាក់ទម្លាក់ព្រះពិរោធរបស់ទ្រង់ក្នុងការវិនិច្ឆ័យលើអស់អ្នកដែលមិនបានឆ្លើយតបនឹងពន្លឺដែលព្រះបានប្រទានឲ្យពួកគេ។ “ពីព្រោះការផ្តន្ទាទោសចំពោះអំពើអាក្រក់មិនត្រូវបានអនុវត្តដោយឆាប់រហ័ស ដូច្នេះចិត្តរបស់កូនមនុស្សទាំងឡាយបានតាំងមាំនៅក្នុងពួកគេឲ្យប្រព្រឹត្តអំពើអាក្រក់”។ ជំនួសឲ្យត្រូវបានបន្ថយភាពរឹងរូសដោយសារព្រះទ័យអត់ធ្មត់ និងការអត់ទ្រាំយូរអង្វែងដែលព្រះអម្ចាស់បានប្រព្រឹត្តចំពោះពួកគេ អស់អ្នកដែលមិនកោតខ្លាចព្រះ ហើយមិនស្រឡាញ់សេចក្តីពិត បានពង្រឹងចិត្តរបស់ខ្លួននៅក្នុងផ្លូវអាក្រក់របស់ពួកគេ។ ប៉ុន្តែ សូម្បីតែការអត់ទ្រាំរបស់ព្រះក៏មានព្រំដែនដែរ ហើយមនុស្សជាច្រើនកំពុងលើសហួសព្រំដែនទាំងនេះ។ ពួកគេបានរំលងហួសដែនកំណត់នៃព្រះគុណ ហើយហេតុនេះព្រះត្រូវតែអន្តរាគមន៍ ហើយការពារកិត្តិយសរបស់ទ្រង់ផ្ទាល់»។</w:t>
      </w:r>
    </w:p>
    <w:p>
      <w:pPr>
        <w:pStyle w:val="ArticleScripture"/>
        <w:jc w:val="left"/>
      </w:pPr>
      <w:r>
        <w:rPr>
          <w:rFonts w:ascii="Leelawadee UI" w:hAnsi="Leelawadee UI" w:eastAsia="Leelawadee UI" w:cs="Leelawadee UI"/>
        </w:rPr>
        <w:t>អំពីជនជាតិអាម៉ូរី ព្រះអម្ចាស់បានមានព្រះបន្ទូលថា៖ «នៅក្នុងជំនាន់ទីបួន ពួកគេនឹងត្រឡប់មកទីនេះវិញ ដ្បិតអំពើទុច្ចរិតរបស់ជនជាតិអាម៉ូរីមិនទាន់ពេញលេញនៅឡើយទេ»។ ទោះបីជាជាតិនេះលេចធ្លោដោយសារការថ្វាយបង្គំរូបព្រះ និងសេចក្តីពុករលួយរបស់ខ្លួនក៏ដោយ ក៏ពួកគេមិនទាន់បានបំពេញពែងនៃអំពើទុច្ចរិតរបស់ខ្លួនឲ្យពេញនៅឡើយទេ ហើយព្រះជាម្ចាស់នឹងមិនប្រទានបញ្ជាឲ្យបំផ្លាញពួកគេទាំងស្រុងឡើយ។ ប្រជាជនត្រូវបានឲ្យឃើញព្រះចេស្តាដ៏ទេវភាពសម្ដែងឡើងយ៉ាងច្បាស់លាស់ ដើម្បីឲ្យពួកគេនៅសល់ដោយគ្មានលេសអ្វីឡើយ។ ព្រះបរមស្ថាបនិកដ៏ពោរពេញដោយព្រះមេត្តាករុណា សព្វព្រះហឫទ័យអត់ធ្មត់ទ្រាំទ្រនឹងអំពើទុច្ចរិតរបស់ពួកគេរហូតដល់ជំនាន់ទីបួន។ បន្ទាប់មក ប្រសិនបើមិនឃើញមានការផ្លាស់ប្តូរទៅក្នុងផ្លូវល្អប្រសើរទេ ការវិនិច្ឆ័យរបស់ព្រះអង្គនឹងធ្លាក់មកលើពួកគេ។</w:t>
      </w:r>
    </w:p>
    <w:p>
      <w:pPr>
        <w:pStyle w:val="ArticleScripture"/>
        <w:jc w:val="left"/>
      </w:pPr>
      <w:r>
        <w:rPr>
          <w:rFonts w:ascii="Leelawadee UI" w:hAnsi="Leelawadee UI" w:eastAsia="Leelawadee UI" w:cs="Leelawadee UI"/>
        </w:rPr>
        <w:t>«ដោយភាពត្រឹមត្រូវឥតខ្ចោះ ព្រះអង្គអនន្តនៅតែរក្សាបញ្ជីគណនីជាមួយនឹងគ្រប់ជាតិសាសន៍ទាំងអស់។ ខណៈដែលសេចក្តីមេត្តាករុណារបស់ទ្រង់ត្រូវបានផ្តល់ជូនដោយការអំពាវនាវឲ្យប្រែចិត្ត បញ្ជីគណនីនេះនឹងនៅតែបើកចំហ; ប៉ុន្តែពេលដែលតួលេខទាំងនោះឈានដល់ចំនួនជាក់លាក់មួយដែលព្រះបានកំណត់ នោះការបម្រើនៃព្រះពិរោធរបស់ទ្រង់ក៏ចាប់ផ្តើមឡើង។ គណនីត្រូវបានបិទ។ ការអត់ធ្មត់ដ៏ទេវភាពត្រូវបានបញ្ឈប់។ មិនមានការអង្វរដោយសេចក្តីមេត្តាករុណាទៀតឡើយសម្រាប់ពួកគេ។»</w:t>
      </w:r>
    </w:p>
    <w:p>
      <w:pPr>
        <w:pStyle w:val="ArticleScripture"/>
        <w:jc w:val="left"/>
      </w:pPr>
      <w:r>
        <w:rPr>
          <w:rFonts w:ascii="Leelawadee UI" w:hAnsi="Leelawadee UI" w:eastAsia="Leelawadee UI" w:cs="Leelawadee UI"/>
        </w:rPr>
        <w:t>«ហោរា ដោយទតមើលចុះតាមសម័យកាលទាំងឡាយ បានឃើញពេលវេលានេះត្រូវបានបង្ហាញនៅចំពោះមុខនិមិត្តរបស់លោក។ ប្រជាជាតិនានានៃសម័យនេះ បានទទួលព្រះគុណទាំងឡាយដែលមិនធ្លាប់មានពីមុនមក។ ព្រះពរដ៏ល្អប្រសើរបំផុតនៃស្ថានសួគ៌ ត្រូវបានប្រទានដល់ពួកគេហើយ ប៉ុន្តែ ការកើនឡើងនៃអំណួត លោភលន់ ការថ្វាយបង្គំព្រះក្លែងក្លាយ ការមើលងាយព្រះ និងអកតញ្ញូដ៏ទាបថោក ត្រូវបានកត់ទុកប្រឆាំងនឹងពួកគេ។ ពួកគេកំពុងបិទបញ្ជីគណនីរបស់ខ្លួនជាមួយព្រះយ៉ាងឆាប់រហ័ស។»</w:t>
      </w:r>
    </w:p>
    <w:p>
      <w:pPr>
        <w:pStyle w:val="ArticleScripture"/>
        <w:jc w:val="left"/>
      </w:pPr>
      <w:r>
        <w:rPr>
          <w:rFonts w:ascii="Leelawadee UI" w:hAnsi="Leelawadee UI" w:eastAsia="Leelawadee UI" w:cs="Leelawadee UI"/>
        </w:rPr>
        <w:t>«ប៉ុន្តែ អ្វីដែលធ្វើឲ្យខ្ញុំញ័រខ្លាច គឺសេចក្តីពិតដែលថា អស់អ្នកដែលបានទទួលពន្លឺ និងអធិការៈយ៉ាងច្រើនបំផុត បានក្លាយជាអ្នកត្រូវបានបំពុលដោយអំពើទុច្ចរិតដែលកំពុងគ្របដណ្តប់ជាទូទៅ។ ដោយទទួលឥទ្ធិពលពីមនុស្សអយុត្តិធម៌ដែលនៅជុំវិញខ្លួន ពួកមនុស្សជាច្រើន សូម្បីតែក្នុងចំណោមអ្នកដែលប្រកាសថាកាន់សេចក្តីពិត ក៏បានត្រជាក់ចុះ ហើយត្រូវបានល្បឿនអាក្រក់ដ៏ខ្លាំងនាំឲ្យលិចលង់។ ការមើលងាយជាសកលដែលត្រូវបានបោះទៅលើការគោរពព្រះដោយស្មោះត្រង់ និងភាពបរិសុទ្ធពិត នាំឲ្យអស់អ្នកដែលមិនភ្ជាប់ខ្លួនជិតស្និទ្ធជាមួយព្រះ បាត់បង់ការគោរពកោតខ្លាចរបស់ខ្លួនចំពោះក្រឹត្យវិន័យរបស់ទ្រង់។ ប្រសិនបើពួកគេកំពុងដើរតាមពន្លឺ ហើយគោរពតាមសេចក្តីពិតដោយអស់ពីចិត្ត នោះក្រឹត្យវិន័យដ៏បរិសុទ្ធនេះ នឹងមើលទៅមានតម្លៃថ្លៃថ្នូរជាងមុនសម្រាប់ពួកគេ នៅពេលដែលវាត្រូវបានមើលងាយ និងបោះបង់ចោលដូច្នេះ។ នៅពេលដែលការមិនគោរពចំពោះក្រឹត្យវិន័យរបស់ព្រះ កាន់តែបង្ហាញច្បាស់ឡើង បន្ទាត់នៃការបែងចែករវាងអ្នកដែលកាន់តាមវា និងលោកីយ៍ ក៏កាន់តែច្បាស់លាស់ឡើងផងដែរ។ សេចក្តីស្រឡាញ់ចំពោះបញ្ញត្តិដ៏ទេវភាព កើនឡើងក្នុងចំណោមមនុស្សមួយក្រុម ដូចដែលការមើលងាយចំពោះបញ្ញត្តិទាំងនោះ កើនឡើងក្នុងចំណោមមនុស្សមួយក្រុមទៀត។»</w:t>
      </w:r>
    </w:p>
    <w:p>
      <w:pPr>
        <w:pStyle w:val="ArticleScripture"/>
        <w:jc w:val="left"/>
      </w:pPr>
      <w:r>
        <w:rPr>
          <w:rFonts w:ascii="Leelawadee UI" w:hAnsi="Leelawadee UI" w:eastAsia="Leelawadee UI" w:cs="Leelawadee UI"/>
        </w:rPr>
        <w:t>«វិបត្តិកំពុងខិតជិតមកយ៉ាងឆាប់រហ័ស។ តួលេខដែលកំពុងកើនឡើងយ៉ាងឆាប់រហ័សបង្ហាញថា ពេលវេលាសម្រាប់ការយាងមកពិនិត្យរបស់ព្រះជិតមកដល់ហើយ។ ទោះបីទ្រង់មិនសូវមានព្រះទ័យចង់ផ្ដន្ទាទោសក៏ដោយ ក៏ទ្រង់នឹងផ្ដន្ទាទោស ហើយនឹងផ្ដន្ទាទោសយ៉ាងឆាប់រហ័សផងដែរ។ អស់អ្នកដែលដើរក្នុងពន្លឺនឹងឃើញទីសម្គាល់នានានៃគ្រោះថ្នាក់ដែលកំពុងខិតជិតមក; ប៉ុន្តែ ពួកគេមិនត្រូវអង្គុយនៅស្ងៀមក្នុងការរង់ចាំដោយមិនខ្វល់ខ្វាយចំពោះសេចក្ដីវិនាសនោះឡើយ ដោយលួងលោមខ្លួនឯងដោយជំនឿថា ព្រះនឹងការពាររាស្ត្ររបស់ទ្រង់នៅក្នុងថ្ងៃនៃការយាងមកពិនិត្យ។ ផ្ទុយទៅវិញ ពួកគេគួរយល់ថា នេះជាកាតព្វកិច្ចរបស់ខ្លួនក្នុងការខិតខំធ្វើការយ៉ាងឧស្សាហ៍ដើម្បីសង្គ្រោះអ្នកដទៃ ដោយសម្លឹងទៅរកព្រះដោយសេចក្ដីជំនឿដ៏មុតមាំ ដើម្បីទទួលជំនួយ។ «សេចក្ដីអធិស្ឋានដ៏ទទូចដោយក្ដៅក្រហាយរបស់មនុស្សសុចរិត មានប្រសិទ្ធភាពយ៉ាងច្រើន»។</w:t>
      </w:r>
    </w:p>
    <w:p>
      <w:pPr>
        <w:pStyle w:val="ArticleScripture"/>
        <w:jc w:val="left"/>
      </w:pPr>
      <w:r>
        <w:rPr>
          <w:rFonts w:ascii="Leelawadee UI" w:hAnsi="Leelawadee UI" w:eastAsia="Leelawadee UI" w:cs="Leelawadee UI"/>
        </w:rPr>
        <w:t>«ដំបែនៃភាពគោរពព្រះមិនទាន់បាត់បង់អំណាចរបស់វាទាំងស្រុងទេ។ នៅពេលដែលគ្រោះថ្នាក់ និងការធ្លាក់ទឹកចិត្តរបស់ពួកជំនុំឈានដល់កម្រិតធ្ងន់ធ្ងរបំផុត ក្រុមតូចដែលកំពុងឈរនៅក្នុងពន្លឺ នឹងថ្ងូរ និងយំសោកអំពីអំពើគួរស្អប់ខ្ពើមដែលកំពុងប្រព្រឹត្តនៅក្នុងស្រុក។ ប៉ុន្តែជាពិសេសជាងនេះទៀត ការអធិស្ឋានរបស់ពួកគេនឹងឡើងទៅក្នុងនាមពួកជំនុំ ពីព្រោះសមាជិករបស់វាកំពុងប្រព្រឹត្តតាមរបៀបរបស់លោកិយ។»</w:t>
      </w:r>
    </w:p>
    <w:p>
      <w:pPr>
        <w:pStyle w:val="ArticleScripture"/>
        <w:jc w:val="left"/>
      </w:pPr>
      <w:r>
        <w:rPr>
          <w:rFonts w:ascii="Leelawadee UI" w:hAnsi="Leelawadee UI" w:eastAsia="Leelawadee UI" w:cs="Leelawadee UI"/>
        </w:rPr>
        <w:t>«ការអធិស្ឋានដោយចិត្តក្លៀវក្លារបស់មនុស្សស្មោះត្រង់តិចនាក់នេះ នឹងមិនឥតប្រយោជន៍ឡើយ។ កាលណាព្រះអម្ចាស់យាងមកក្នុងនាមជាព្រះអ្នកសងសឹក នោះទ្រង់ក៏នឹងយាងមកក្នុងនាមជាព្រះអ្នកការពារផងដែរ សម្រាប់អស់អ្នកដែលបានរក្សាសេចក្ដីជំនឿឲ្យស្ថិតនៅក្នុងភាពបរិសុទ្ធរបស់វា និងបានរក្សាខ្លួនឲ្យឥតសៅហ្មងពីលោកិយ។ នេះជាពេលដែលព្រះបានសន្យាថា ទ្រង់នឹងសងសឹកជំនួសពួករើសតាំងរបស់ទ្រង់ ដែលអំពាវនាវរកទ្រង់ទាំងយប់ទាំងថ្ងៃ ទោះបីទ្រង់អត់ធ្មត់ចំពោះពួកគេយូរមកហើយក៏ដោយ។»</w:t>
      </w:r>
    </w:p>
    <w:p>
      <w:pPr>
        <w:pStyle w:val="ArticleScripture"/>
        <w:jc w:val="left"/>
      </w:pPr>
      <w:r>
        <w:rPr>
          <w:rFonts w:ascii="Leelawadee UI" w:hAnsi="Leelawadee UI" w:eastAsia="Leelawadee UI" w:cs="Leelawadee UI"/>
        </w:rPr>
        <w:t>បទបញ្ជាគឺ៖ «ចូរឆ្លងកាត់កណ្ដាលទីក្រុង គឺកណ្ដាលក្រុងយេរូសាឡឹម ហើយដាក់សញ្ញាមួយលើថ្ងាសរបស់បុរសទាំងឡាយដែលថ្ងូរ ហើយយំសោក ដោយព្រោះអំពើគួរស្អប់ខ្ពើមទាំងអស់ដែលត្រូវបានប្រព្រឹត្តនៅកណ្ដាលទីក្រុងនោះ»។ អ្នកដែលថ្ងូរ ហើយយំសោកទាំងនេះ បានលើកស្ទួយពាក្យនៃជីវិត; ពួកគេបានស្តីបន្ទោស ផ្តល់ដំបូន្មាន និងអង្វរ។ អ្នកខ្លះដែលបានមាក់ងាយព្រះ បានប្រែចិត្ត ហើយបន្ទាបចិត្តរបស់ខ្លួននៅចំពោះព្រះអង្គ។ ប៉ុន្តែ សិរីល្អរបស់ព្រះអម្ចាស់បានចាកចេញពីអ៊ីស្រាអែល; ទោះបីជាមនុស្សជាច្រើននៅតែបន្តទម្រង់នៃសាសនាកិច្ចក៏ដោយ ក៏ព្រះចេស្តា និងវត្តមានរបស់ព្រះអង្គបានខ្វះបាត់ទៅ។» Testimonies, volume 5, 207–210.</w:t>
      </w:r>
    </w:p>
    <w:p>
      <w:pPr>
        <w:pStyle w:val="ArticleBody"/>
        <w:jc w:val="left"/>
      </w:pPr>
      <w:r>
        <w:rPr>
          <w:rFonts w:ascii="Leelawadee UI" w:hAnsi="Leelawadee UI" w:eastAsia="Leelawadee UI" w:cs="Leelawadee UI"/>
        </w:rPr>
        <w:t>រូបភាពប្រៀបធៀបនៃការជំនុំជម្រះរបស់ព្រះ ដែលស៊ីស្ទ័រ វ៉ាយត៍ កំពុងបញ្ជាក់ក្នុងអត្ថបទនេះ គឺជាការជំនុំជម្រះដែលបាននាំមកលើទីក្រុងយេរូសាឡឹម ដែលនៅក្នុងថ្ងៃចុងក្រោយ គឺជាពួកជំនុំ អាដវេនទីស្ទ ថ្ងៃទីប្រាំពីរ។ ការជំនុំជម្រះនោះត្រូវបានបញ្ចប់នៅឯក្រឹត្យច្បាប់ថ្ងៃអាទិត្យ ពីព្រោះនៅទីនោះ ត្រារបស់ព្រះ និងសញ្ញារបស់សត្វសាហាវ ត្រូវបានបោះសម្គាល់។ បទអេសេគាល ជំពូក ៨ កំណត់អត្តសញ្ញាណអំពើស្អប់ខ្ពើមបួនយ៉ាងដែលកាន់តែធ្ងន់ធ្ងរឡើងជាបន្តបន្ទាប់។ ខទីមួយសង្កត់ធ្ងន់ថា និមិត្តនេះត្រូវយល់នៅមុនពេលការសាកល្បងត្រូវបិទបញ្ចប់ ដោយកំណត់ថ្ងៃទីប្រាំ នៃខែទីប្រាំមួយ នៃឆ្នាំទីប្រាំមួយ។</w:t>
      </w:r>
    </w:p>
    <w:p>
      <w:pPr>
        <w:pStyle w:val="ArticleBody"/>
        <w:jc w:val="left"/>
      </w:pPr>
      <w:r>
        <w:rPr>
          <w:rFonts w:ascii="Leelawadee UI" w:hAnsi="Leelawadee UI" w:eastAsia="Leelawadee UI" w:cs="Leelawadee UI"/>
        </w:rPr>
        <w:t>អេសេគាលមិនចាំបាច់ត្រូវបញ្ចូលចំណុចយោងប្រវត្តិសាស្ត្រនោះឡើយ។ លោកអាចសរសេរយ៉ាងសាមញ្ញថា «ហើយបានកើតឡើង ខណៈដែលខ្ញុំកំពុងអង្គុយនៅក្នុងផ្ទះរបស់ខ្ញុំ ហើយពួកចាស់ទុំស្រុកយូដាអង្គុយនៅមុខខ្ញុំ នោះព្រះហស្តរបស់ព្រះអម្ចាស់យេហូវ៉ាបានធ្លាក់មកលើខ្ញុំនៅទីនោះ»។ ការពិតដែលថាលោកបានបញ្ចូលសេចក្តីយោងទៅកាន់ថ្ងៃមុន «666» នោះ គឺជាសេចក្តីយោងព្យាករណ៍សម្រាប់អ្នកសិក្សាព្យាករណ៍។ សេចក្តីយោងនេះ សម្រាប់អ្នកដែលមានជ័យជម្នះលើចំនួននៃឈ្មោះសត្វតិរច្ឆាន គឺអ្នកដែលស្គាល់ «666» ថាជាធាតុមួយនៃការបើកសម្ដែងរបស់ព្រះយេស៊ូវគ្រីស្ទ ដែលត្រូវបានដោះត្រាមុនពេលកាលសាកល្បងត្រូវបិទ។ ពួកគេដឹងរឿងនេះ ពីព្រោះពួកគេជារាស្ត្ររបស់ព្រះ ដែលយោងតាមពេត្រុសថា «កាលពីមុន មិនមែនជារាស្ត្ររបស់ព្រះទេ»។</w:t>
      </w:r>
    </w:p>
    <w:p>
      <w:pPr>
        <w:pStyle w:val="ArticleBody"/>
        <w:jc w:val="left"/>
      </w:pPr>
      <w:r>
        <w:rPr>
          <w:rFonts w:ascii="Leelawadee UI" w:hAnsi="Leelawadee UI" w:eastAsia="Leelawadee UI" w:cs="Leelawadee UI"/>
        </w:rPr>
        <w:t>នៅក្នុងសំបុត្រពេត្រុសទីមួយ ជំពូកទីពីរ ប្រជាជនដែលឥឡូវនេះជាប្រជាជនរបស់ព្រះ «បានភ្លក្សថា ព្រះអម្ចាស់ទ្រង់ពេញដោយព្រះគុណ»។ ពួកគេគឺជាអ្នកដែលតាមន័យព្យាករណ៍ «បានបរិភោគ» ព្រះបន្ទូលរបស់ព្រះ ផ្ទុយពីអ្នកទាំងឡាយដែលបានបដិសេធមិនព្រមបរិភោគព្រះបន្ទូលរបស់ព្រះ។ ព្យាការីទាំងអស់សុទ្ធតែនិយាយអំពីគ្រាចុងក្រោយ ហើយនៅក្នុងយ៉ូហាន ជំពូកទីប្រាំមួយ ព្រះយេស៊ូវបានប្រទានសារថា ពួកសិស្សរបស់ទ្រង់ត្រូវតែបរិភោគសាច់របស់ទ្រង់ ហើយផឹកឈាមរបស់ទ្រង់។ នៅក្នុងជំពូកនោះ ពួកសិស្សដែលបានបដិសេធមិនព្រមបរិភោគសាច់របស់ទ្រង់ ហើយផឹកឈាមរបស់ទ្រង់ បានធ្វើដូច្នោះនៅក្នុងខទីហុកសិបប្រាំមួយ។</w:t>
      </w:r>
    </w:p>
    <w:p>
      <w:pPr>
        <w:pStyle w:val="ArticleScripture"/>
        <w:jc w:val="left"/>
      </w:pPr>
      <w:r>
        <w:rPr>
          <w:rFonts w:ascii="Leelawadee UI" w:hAnsi="Leelawadee UI" w:eastAsia="Leelawadee UI" w:cs="Leelawadee UI"/>
        </w:rPr>
        <w:t>ចាប់តាំងពីពេលនោះមក សិស្សរបស់ទ្រង់ជាច្រើនបានថយក្រោយទៅវិញ ហើយមិនដើរតាមទ្រង់តទៅទៀតឡើយ។ យ៉ូហាន ៦:៦៦។</w:t>
      </w:r>
    </w:p>
    <w:p>
      <w:pPr>
        <w:pStyle w:val="ArticleBody"/>
        <w:jc w:val="left"/>
      </w:pPr>
      <w:r>
        <w:rPr>
          <w:rFonts w:ascii="Leelawadee UI" w:hAnsi="Leelawadee UI" w:eastAsia="Leelawadee UI" w:cs="Leelawadee UI"/>
        </w:rPr>
        <w:t>អ្នកប្រាជ្ញដែលបរិភោគសាច់ និងផឹកឈាមរបស់ព្រះគ្រីស្ទនៅក្នុងថ្ងៃចុងក្រោយ យល់ថា ព្រះគ្រីស្ទជា Palmoni គឺជា «អ្នករាប់ដ៏អស្ចារ្យ» ហើយពួកគេស្គាល់ហត្ថលេខារបស់ទ្រង់ នៅពេលវាត្រូវបានបង្ហាញ។ លេខ «665» នៅក្នុងខដំបូងនៃអេសេគាល ជំពូក ៨ មាននៅទីនោះ សម្រាប់អ្នកណាក៏ដោយដែលចង់ឃើញ ថាវាកំពុងកំណត់សម្គាល់យ៉ាងហោចណាស់ចំណុចទំនាយសំខាន់ពីរ។ ចំណុចទីមួយ គឺថា សារនេះត្រូវយល់ថាគ្របដណ្តប់លើរយៈពេលមួយ មុនច្បាប់ថ្ងៃអាទិត្យ។ ចំណុចទីពីរ គឺថា លេខ «666» ស្ថិតនៅក្នុងខមួយ ក្នុងចំណោមតែពីរខប៉ុណ្ណោះ នៅក្នុងគម្ពីរវិវរណៈ ដែលត្រូវបានកំណត់លក្ខណៈដោយបញ្ជាក់ថា «អ្នកប្រាជ្ញ» នឹងយល់នៅក្នុងថ្ងៃចុងក្រោយ។</w:t>
      </w:r>
    </w:p>
    <w:p>
      <w:pPr>
        <w:pStyle w:val="ArticleScripture"/>
        <w:jc w:val="left"/>
      </w:pPr>
      <w:r>
        <w:rPr>
          <w:rFonts w:ascii="Leelawadee UI" w:hAnsi="Leelawadee UI" w:eastAsia="Leelawadee UI" w:cs="Leelawadee UI"/>
        </w:rPr>
        <w:t>នេះជាប្រាជ្ញា។ អ្នកណាដែលមានការយល់ដឹង ចូរឲ្យអ្នកនោះគណនាចំនួនរបស់សត្វសាហាវចុះ៖ ដ្បិតវាជាចំនួនរបស់មនុស្សម្នាក់ ហើយចំនួនរបស់វាគឺ ប្រាំមួយរយ ហុកសិបប្រាំមួយ។ វិវរណៈ 13:18។</w:t>
      </w:r>
    </w:p>
    <w:p>
      <w:pPr>
        <w:pStyle w:val="ArticleBody"/>
        <w:jc w:val="left"/>
      </w:pPr>
      <w:r>
        <w:rPr>
          <w:rFonts w:ascii="Leelawadee UI" w:hAnsi="Leelawadee UI" w:eastAsia="Leelawadee UI" w:cs="Leelawadee UI"/>
        </w:rPr>
        <w:t>“អ្នកប្រាជ្ញ” ដែលយល់អំពីការកើនឡើងនៃចំណេះដឹងនៅគ្រាចុងក្រោយ នៅពេលដែល វិវរណៈនៃព្រះយេស៊ូវគ្រីស្ទ ត្រូវបានបើកត្រាចេញ នឹងដឹងថា “666” ជានិមិត្តសញ្ញាទំនាយដ៏សំខាន់ មួយ ពីព្រោះពួកគេបានទទួលជ័យជម្នះលើលេខនោះ។ ដូច្នេះ នៅក្នុងជំពូកទីប្រាំបី អេសេគាលណែនាំអំពីការបះបោរកាន់តែខ្លាំងឡើងមួយ ដែលត្រូវបានតំណាងដោយអំពើគួរស្អប់ខ្ពើមបួនយ៉ាងដែលកើនឡើងជាបន្តបន្ទាប់។ អំពើចុងក្រោយបង្ហាញថា មនុស្សល្ងង់កំពុងក្រាបថ្វាយបង្គំព្រះអាទិត្យ ដូច្នេះហើយបានសម្គាល់ការជំនុំជម្រះលើក្រុងយេរូសាឡិម (Adventism) នៅគ្រាចុងក្រោយ។ ការជំនុំជម្រះនោះកើតឡើងនៅក្នុងជំនាន់ទីបួន។ អំពើគួរស្អប់ខ្ពើមទាំងបួន គឺជានិមិត្តសញ្ញានៃជំនាន់ទាំងបួននៃ Laodicean Adventism។</w:t>
      </w:r>
    </w:p>
    <w:p>
      <w:pPr>
        <w:pStyle w:val="ArticleBody"/>
        <w:jc w:val="left"/>
      </w:pPr>
      <w:r>
        <w:rPr>
          <w:rFonts w:ascii="Leelawadee UI" w:hAnsi="Leelawadee UI" w:eastAsia="Leelawadee UI" w:cs="Leelawadee UI"/>
        </w:rPr>
        <w:t>ជំនាន់ទីមួយបានចាប់ផ្តើមនៅឆ្នាំ 1863 ជាមួយនឹងការបះបោរប្រឆាំងនឹងពាក្យសម្បថ «ប្រាំពីរដង» របស់ម៉ូសេ។ ម្ភៃប្រាំឆ្នាំក្រោយមក ការបះបោរនៃឆ្នាំ 1888 បានសម្ដែងឡើង។ សាមសិបមួយឆ្នាំក្រោយមក ការបះបោរនៃឆ្នាំ 1919 បានកើតឡើង ដែលត្រូវបានតំណាងដោយសៀវភៅរបស់ W. W. Prescott ដែលមានចំណងជើងថា «The Doctrine of Christ»។ សាមសិបប្រាំបីឆ្នាំបន្ទាប់ពីនោះ គឺនៅឆ្នាំ 1957 ការបះបោរដែលត្រូវបានតំណាងដោយសៀវភៅ «Questions on Doctrine» បានកើតមានឡើង។ ឥឡូវនេះ យើងនឹងចាប់ផ្តើមបង្ហាញថា ហេតុអ្វីបានជាសញ្ញាសម្គាល់ទាំងបួននេះ ស្របគ្នានឹងអំពើស្អប់ខ្ពើមទាំងបួននៅក្នុង អេសេគាល ជំពូក ៨។</w:t>
      </w:r>
    </w:p>
    <w:p>
      <w:pPr>
        <w:pStyle w:val="ArticleBody"/>
        <w:jc w:val="left"/>
      </w:pPr>
      <w:r>
        <w:rPr>
          <w:rFonts w:ascii="Leelawadee UI" w:hAnsi="Leelawadee UI" w:eastAsia="Leelawadee UI" w:cs="Leelawadee UI"/>
        </w:rPr>
        <w:t>នៅឆ្នាំ 1863 សាសនាអាដវិនទីស្តិ៍ឡាវឌីសេបានណែនាំតារាងថ្មីមួយ ដើម្បីជំនួសតារាងទាំងពីរ ដែលជាការបំពេញតាមបទបញ្ជានៅក្នុង ហាបាគុក ជំពូក 2 ដែលថា៖ «ចូរសរសេរនិមិត្ត ហើយធ្វើឲ្យវាច្បាស់នៅលើតារាងទាំងឡាយ»។ តារាងឆ្នាំ 1863 បានដក «ប្រាំពីរដង» ចេញពីគំនូរព្យាករណ៍ ដូចដែលវាមាននៅលើតារាងបរិសុទ្ធទាំងពីរ រួមជាមួយនឹង 1260, 1290 និង 1335។ នៅក្នុង ហាបាគុក បទបញ្ជានោះបានបញ្ជាក់ថា តារាងទាំងឡាយ (ជាពហុវចនៈ) នឹងត្រូវបានបោះពុម្ពផ្សាយក្នុងរបៀបមួយដែល «ឲ្យអ្នកដែលអានវាអាចរត់បាន»។ តារាងឆ្នាំ 1863 បានខុសពីគោលដៅយ៉ាងខ្លាំង ដល់ថ្នាក់វាត្រូវការឯកសារបន្ថែមសម្រាប់សេចក្តីពន្យល់ឲ្យទៅជាមួយ។ មិនអាចមើលតារាងឆ្នាំ 1863 ហើយ «រត់» បានទេ ដោយគ្មានឯកសារបន្ថែមមួយ។</w:t>
      </w:r>
    </w:p>
    <w:p>
      <w:pPr>
        <w:pStyle w:val="ArticleScripture"/>
        <w:jc w:val="left"/>
      </w:pPr>
      <w:r>
        <w:rPr>
          <w:rFonts w:ascii="Leelawadee UI" w:hAnsi="Leelawadee UI" w:eastAsia="Leelawadee UI" w:cs="Leelawadee UI"/>
        </w:rPr>
        <w:t>ព្រះអម្ចាស់ទ្រង់បានឆ្លើយមកខ្ញុំ ហើយមានបន្ទូលថា ចូរសរសេរនិមិត្ត ហើយធ្វើឲ្យវាច្បាស់លាស់លើបន្ទះសរសេរ ដើម្បីឲ្យអ្នកដែលអានវាអាចរត់បាន។ ហាបាគុក 2:2។</w:t>
      </w:r>
    </w:p>
    <w:p>
      <w:pPr>
        <w:pStyle w:val="ArticleBody"/>
        <w:jc w:val="left"/>
      </w:pPr>
      <w:r>
        <w:rPr>
          <w:rFonts w:ascii="Leelawadee UI" w:hAnsi="Leelawadee UI" w:eastAsia="Leelawadee UI" w:cs="Leelawadee UI"/>
        </w:rPr>
        <w:t>គំនូសតាងឆ្នាំ 1863 គឺជារបស់ក្លែងក្លាយមួយ ដែលត្រូវបានរចនាឡើងដើម្បីលាក់បាំងសេចក្តីពិត ដូចជា William Miller បានឃើញក្នុងសុបិនរបស់គាត់។ គំនូសតាងដ៏បរិសុទ្ធទាំងពីរនោះ គឺជានិមិត្តរូបនៃសេចក្តីសញ្ញា ដែលព្រះគ្រីស្ទបានធ្វើជាមួយប្រជាជន ដែលទើបតែបានទទួលយកជំហរជាស្នែងប្រូតេស្តង់ពិតនៃសត្វពីផែនដី។ គំនូសតាងទាំងពីរនោះតំណាងឲ្យនិមិត្តរូបនៃទំនាក់ទំនងតាមសេចក្តីសញ្ញារវាងពួក Millerites និងព្រះគ្រីស្ទ ដែលបានយាងមកព្រះវិហាររបស់ទ្រង់ភ្លាមៗនៅក្នុងឆ្នាំ 1844 ហើយនៅពេលទ្រង់យាងមក ទ្រង់បានយាងមកក្នុងនាមជាអ្នកនាំសារនៃសេចក្តីសញ្ញា។ អ៊ីស្រាអែលបុរាណបង្ហាញជាគំរូដល់អ៊ីស្រាអែលសម័យទំនើប ហើយនៅពេលព្រះគ្រីស្ទបាននាំអ៊ីស្រាអែលបុរាណចេញពីចំណងបម្រើនៃអេស៊ីព្ទ នោះទ្រង់បានបង្ហាញជាគំរូទុកជាមុនអំពីពេលវេលាដែលទ្រង់នឹងនាំអ៊ីស្រាអែលសម័យទំនើបចេញពីចំណងបម្រើនៃរយៈពេលមួយពាន់ពីររយហុកសិបឆ្នាំនៃការគ្រប់គ្រងរបស់សម្តេចប៉ាប។ អ្នកស្រី White បានគាំទ្រម្តងហើយម្តងទៀតថា ប្រវត្តិសាស្ត្រទាំងពីរនេះ គឺជាប្រវត្តិសាស្ត្រស្របគ្នា។</w:t>
      </w:r>
    </w:p>
    <w:p>
      <w:pPr>
        <w:pStyle w:val="ArticleScripture"/>
        <w:jc w:val="left"/>
      </w:pPr>
      <w:r>
        <w:rPr>
          <w:rFonts w:ascii="Leelawadee UI" w:hAnsi="Leelawadee UI" w:eastAsia="Leelawadee UI" w:cs="Leelawadee UI"/>
        </w:rPr>
        <w:t>«ពន្លឺដែលបានប្រមូលផ្តុំមកពីយុគសម័យកន្លងមក កំពុងបំភ្លឺមកលើយើង។ កំណត់ត្រាអំពីការភ្លេចភ្លាំងរបស់អ៊ីស្រាអែល ត្រូវបានរក្សាទុកឡើងសម្រាប់ការបំភ្លឺដល់យើង។ នៅក្នុងយុគសម័យនេះ ព្រះបានដាក់ព្រះហស្តរបស់ទ្រង់ដើម្បីប្រមូលមនុស្សមួយក្រុមសម្រាប់ទ្រង់ពីគ្រប់ជាតិ គ្រប់វង្ស ត្រកូល និងគ្រប់ភាសា។ ក្នុងចលនានៃការយាងមក ទ្រង់បានប្រព្រឹត្តការដើម្បីមរតករបស់ទ្រង់ ដូចដែលទ្រង់បានប្រព្រឹត្តសម្រាប់ពួកអ៊ីស្រាអែល ក្នុងការនាំពួកគេចេញពីអេស៊ីព្ទ។ ក្នុងការខកចិត្តដ៏ធំនៃឆ្នាំ 1844 សេចក្តីជំនឿរបស់ប្រជាជនទ្រង់ត្រូវបានសាកល្បង ដូចជាសេចក្តីជំនឿរបស់ពួកហេប្រឺនៅសមុទ្រក្រហមដែរ»។ Testimonies, volume 8, 115, 116.</w:t>
      </w:r>
    </w:p>
    <w:p>
      <w:pPr>
        <w:pStyle w:val="ArticleBody"/>
        <w:jc w:val="left"/>
      </w:pPr>
      <w:r>
        <w:rPr>
          <w:rFonts w:ascii="Leelawadee UI" w:hAnsi="Leelawadee UI" w:eastAsia="Leelawadee UI" w:cs="Leelawadee UI"/>
        </w:rPr>
        <w:t>នៅពេលព្រះអម្ចាស់បានចូលក្នុងសម្ពន្ធមេត្រីជាមួយអ៊ីស្រាអែលបុរាណ ទ្រង់បានប្រទានតារាងពីរ ដើម្បីតំណាងឲ្យទំនាក់ទំនងនៃសម្ពន្ធមេត្រីនោះ។ នៅពេលព្រះអម្ចាស់បានចូលក្នុងសម្ពន្ធមេត្រីជាមួយអ៊ីស្រាអែលសម័យទំនើប ទ្រង់ក៏បានប្រទានតារាងពីរ ដើម្បីតំណាងឲ្យទំនាក់ទំនងនៃសម្ពន្ធមេត្រីនោះដែរ។ តារាងទាំងពីរនៃបទបញ្ញត្តិដប់ប្រការជាគំរូសម្គាល់ដល់តារាងពីររបស់ហាបាគុក។ ទ្រង់បានប្រទានតារាងទាំងពីរនោះដល់ពួកគេមិនយូរប៉ុន្មានបន្ទាប់ពីការឆ្លងសមុទ្រក្រហម ដែលបងស្រីវ៉ៃត៍បានផ្គូផ្គងជាមួយនឹងការខកចិត្តយ៉ាងធំនៃឆ្នាំ 1844។ មិនយូរប៉ុន្មានបន្ទាប់ពីឆ្នាំ 1844 តាមប្រវត្តិសាស្ត្រព្យាករណ៍ ព្រះអម្ចាស់បានបង្កើតតារាងទីពីរ។ អ៊ីស្រាអែលបុរាណត្រូវបានតាំងឲ្យជាអ្នកថែរក្សាច្បាប់របស់ព្រះ ហើយអ៊ីស្រាអែលសម័យទំនើបត្រូវបានតាំងឲ្យជាអ្នកថែរក្សាមិនត្រឹមតែច្បាប់របស់ព្រះប៉ុណ្ណោះទេ ប៉ុន្តែថែមទាំងសេចក្ដីពិតព្យាករណ៍ដ៏ធំៗទាំងនោះផងដែរ។</w:t>
      </w:r>
    </w:p>
    <w:p>
      <w:pPr>
        <w:pStyle w:val="ArticleScripture"/>
        <w:jc w:val="left"/>
      </w:pPr>
      <w:r>
        <w:rPr>
          <w:rFonts w:ascii="Leelawadee UI" w:hAnsi="Leelawadee UI" w:eastAsia="Leelawadee UI" w:cs="Leelawadee UI"/>
        </w:rPr>
        <w:t>«ព្រះជាម្ចាស់បានហៅក្រុមជំនុំរបស់ទ្រង់នៅសម័យនេះ ដូចជាទ្រង់បានហៅអ៊ីស្រាអែលបុរាណ ដើម្បីឲ្យឈរជាពន្លឺមួយនៅលើផែនដី។ ដោយព្រះបន្ទូលសេចក្តីពិតដ៏មានឥទ្ធិពលខ្លាំង គឺសាររបស់ទេវតាទីមួយ ទីពីរ និងទីបី ទ្រង់បានញែកពួកគេចេញពីក្រុមជំនុំទាំងឡាយ និងចេញពីលោកិយ ដើម្បីនាំពួកគេចូលមកក្នុងភាពជិតស្និទ្ធដ៏បរិសុទ្ធជាមួយនឹងទ្រង់។ ទ្រង់បានតែងតាំងពួកគេឲ្យជាអ្នកទទួលបញ្ញើនៃក្រឹត្យវិន័យរបស់ទ្រង់ ហើយបានប្រគល់សេចក្តីពិតដ៏ធំនៃទំនាយសម្រាប់សម័យនេះដល់ពួកគេ។ ដូចជាព្រះបន្ទូលបរិសុទ្ធដែលបានប្រគល់ដល់អ៊ីស្រាអែលបុរាណដែរ ទាំងនេះជាទំនុកចិត្តដ៏បរិសុទ្ធមួយ ដែលត្រូវផ្សព្វផ្សាយទៅកាន់លោកិយ។» Testimonies, volume 5, 455.</w:t>
      </w:r>
    </w:p>
    <w:p>
      <w:pPr>
        <w:pStyle w:val="ArticleBody"/>
        <w:jc w:val="left"/>
      </w:pPr>
      <w:r>
        <w:rPr>
          <w:rFonts w:ascii="Leelawadee UI" w:hAnsi="Leelawadee UI" w:eastAsia="Leelawadee UI" w:cs="Leelawadee UI"/>
        </w:rPr>
        <w:t>បទបញ្ញត្តិពីរដំបូងបង្ហាញអំពីសេចក្ដីស្អប់ខ្ពើមរបស់ព្រះចំពោះការថ្វាយបង្គំរូបព្រះ ហើយក្នុងបទបញ្ញត្តិពីរដំបូងនោះ ទ្រង់ក៏បានបញ្ជាក់ថា ការជំនុំជម្រះត្រូវបានអនុវត្តរហូតដល់ជំនាន់ទីបី និងទីបួន ដ្បិតទ្រង់បានបញ្ជាក់ថា ទ្រង់ជាព្រះដ៏ប្រចណ្ឌ។</w:t>
      </w:r>
    </w:p>
    <w:p>
      <w:pPr>
        <w:pStyle w:val="ArticleScripture"/>
        <w:jc w:val="left"/>
      </w:pPr>
      <w:r>
        <w:rPr>
          <w:rFonts w:ascii="Leelawadee UI" w:hAnsi="Leelawadee UI" w:eastAsia="Leelawadee UI" w:cs="Leelawadee UI"/>
        </w:rPr>
        <w:t>«នៅពេលនោះ ក្រឹត្យវិន័យមិនត្រូវបានប្រកាសឡើងសម្រាប់ប្រយោជន៍របស់ជនហេប្រ៊ូប៉ុណ្ណោះទេ។ ព្រះជាម្ចាស់បានប្រទានកិត្តិយសដល់ពួកគេ ដោយតែងតាំងឲ្យពួកគេជាអ្នកថែរក្សា និងជាអ្នកការពារក្រឹត្យវិន័យរបស់ទ្រង់ ប៉ុន្តែវាត្រូវតែរក្សាទុកជាបញ្ញើដ៏វិសុទ្ធសម្រាប់ពិភពលោកទាំងមូល។ បទបញ្ញត្តិនៃក្រឹត្យទសប្រការសមស្របសម្រាប់មនុស្សជាតិទាំងអស់ ហើយត្រូវបានប្រទានឡើងសម្រាប់ការបង្រៀន និងការគ្រប់គ្រងរបស់មនុស្សទាំងអស់។ បទបញ្ញត្តិដប់ប្រការ ដែលខ្លី បរិបូរណ៍ និងមានអំណាចបញ្ជា គ្របដណ្តប់កាតព្វកិច្ចរបស់មនុស្សចំពោះព្រះជាម្ចាស់ និងចំពោះមនុស្សជិតខាងរបស់ខ្លួន; ហើយទាំងអស់នេះស្ថិតលើគោលការណ៍មូលដ្ឋានដ៏ធំគឺ សេចក្ដីស្រឡាញ់។ “អ្នកត្រូវស្រឡាញ់ព្រះអម្ចាស់ជាព្រះរបស់អ្នក ដោយអស់ពីចិត្តរបស់អ្នក អស់ពីព្រលឹងរបស់អ្នក អស់ពីកម្លាំងរបស់អ្នក និងអស់ពីគំនិតរបស់អ្នក; ហើយស្រឡាញ់អ្នកជិតខាងរបស់អ្នកដូចខ្លួនឯង។” លូកា 10:27។ សូមមើលផងដែរ ចោទិយកថា 6:4, 5; លេវីវិន័យ 19:18។ ក្នុងព្រះបញ្ញត្តិទាំងដប់ គោលការណ៍ទាំងនេះត្រូវបានអនុវត្តយ៉ាងលម្អិត ហើយត្រូវបានធ្វើឲ្យអាចអនុវត្តបានទៅតាមស្ថានភាព និងកាលៈទេសៈរបស់មនុស្ស។»</w:t>
      </w:r>
    </w:p>
    <w:p>
      <w:pPr>
        <w:pStyle w:val="ArticleScripture"/>
        <w:jc w:val="left"/>
      </w:pPr>
      <w:r>
        <w:rPr>
          <w:rFonts w:ascii="Leelawadee UI" w:hAnsi="Leelawadee UI" w:eastAsia="Leelawadee UI" w:cs="Leelawadee UI"/>
        </w:rPr>
        <w:t>«អ្នកមិនត្រូវមានព្រះដទៃណានៅចំពោះមុខខ្ញុំឡើយ»។</w:t>
      </w:r>
    </w:p>
    <w:p>
      <w:pPr>
        <w:pStyle w:val="ArticleScripture"/>
        <w:jc w:val="left"/>
      </w:pPr>
      <w:r>
        <w:rPr>
          <w:rFonts w:ascii="Leelawadee UI" w:hAnsi="Leelawadee UI" w:eastAsia="Leelawadee UI" w:cs="Leelawadee UI"/>
        </w:rPr>
        <w:t>«ព្រះយេហូវ៉ា ជាព្រះអង្គដ៏អស់កល្បជានិច្ច ដែលមានព្រះអង្គដោយព្រះអង្គឯង មិនបានត្រូវបង្កើតឡើយ ហើយព្រះអង្គទ្រង់ផ្ទាល់ជាប្រភព និងជាអ្នកទ្រទ្រង់នៃអ្វីៗទាំងអស់ មានតែព្រះអង្គប៉ុណ្ណោះដែលសមនឹងទទួលការគោរពកោតខ្លាច និងការថ្វាយបង្គំដ៏ខ្ពង់ខ្ពស់បំផុត។ មនុស្សត្រូវបានហាមឃាត់មិនឲ្យផ្តល់ទីកន្លែងដំបូងក្នុងសេចក្ដីស្រឡាញ់ ឬក្នុងការបម្រើរបស់ខ្លួន ដល់វត្ថុណាផ្សេងទៀតឡើយ។ អ្វីក៏ដោយដែលយើងស្រឡាញ់ទុកចិត្ត ហើយមាននិន្នាការធ្វើឲ្យសេចក្ដីស្រឡាញ់របស់យើងចំពោះព្រះថយចុះ ឬរំខានដល់ការបម្រើដែលជាកាតព្វកិច្ចត្រូវថ្វាយចំពោះព្រះអង្គ នោះយើងបានតាំងវាជាព្រះមួយសម្រាប់ខ្លួនហើយ។»</w:t>
      </w:r>
    </w:p>
    <w:p>
      <w:pPr>
        <w:pStyle w:val="ArticleScripture"/>
        <w:jc w:val="left"/>
      </w:pPr>
      <w:r>
        <w:rPr>
          <w:rFonts w:ascii="Leelawadee UI" w:hAnsi="Leelawadee UI" w:eastAsia="Leelawadee UI" w:cs="Leelawadee UI"/>
        </w:rPr>
        <w:t>«អ្នកមិនត្រូវធ្វើរូបឆ្លាក់ ឬរូបសណ្ឋានណាមួយ សម្រាប់ខ្លួនឯង ឲ្យស្រដៀងនឹងអ្វីដែលនៅលើមេឃខាងលើ ឬដែលនៅលើផែនដីខាងក្រោម ឬដែលនៅក្នុងទឹកក្រោមផែនដីឡើយ។ អ្នកមិនត្រូវក្រាបថ្វាយបង្គំដល់វា ឬគោរពបម្រើវាឡើយ»។</w:t>
      </w:r>
    </w:p>
    <w:p>
      <w:pPr>
        <w:pStyle w:val="ArticleScripture"/>
        <w:jc w:val="left"/>
      </w:pPr>
      <w:r>
        <w:rPr>
          <w:rFonts w:ascii="Leelawadee UI" w:hAnsi="Leelawadee UI" w:eastAsia="Leelawadee UI" w:cs="Leelawadee UI"/>
        </w:rPr>
        <w:t>«បញ្ញត្តិទីពីរ ហាមឃាត់ការថ្វាយបង្គំព្រះពិត ដោយរូបព្រះ ឬរូបសណ្ឋានផ្សេងៗ។ ជាតិសាសន៍បរទេសជាច្រើនបានអះអាងថា រូបទាំងនោះគ្រាន់តែជារូបតំណាង ឬនិមិត្តសញ្ញា ដែលតាមរយៈវា ពួកគេថ្វាយបង្គំព្រះប៉ុណ្ណោះ ប៉ុន្តែព្រះបានប្រកាសថា ការថ្វាយបង្គំបែបនោះជាអំពើបាប។ ការប៉ុនប៉ងតំណាងអង្គដ៏អស់កល្បជានិច្ច ដោយវត្ថុធាតុ នឹងបន្ថយទស្សនៈរបស់មនុស្សចំពោះព្រះ។ ចិត្តដែលបានបែរចេញពីភាពល្អឥតខ្ចោះអនន្តរបស់ព្រះយេហូវ៉ា នឹងត្រូវទាក់ទាញទៅរកសត្វលោក ជាជាងទៅរកព្រះបង្កើត។ ហើយដូចដែលការយល់ឃើញរបស់គាត់អំពីព្រះត្រូវបានបន្ថយ ចំណែកមនុស្សខ្លួនឯងក៏នឹងត្រូវទាបថោកចុះដែរ។»</w:t>
      </w:r>
    </w:p>
    <w:p>
      <w:pPr>
        <w:pStyle w:val="ArticleScripture"/>
        <w:jc w:val="left"/>
      </w:pPr>
      <w:r>
        <w:rPr>
          <w:rFonts w:ascii="Leelawadee UI" w:hAnsi="Leelawadee UI" w:eastAsia="Leelawadee UI" w:cs="Leelawadee UI"/>
        </w:rPr>
        <w:t>«“ខ្ញុំគឺព្រះយេហូវ៉ា ជាព្រះនៃអ្នក ជាព្រះដែលមានសេចក្តីប្រចណ្ឌ”។ ទំនាក់ទំនងដ៏ជិតស្និទ្ធ និងបរិសុទ្ធរបស់ព្រះជាមួយប្រជារាស្ត្ររបស់ទ្រង់ ត្រូវបានតំណាងដោយរូបភាពនៃអាពាហ៍ពិពាហ៍។ ដោយសារការថ្វាយបង្គំរូបព្រះជាការក្បត់ផិតក្បត់ខាងវិញ្ញាណ ព្រះពិរោធរបស់ព្រះប្រឆាំងនឹងការនោះ ត្រូវបានហៅយ៉ាងសមរម្យថា សេចក្តីប្រចណ្ឌ»។ Patriarchs and Prophets, 305, 306.</w:t>
      </w:r>
    </w:p>
    <w:p>
      <w:pPr>
        <w:pStyle w:val="ArticleBody"/>
        <w:jc w:val="left"/>
      </w:pPr>
      <w:r>
        <w:rPr>
          <w:rFonts w:ascii="Leelawadee UI" w:hAnsi="Leelawadee UI" w:eastAsia="Leelawadee UI" w:cs="Leelawadee UI"/>
        </w:rPr>
        <w:t>ភាពប្រច័ណ្ឌរបស់ព្រះត្រូវបានបង្ហាញយ៉ាងពិសេសប្រឆាំងនឹងការថ្វាយបង្គំព្រះក្លែងក្លាយ ហើយវាមិនមែនជាការចៃដន្យឡើយដែលអំពើគួរស្អប់ខ្ពើមដំបូងបង្អស់នៅក្នុងអេសេគាល ជំពូក ៨ គឺជា «រូបបដិមានៃភាពប្រច័ណ្ឌ»។</w:t>
      </w:r>
    </w:p>
    <w:p>
      <w:pPr>
        <w:pStyle w:val="ArticleScripture"/>
        <w:jc w:val="left"/>
      </w:pPr>
      <w:r>
        <w:rPr>
          <w:rFonts w:ascii="Leelawadee UI" w:hAnsi="Leelawadee UI" w:eastAsia="Leelawadee UI" w:cs="Leelawadee UI"/>
        </w:rPr>
        <w:t>ហើយវាក៏កើតឡើងនៅឆ្នាំទីប្រាំមួយ ខែទីប្រាំមួយ ថ្ងៃទីប្រាំនៃខែ ខណៈដែលខ្ញុំកំពុងអង្គុយនៅក្នុងផ្ទះរបស់ខ្ញុំ ហើយពួកចាស់ទុំស្រុកយូដាកំពុងអង្គុយនៅចំពោះមុខខ្ញុំ ដៃរបស់ព្រះអម្ចាស់យេហូវ៉ាបានធ្លាក់មកលើខ្ញុំនៅទីនោះ។ រួចខ្ញុំក៏មើល ហើយឃើញថា មានរូបសណ្ឋានមួយដូចជារូបរាងនៃភ្លើង៖ ចាប់ពីរូបរាងនៃចង្កេះរបស់ទ្រង់ចុះក្រោម ជាភ្លើង ហើយចាប់ពីចង្កេះរបស់ទ្រង់ឡើងទៅលើ មានរូបរាងដូចជាពន្លឺភ្លឺចែងចាំង ដូចជាពណ៌លឿងអំបឺរ។ ហើយទ្រង់បានលាតសន្ធឹងរូបដៃមួយមក ចាប់ខ្ញុំដោយកំប៉ោយសក់នៅក្បាលរបស់ខ្ញុំ ហើយព្រះវិញ្ញាណបានលើកខ្ញុំឡើងនៅចន្លោះផែនដី និងមេឃ ហើយនាំខ្ញុំទៅក្រុងយេរូសាឡិមក្នុងនិមិត្តនៃព្រះ ដល់ទ្វារច្រកខាងក្នុង ដែលបែរមុខទៅទិសខាងជើង ជាទីតាំងនៃរូបចម្លាក់នៃសេចក្តីច្រណែន ដែលបង្កឲ្យមានសេចក្តីច្រណែន។ ហើយមើលចុះ សិរីល្អនៃព្រះនៃអ៊ីស្រាអែលគង់នៅទីនោះ ស្របតាមនិមិត្តដែលខ្ញុំបានឃើញនៅទីវាល។ រួចទ្រង់មានព្រះបន្ទូលមកខ្ញុំថា ឱកូនមនុស្សអើយ ចូរលើកភ្នែករបស់ឯងឡើងឥឡូវនេះ ទៅទិសខាងជើង។ ដូច្នេះ ខ្ញុំក៏លើកភ្នែករបស់ខ្ញុំទៅទិសខាងជើង ហើយមើលចុះ នៅទិសខាងជើង ត្រង់ច្រកទ្វារអាសនៈ មានរូបចម្លាក់នៃសេចក្តីច្រណែននេះនៅត្រង់ចូល។ អេសេគាល 8:1–5។</w:t>
      </w:r>
    </w:p>
    <w:p>
      <w:pPr>
        <w:pStyle w:val="ArticleBody"/>
        <w:jc w:val="left"/>
      </w:pPr>
      <w:r>
        <w:rPr>
          <w:rFonts w:ascii="Leelawadee UI" w:hAnsi="Leelawadee UI" w:eastAsia="Leelawadee UI" w:cs="Leelawadee UI"/>
        </w:rPr>
        <w:t>រូបបដិមានៃសេចក្ដីច្រណែន គឺជាអំពើស្អប់ខ្ពើមដំបូង ក្នុងចំណោមអំពើស្អប់ខ្ពើមបួន ដែលកាន់តែកើនឡើងជាលំដាប់ ដែលអេសេគាលត្រូវបានបង្ហាញឲ្យឃើញ។ រូបបដិមានៃសេចក្ដីច្រណែននេះ តំណាងឲ្យការចាប់ផ្ដើមនៃជំនាន់ទីមួយ ក្នុងចំណោមជំនាន់បួន នៃការបះបោរដែលកាន់តែកើនឡើងនៅក្នុងសាសនាអាដវិនទីស។ ជំនាន់ទីមួយបានចាប់ផ្ដើមនៅឆ្នាំ 1863។</w:t>
      </w:r>
    </w:p>
    <w:p>
      <w:pPr>
        <w:pStyle w:val="ArticleBody"/>
        <w:jc w:val="left"/>
      </w:pPr>
      <w:r>
        <w:rPr>
          <w:rFonts w:ascii="Leelawadee UI" w:hAnsi="Leelawadee UI" w:eastAsia="Leelawadee UI" w:cs="Leelawadee UI"/>
        </w:rPr>
        <w:t>យើងនឹងបន្តការសិក្សានេះនៅក្នុងអត្ថបទបន្ទាប់។</w:t>
      </w:r>
    </w:p>
    <w:p>
      <w:pPr>
        <w:pStyle w:val="ArticleScripture"/>
        <w:jc w:val="left"/>
      </w:pPr>
      <w:r>
        <w:rPr>
          <w:rFonts w:ascii="Leelawadee UI" w:hAnsi="Leelawadee UI" w:eastAsia="Leelawadee UI" w:cs="Leelawadee UI"/>
        </w:rPr>
        <w:t>«ព្យាការីបុរាណនីមួយៗបាននិយាយសម្រាប់សម័យរបស់យើង ជាងសម្រាប់សម័យរបស់ខ្លួន ដូច្នេះការព្យាករណ៍របស់ពួកគេមានអានុភាពសម្រាប់យើង។ “ឥឡូវនេះ ហេតុការណ៍ទាំងនេះទាំងអស់បានកើតឡើងដល់ពួកគេ ដើម្បីជាគំរូ ហើយត្រូវបានកត់ទុកសម្រាប់ការដាស់តឿនរបស់យើង គឺយើងដែលចុងបំផុតនៃលោកីយ៍បានមកដល់លើខ្លួនហើយ។” ១ កូរិនថូស ១០:១១។ “មិនមែនសម្រាប់ខ្លួនពួកគេទេ ប៉ុន្តែសម្រាប់យើងវិញ ដែលពួកគេបានបម្រើសេចក្តីទាំងនោះ ដែលឥឡូវនេះត្រូវបានប្រកាសប្រាប់ដល់អ្នករាល់គ្នា ដោយពួកអ្នកដែលបានផ្សាយដំណឹងល្អដល់អ្នករាល់គ្នា ដោយព្រះវិញ្ញាណបរិសុទ្ធដែលបានចុះមកពីស្ថានសួគ៌; សេចក្តីទាំងនោះជាអ្វីដែលទេវតាប្រាថ្នាចង់ពិនិត្យមើលផង។” ១ ពេត្រុស ១:១២។ ...»</w:t>
      </w:r>
    </w:p>
    <w:p>
      <w:pPr>
        <w:pStyle w:val="ArticleScripture"/>
        <w:jc w:val="left"/>
      </w:pPr>
      <w:r>
        <w:rPr>
          <w:rFonts w:ascii="Leelawadee UI" w:hAnsi="Leelawadee UI" w:eastAsia="Leelawadee UI" w:cs="Leelawadee UI"/>
        </w:rPr>
        <w:t>«ព្រះគម្ពីរបានប្រមូលផ្តុំ ហើយចងភ្ជាប់ទ្រព្យសម្បត្តិរបស់វាទាំងអស់សម្រាប់ជំនាន់ចុងក្រោយនេះ។ ព្រឹត្តិការណ៍ដ៏អស្ចារ្យទាំងអស់ និងកិច្ចការដ៏ឧឡារិកទាំងឡាយក្នុងប្រវត្តិសាស្ត្រព្រះគម្ពីរសញ្ញាចាស់ បានកំពុងកើតឡើងម្ដងទៀត ហើយកំពុងកើតឡើងម្ដងទៀត ក្នុងក្រុមជំនុំ នៅក្នុងថ្ងៃចុងក្រោយទាំងនេះ»។ Selected Messages, សៀវភៅទី ៣, 338, 339.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 ហុកសិបប្រាំបួន</dc:title>
  <dc:subject>ការបើកបង្ហាញវដ្តជំនាន់៖ ភាពស្អប់ខ្ពើមទាំងបួននៃអាដវិនទីសុម</dc:subject>
  <dc:creator>Jeff Pippenger</dc:creator>
  <cp:keywords/>
  <dc:description>Generated by ArticleDigger from daniel\69_daniel.json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