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លេខចិតសិបបី</w:t>
      </w:r>
    </w:p>
    <w:p>
      <w:pPr>
        <w:pStyle w:val="ArticleSubtitle"/>
        <w:jc w:val="left"/>
      </w:pPr>
      <w:r>
        <w:rPr>
          <w:rFonts w:ascii="Leelawadee UI" w:hAnsi="Leelawadee UI" w:eastAsia="Leelawadee UI" w:cs="Leelawadee UI"/>
        </w:rPr>
        <w:t>ការបើកបង្ហាញភាពស្របគ្នានៃប្រវត្តិសាស្ត្រ៖ ការបោកបញ្ឆោតរបស់យេរ៉ូបោម និងការសាកល្បងនៃសេចក្ដីជំនឿរបស់ចលនាអាដ</w:t>
      </w:r>
      <w:r>
        <w:rPr>
          <w:rFonts w:ascii="Sylfaen" w:hAnsi="Sylfaen" w:eastAsia="Sylfaen" w:cs="Sylfaen"/>
        </w:rPr>
        <w:t>վեն</w:t>
      </w:r>
      <w:r>
        <w:rPr>
          <w:rFonts w:ascii="Leelawadee UI" w:hAnsi="Leelawadee UI" w:eastAsia="Leelawadee UI" w:cs="Leelawadee UI"/>
        </w:rPr>
        <w:t>្ទីស្ទ៍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2024-02-06</w:t>
      </w:r>
    </w:p>
    <w:p>
      <w:pPr>
        <w:pStyle w:val="ArticleBody"/>
        <w:jc w:val="left"/>
      </w:pPr>
      <w:r>
        <w:rPr>
          <w:rFonts w:ascii="Leelawadee UI" w:hAnsi="Leelawadee UI" w:eastAsia="Leelawadee UI" w:cs="Leelawadee UI"/>
        </w:rPr>
        <w:t>រាជាណាចក្រខាងជើង និងរាជាណាចក្រខាងត្បូង ត្រូវបានបំបែកខ្ចាត់ខ្ចាយក្រោមសេចក្តីព្រះពិរោធរបស់ព្រះអស់រយៈពេលពីរពាន់ប្រាំរយម្ភៃឆ្នាំ ដើម្បីបំពេញតាមសេចក្តីសញ្ញាដែលបានបំបែកនៅក្នុង លេវីវិន័យ ជំពូក ២៥ និង ២៦។ រយៈពេលសែសិបប្រាំមួយឆ្នាំ រវាងការបញ្ចប់នៃសេចក្តីព្រះពិរោធលើកដំបូង និងលើកចុងក្រោយ បានតំណាងឲ្យការប្រមូលផ្ដុំរាជាណាចក្រទាំងពីរនោះឲ្យក្លាយជារាជាណាចក្រតែមួយ គឺអ៊ីស្រាអែលទំនើបខាងវិញ្ញាណ នៅឆ្នាំ ១៨៤៤។ ការប្រមូលផ្ដុំជាតិសាសន៍ទាំងពីរនោះ ត្រូវបានតំណាងដោយឈើពីរដុំ ដែលអេសេគាលបានភ្ជាប់បញ្ចូលគ្នា និងឈើពីរដុំដែលស្ត្រីមេម៉ាយនៅសារ៉េផាតបានរើសប្រមូលក្នុងរឿងរបស់អេលីយ៉ា។ នៅថ្ងៃទី ២២ ខែតុលា ឆ្នាំ ១៨៤៤ ប្រវត្តិសាស្ត្រព្យាករណ៍នៃរាជាណាចក្រខាងជើង និងខាងត្បូងបានឈានដល់ការបញ្ចប់ ហើយក្នុងការធ្វើដូច្នោះ វាបានធ្វើឲ្យប្រវត្តិសាស្ត្រនៃការចាប់ផ្ដើមរបស់រាជាណាចក្រទាំងពីរនោះកើតឡើងម្ដងទៀត។</w:t>
      </w:r>
    </w:p>
    <w:p>
      <w:pPr>
        <w:pStyle w:val="ArticleBody"/>
        <w:jc w:val="left"/>
      </w:pPr>
      <w:r>
        <w:rPr>
          <w:rFonts w:ascii="Leelawadee UI" w:hAnsi="Leelawadee UI" w:eastAsia="Leelawadee UI" w:cs="Leelawadee UI"/>
        </w:rPr>
        <w:t>ព្រះបាទយេរ៉ូបោមបានបង្កើតប្រព័ន្ធថ្វាយបង្គំក្លែងក្លាយមួយនៅក្នុងនគរខាងជើង ដើម្បីរារាំងពលរដ្ឋរបស់ទ្រង់មិនឲ្យធ្វើដំណើរទៅស្រុកយូដា ហើយថ្វាយបង្គំព្រះនៅក្នុងទីបរិសុទ្ធនៅក្រុងយេរូសាឡឹម។</w:t>
      </w:r>
    </w:p>
    <w:p>
      <w:pPr>
        <w:pStyle w:val="ArticleScripture"/>
        <w:jc w:val="left"/>
      </w:pPr>
      <w:r>
        <w:rPr>
          <w:rFonts w:ascii="Leelawadee UI" w:hAnsi="Leelawadee UI" w:eastAsia="Leelawadee UI" w:cs="Leelawadee UI"/>
        </w:rPr>
        <w:t>យេរ៉ូបោមមានព្រះទ័យគិតក្នុងចិត្តថា៖ «ឥឡូវនេះ រាជាណាចក្រនឹងត្រឡប់ទៅកាន់វង្សដាវីឌវិញ។ បើប្រជាជននេះឡើងទៅថ្វាយយញ្ញបូជានៅក្នុងព្រះវិហាររបស់ព្រះយេហូវ៉ានៅក្រុងយេរូសាឡឹម នោះចិត្តរបស់ប្រជាជននេះនឹងត្រឡប់ទៅរកម្ចាស់របស់ខ្លួន គឺរេហូបោម ស្តេចស្រុកយូដាវិញ ហើយពួកគេនឹងសម្លាប់ខ្ញុំ រួចត្រឡប់ទៅរករេហូបោម ស្តេចស្រុកយូដាវិញ»។ ហេតុនោះហើយ ស្តេចក៏បានពិគ្រោះយោបល់ ហើយធ្វើកូនគោមាសពីរ រួចមានព្រះបន្ទូលទៅកាន់ពួកគេថា៖ «សម្រាប់អ្នករាល់គ្នា ការឡើងទៅក្រុងយេរូសាឡឹមគឺលំបាកពេកហើយ; មើល៍ នេះជាព្រះរបស់អ្នក ឱអ៊ីស្រាអែល ដែលបាននាំអ្នកឡើងចេញពីស្រុកអេស៊ីប»។ លោកបានតាំងមួយនៅបេតអែល ហើយមួយទៀតដាក់នៅដាន។ ការនេះបានក្លាយជាបាបមួយ ពីព្រោះប្រជាជនបានទៅក្រាបថ្វាយបង្គំនៅមុខមួយនោះ រហូតដល់ដាន។ លោកក៏បានសង់ផ្ទះនៃទីខ្ពស់ៗ ហើយតែងតាំងសង្ឃពីក្នុងចំណោមប្រជាជនទាបទន់បំផុត ដែលមិនមែនជាពួកកូនចៅលេវី។ យេរ៉ូបោមក៏បានកំណត់ពិធីបុណ្យមួយនៅខែទីប្រាំបី នៅថ្ងៃទីដប់ប្រាំនៃខែនោះ ដូចនឹងពិធីបុណ្យដែលមាននៅស្រុកយូដា ហើយលោកបានថ្វាយនៅលើអាសនៈ។ លោកបានធ្វើដូច្នេះនៅបេតអែល ដោយថ្វាយយញ្ញបូជាដល់កូនគោដែលលោកបានធ្វើឡើង ហើយលោកបានដាក់នៅបេតអែលនូវពួកសង្ឃនៃទីខ្ពស់ៗដែលលោកបានសង់។ ដូច្នេះ លោកបានថ្វាយនៅលើអាសនៈដែលលោកបានធ្វើនៅបេតអែល នៅថ្ងៃទីដប់ប្រាំនៃខែទីប្រាំបី គឺក្នុងខែដែលលោកបាននឹកឃើញឡើងដោយចិត្តរបស់ខ្លួនឯង ហើយបានកំណត់ពិធីបុណ្យមួយសម្រាប់កូនចៅអ៊ីស្រាអែល; លោកបានថ្វាយនៅលើអាសនៈ ហើយដុតកំញាន។ ១ ពង្សាវតារក្សត្រ ១២៖២៦–៣៣។</w:t>
      </w:r>
    </w:p>
    <w:p>
      <w:pPr>
        <w:pStyle w:val="ArticleBody"/>
        <w:jc w:val="left"/>
      </w:pPr>
      <w:r>
        <w:rPr>
          <w:rFonts w:ascii="Leelawadee UI" w:hAnsi="Leelawadee UI" w:eastAsia="Leelawadee UI" w:cs="Leelawadee UI"/>
        </w:rPr>
        <w:t>ប្រព័ន្ធនៃការថ្វាយបង្គំរបស់គាត់ មានលក្ខណៈជាគំរូនៃសាសនាកាតូលិក (សាសនាបាកាន) ដ្បិត ដូចជានៅក្នុងការបះបោររបស់អារ៉ុនដែរ វាបានបង្កើតរូបសំណាកមួយសម្រាប់ និងនៃសត្វសាហាវ។ រូបកូនគោទាំងពីរ ត្រូវបានធ្វើពីមាស ដែលជានិមិត្តសញ្ញានៃបាប៊ីឡូន។ រូបសំណាកទាំងនោះ ត្រូវបានឧទ្ទិសដល់ព្រះរបស់ស្រុកអេស៊ីព្ទ ដែលត្រូវបានកំណត់សម្គាល់ដូចដែលអារ៉ុនក៏បានកំណត់សម្គាល់ពួកវាផងដែរថា «ទាំងនេះជាព្រះដែលបាននាំពួកគេឡើងចេញពីស្រុកអេស៊ីព្ទ»។ គាត់បានសង់អាសនៈពីរ នៅក្នុងទីក្រុងពីរ ដែលបើពិចារណារួមគ្នា វាតំណាងឲ្យការរួមបញ្ចូលគ្នានៃសាសនាចក្រ (បេតអែល) និងរដ្ឋ (ដាន់)។ អាសនៈទាំងនោះជាអាសនៈក្លែងក្លាយនៃអាសនៈពិត ដែលគឺព្រះគ្រីស្ទ ដូចគ្នានឹងសាសនាកាតូលិកអះអាងថាខ្លួនជាតំណាងរបស់ព្រះគ្រីស្ទនៅលើផែនដី។ គាត់បានបង្កើតបព្វជិតភាពដែលខូចប្រែប្រួល មិនខុសពីពួកបូជាចារ្យរបស់សាសនាកាតូលិកឡើយ។ គាត់បានជ្រើសរើសថ្ងៃមួយសម្រាប់ពិធីថ្វាយបង្គំរបស់គាត់ ដែលខុសដោយចេតនាពីថ្ងៃនៃបុណ្យពិតទាំងអស់របស់ព្រះ ដូច្នេះវាតំណាងឲ្យជម្លោះអំពីថ្ងៃថ្វាយបង្គំពិត និងថ្ងៃថ្វាយបង្គំក្លែងក្លាយ។</w:t>
      </w:r>
    </w:p>
    <w:p>
      <w:pPr>
        <w:pStyle w:val="ArticleBody"/>
        <w:jc w:val="left"/>
      </w:pPr>
      <w:r>
        <w:rPr>
          <w:rFonts w:ascii="Leelawadee UI" w:hAnsi="Leelawadee UI" w:eastAsia="Leelawadee UI" w:cs="Leelawadee UI"/>
        </w:rPr>
        <w:t>នៅពេលបើកដំណើរការប្រព័ន្ធថ្វាយបង្គំក្លែងក្លាយរបស់គាត់ ព្រះជាម្ចាស់បានចាត់ព្យាការីម្នាក់ពីស្រុកយូដាមក ដើម្បីស្តីបន្ទោសប្រព័ន្ធថ្វាយបង្គំក្លែងក្លាយរបស់គាត់។</w:t>
      </w:r>
    </w:p>
    <w:p>
      <w:pPr>
        <w:pStyle w:val="ArticleScripture"/>
        <w:jc w:val="left"/>
      </w:pPr>
      <w:r>
        <w:rPr>
          <w:rFonts w:ascii="Leelawadee UI" w:hAnsi="Leelawadee UI" w:eastAsia="Leelawadee UI" w:cs="Leelawadee UI"/>
        </w:rPr>
        <w:t>ហើយ មើលចុះ មានបុរសម្នាក់ជាមនុស្សរបស់ព្រះ បានមកពីស្រុកយូដា ដោយព្រះបន្ទូលរបស់ព្រះយេហូវ៉ា ទៅកាន់បេថែល; ហើយយេរ៉ូបោមកំពុងឈរនៅក្បែរអាសនៈ ដើម្បីដុតគ្រឿងក្រអូប។ គាត់បានស្រែកទាស់នឹងអាសនៈ ដោយព្រះបន្ទូលរបស់ព្រះយេហូវ៉ា ហើយថា ឱ អាសនៈ អាសនៈអើយ ព្រះយេហូវ៉ាមានព្រះបន្ទូលដូច្នេះថា មើលចុះ នឹងមានកូនប្រុសម្នាក់កើតមកដល់ព្រះរាជវង្សរបស់ដាវីឌ ឈ្មោះយ៉ូសៀស; ហើយលើឯង គាត់នឹងថ្វាយពួកសង្ឃនៃទីខ្ពស់ទាំងឡាយ ដែលដុតគ្រឿងក្រអូបលើឯង ហើយឆ្អឹងមនុស្សនឹងត្រូវដុតលើឯង។ ហើយនៅថ្ងៃនោះ គាត់បានឲ្យទីសម្គាល់មួយ ដោយថា នេះជាទីសម្គាល់ដែលព្រះយេហូវ៉ាបានមានព្រះបន្ទូល៖ មើលចុះ អាសនៈនឹងត្រូវបែក ហើយផេះដែលនៅលើវានឹងត្រូវហូរចេញ។ ១ ពង្សាវតារក្សត្រ ១៣:១–៣។</w:t>
      </w:r>
    </w:p>
    <w:p>
      <w:pPr>
        <w:pStyle w:val="ArticleBody"/>
        <w:jc w:val="left"/>
      </w:pPr>
      <w:r>
        <w:rPr>
          <w:rFonts w:ascii="Leelawadee UI" w:hAnsi="Leelawadee UI" w:eastAsia="Leelawadee UI" w:cs="Leelawadee UI"/>
        </w:rPr>
        <w:t>ហោរាពីស្រុកយូដាបានប្រកាសទំនាយបីផ្នែក ដែលបញ្ជាក់អំពីកំណើតនាពេលអនាគតរបស់ស្ដេចយ៉ូសៀស។ លោកបានទាយថា យ៉ូសៀសនឹងសម្លាប់ពួកសង្ឃអាក្រក់ ដែលបម្រើការនៅអាសនៈក្លែងក្លាយ ហើយថា យ៉ូសៀសក៏នឹងដុតឆ្អឹងមនុស្សនៅលើអាសនៈនោះដែរ។ លោកក៏បានប្រទានទីសម្គាល់មួយដល់យេរ៉ូបោម ដោយបញ្ជាក់ថា អាសនៈរបស់យេរ៉ូបោមនឹងបែកចំហ ហើយផេះនឹងហូរចេញ។ អ្វីៗទាំងនេះសុទ្ធតែបានសម្រេចតាមព្រះបន្ទូលរបស់ព្រះអម្ចាស់ ប៉ុន្តែកាលណាយេរ៉ូបោមបានឮសេចក្ដីប្រកាសរបស់ហោរា នោះគាត់ក៏ខឹង ហើយស្វែងរកវិធានការប្រឆាំងនឹងហោរា ប៉ុន្តែព្រះទ្រង់គ្រប់គ្រងអ្វីៗទាំងអស់។</w:t>
      </w:r>
    </w:p>
    <w:p>
      <w:pPr>
        <w:pStyle w:val="ArticleScripture"/>
        <w:jc w:val="left"/>
      </w:pPr>
      <w:r>
        <w:rPr>
          <w:rFonts w:ascii="Leelawadee UI" w:hAnsi="Leelawadee UI" w:eastAsia="Leelawadee UI" w:cs="Leelawadee UI"/>
        </w:rPr>
        <w:t>ហើយកាលស្តេចយេរ៉ូបោមបានឮពាក្យរបស់បុរសនៃព្រះ ដែលបានស្រែកប្រឆាំងនឹងអាសនៈនៅបេថែល នោះទ្រង់បានលាតដៃចេញពីអាសនៈ ទាំងមានបន្ទូលថា៖ «ចាប់គាត់!» ហើយដៃរបស់ទ្រង់ដែលបានលាតចេញប្រឆាំងនឹងគាត់នោះ ក៏ស្វិតទៅ ដល់ថ្នាក់មិនអាចទាញត្រឡប់មកវិញបានឡើយ។ អាសនៈនោះក៏បានបែកចេញ ហើយផេះក៏ហូរចេញពីអាសនៈ តាមទីសម្គាល់ដែលបុរសនៃព្រះបានផ្តល់ដោយព្រះបន្ទូលនៃព្រះអម្ចាស់។ ១ ពង្សាវតារក្សត្រ ១៣៖៤, ៥។</w:t>
      </w:r>
    </w:p>
    <w:p>
      <w:pPr>
        <w:pStyle w:val="ArticleBody"/>
        <w:jc w:val="left"/>
      </w:pPr>
      <w:r>
        <w:rPr>
          <w:rFonts w:ascii="Leelawadee UI" w:hAnsi="Leelawadee UI" w:eastAsia="Leelawadee UI" w:cs="Leelawadee UI"/>
        </w:rPr>
        <w:t>សញ្ញានោះត្រូវបានសម្រេចភ្លាមៗ ហើយដៃរបស់យេរ៉ូបោមក៏ត្រូវបានពិការ។</w:t>
      </w:r>
    </w:p>
    <w:p>
      <w:pPr>
        <w:pStyle w:val="ArticleScripture"/>
        <w:jc w:val="left"/>
      </w:pPr>
      <w:r>
        <w:rPr>
          <w:rFonts w:ascii="Leelawadee UI" w:hAnsi="Leelawadee UI" w:eastAsia="Leelawadee UI" w:cs="Leelawadee UI"/>
        </w:rPr>
        <w:t>ហើយស្តេចទ្រង់មានព្រះបន្ទូលតបទៅបុរសនៃព្រះថា សូមអង្វរនៅចំពោះព្រះភក្ត្រនៃព្រះយេហូវ៉ា ជាព្រះរបស់អ្នក ហើយអធិស្ឋានសម្រាប់ខ្ញុំផង ដើម្បីឲ្យដៃរបស់ខ្ញុំបានស្ដារឡើងវិញ។ រួចបុរសនៃព្រះក៏ទូលអង្វរព្រះយេហូវ៉ា ហើយដៃរបស់ស្តេចក៏បានស្ដារឲ្យលោកវិញ ហើយបានក្លាយដូចដើម។ ហើយស្តេចទ្រង់មានព្រះបន្ទូលទៅបុរសនៃព្រះថា ចូរមកផ្ទះជាមួយខ្ញុំ ហើយសម្រាកកម្លាំងរបស់អ្នកចុះ នោះខ្ញុំនឹងឲ្យរង្វាន់ដល់អ្នក។ ប៉ុន្តែបុរសនៃព្រះបានទូលស្តេចថា ទោះបើអ្នកឲ្យខ្ញុំពាក់កណ្ដាលនៃផ្ទះរបស់អ្នកក្ដី ខ្ញុំក៏មិនចូលទៅជាមួយអ្នកដែរ ទាំងមិនបរិភោគនំប៉័ង ឬផឹកទឹកនៅកន្លែងនេះឡើយ។ ដ្បិតព្រះបន្ទូលនៃព្រះយេហូវ៉ាបានបង្គាប់ខ្ញុំយ៉ាងនេះថា កុំបរិភោគនំប៉័ង កុំផឹកទឹក ហើយកុំត្រឡប់វិញតាមផ្លូវដដែលដែលអ្នកបានមក។ ដូច្នេះ លោកក៏ទៅតាមផ្លូវមួយទៀត ហើយមិនត្រឡប់តាមផ្លូវដែលលោកបានមកបេតអែលឡើយ។ ១ ពង្សាវតារក្សត្រ ១៣:៦–១០។</w:t>
      </w:r>
    </w:p>
    <w:p>
      <w:pPr>
        <w:pStyle w:val="ArticleBody"/>
        <w:jc w:val="left"/>
      </w:pPr>
      <w:r>
        <w:rPr>
          <w:rFonts w:ascii="Leelawadee UI" w:hAnsi="Leelawadee UI" w:eastAsia="Leelawadee UI" w:cs="Leelawadee UI"/>
        </w:rPr>
        <w:t>ព្រះយេស៊ូវតែងតែបង្ហាញចុងបញ្ចប់នៃអ្វីមួយដោយប្រើការចាប់ផ្តើមនៃអ្វីមួយ ហើយការចាប់ផ្តើមនៃនគរខាងជើង និងនគរខាងត្បូងនៃអ៊ីស្រាអែលបុរាណតាមអក្សរ បញ្ចប់នៅក្នុងប្រវត្តិសាស្ត្រដែលឈើពីរត្រូវបានភ្ជាប់ចូលជាឈើតែមួយ ដោយតំណាងឲ្យជាតិនៃអ៊ីស្រាអែលខាងវិញ្ញាណសម័យទំនើប។</w:t>
      </w:r>
    </w:p>
    <w:p>
      <w:pPr>
        <w:pStyle w:val="ArticleBody"/>
        <w:jc w:val="left"/>
      </w:pPr>
      <w:r>
        <w:rPr>
          <w:rFonts w:ascii="Leelawadee UI" w:hAnsi="Leelawadee UI" w:eastAsia="Leelawadee UI" w:cs="Leelawadee UI"/>
        </w:rPr>
        <w:t>ក្នុងប្រវត្តិសាស្ត្រដែលដំបងទាំងពីរត្រូវបានភ្ជាប់ចូលគ្នា ដំណើរការសាកល្បងបីជំហានមួយត្រូវបានចាប់ផ្តើមនៅពេលវេលាចុងបញ្ចប់ក្នុងឆ្នាំ 1798។ ដំបងទាំងពីរ (នគរ) កំពុងត្រូវបានប្រមូលផ្ដុំជាមុន សម្រាប់ការចាក់បង្ហូរព្រះវិញ្ញាណបរិសុទ្ធនៅក្នុងការស្រែកនៅពាក់កណ្តាលអធ្រាត្រ។ នៅការខកចិត្តលើកទីមួយនៅរដូវនិទាឃរដូវឆ្នាំ 1844 ពួកប្រូតេស្តង់បានបរាជ័យក្នុងដំណើរការសាកល្បងនោះ ហើយបានក្លាយជាបុត្រីរបស់កាតូលិក ដូច្នេះបានធ្វើឲ្យការបើកសម្ពោធនៃប្រព័ន្ធថ្វាយបង្គំក្លែងក្លាយមួយកើតឡើងសារជាថ្មី ដូចដែលត្រូវបានតំណាងជាមុនដោយយេរ៉ូបោម។</w:t>
      </w:r>
    </w:p>
    <w:p>
      <w:pPr>
        <w:pStyle w:val="ArticleBody"/>
        <w:jc w:val="left"/>
      </w:pPr>
      <w:r>
        <w:rPr>
          <w:rFonts w:ascii="Leelawadee UI" w:hAnsi="Leelawadee UI" w:eastAsia="Leelawadee UI" w:cs="Leelawadee UI"/>
        </w:rPr>
        <w:t>កំណែទម្រង់ប្រូតេស្តង់គឺជាកិច្ចការមួយដែលព្រះបានសម្រេចឡើង ដើម្បីនាំព្រះវិហារនៅក្នុងទីរហោស្ថានឲ្យចេញពីអបិយជំនឿ ប្រពៃណី និងទម្លាប់នានារបស់ព្រះវិហាររ៉ូម។ ចាប់តាំងពីសម័យរបស់ Martin Luther មក សេចក្តីពិតកាន់តែច្រើនត្រូវបានបើកសម្ដែង ដោយកំណត់អត្តសញ្ញាណស្ត្រីពេស្យានៃ Tyre ថា មិនមែនជាអ្វីផ្សេងក្រៅពីប្រព័ន្ធថ្វាយបង្គំបែបមិនជឿព្រះមួយ ដែលគ្របដណ្ដប់ដោយការប្រកាសជំនឿក្លែងក្លាយថាជាគ្រីស្ទសាសនាប៉ុណ្ណោះ។ នេះជាព្រះបំណងរបស់ព្រះអម្ចាស់ក្នុងការនាំប្រជារាស្ត្ររបស់ទ្រង់ដែលជាឈ្លើយចេញពីសេចក្តីងងឹត ដូចដែលទ្រង់បានធ្វើកាលដែលប្រជារាស្ត្ររបស់ទ្រង់ជាទាសករនៅស្រុកអេហ្ស៊ីប។ ទ្រង់បានរំដោះពួកគេចេញពីចំណងបម្រើនៅអេហ្ស៊ីប ដើម្បីប្រទានក្រឹត្យវិន័យរបស់ទ្រង់ដល់ពួកគេ។ ការបដិសេធរបស់ពួកប្រូតេស្តង់ក្នុងការមិនដើរតាមពន្លឺដែលកាន់តែកើនឡើងនៃចំណេះដឹង ដែលត្រូវបានបើកត្រានៅឆ្នាំ 1798 នោះ បានរារាំងពួកគេមិនឲ្យទទួលស្គាល់ក្រឹត្យវិន័យ និងកិច្ចការព្រះវិហារបរិសុទ្ធដ៏ពិតរបស់ព្រះគ្រីស្ទ នៅឆ្នាំ 1844។</w:t>
      </w:r>
    </w:p>
    <w:p>
      <w:pPr>
        <w:pStyle w:val="ArticleBody"/>
        <w:jc w:val="left"/>
      </w:pPr>
      <w:r>
        <w:rPr>
          <w:rFonts w:ascii="Leelawadee UI" w:hAnsi="Leelawadee UI" w:eastAsia="Leelawadee UI" w:cs="Leelawadee UI"/>
        </w:rPr>
        <w:t>ការបដិសេធសារនៃម៉ោងជំនុំជម្រះរបស់ពួកគេ បានបង្ហាញថាពួកគេបានក្លាយជាកូនស្រីរបស់ព្រះវិហាររ៉ូម៉ាំង ហើយបន្ទាប់មកពួកគេបានបង្កើតប្រព័ន្ធថ្វាយបង្គំក្លែងក្លាយមួយ ដែលត្រូវបានកំណត់អត្តសញ្ញាណក្នុងព្រះគម្ពីរថាជាព្យាការីក្លែងក្លាយ (ប្រូតេស្តង់ក្បត់ជំនឿ)។ មីឡែរ៉ាយដែលស្មោះត្រង់ ដែលបានចូលទៅក្នុងទីបរិសុទ្ធដោយសេចក្តីជំនឿ នៅថ្ងៃទី 22 ខែតុលា ឆ្នាំ 1844 បានទទួលពន្លឺនៃទេវតាទីបី ហើយបានប្រកាសការស្តីបន្ទោសមួយចំពោះប្រព័ន្ធថ្វាយបង្គំក្លែងក្លាយ ដែលអះអាងថាជាប្រូតេស្តង់ ខណៈដែលប្រកាន់ខ្ជាប់នឹងប្រពៃណីចម្បងនៃសាសនាមិនជឿព្រះ គឺការថ្វាយបង្គំព្រះអាទិត្យ។ ព្យាការីពីយូដា បានជានិមិត្តរូបនៃអាដវេនទីស៊ឹមមីឡែរ៉ាយ ដែលទទួលស្គាល់ និងប្រកាសសាររបស់ទេវតាទីបី ដែលបានមកដល់នៅថ្ងៃទី 22 ខែតុលា ឆ្នាំ 1844។</w:t>
      </w:r>
    </w:p>
    <w:p>
      <w:pPr>
        <w:pStyle w:val="ArticleBody"/>
        <w:jc w:val="left"/>
      </w:pPr>
      <w:r>
        <w:rPr>
          <w:rFonts w:ascii="Leelawadee UI" w:hAnsi="Leelawadee UI" w:eastAsia="Leelawadee UI" w:cs="Leelawadee UI"/>
        </w:rPr>
        <w:t>នៅពេលដែលប្រឈមមុខនឹងសំណើរបស់យេរ៉ូបោមឲ្យហោរាមកផ្ទះរបស់គាត់ ហើយសម្រាកកម្លាំងឡើងវិញ ហោរានោះបានបង្ហាញពីសេចក្តីបង្គាប់ជាក់លាក់ដែលព្រះអម្ចាស់បានប្រទានដល់គាត់។ សេចក្តីបង្គាប់នោះក៏ត្រូវបានប្រទានដល់ Millerite Adventism ផងដែរ។ សេចក្តីបង្គាប់នោះគឺ មិនឲ្យត្រឡប់ទៅតាមផ្លូវដែលពួកគេបានមកឡើយ ហើយ Millerite Adventism បានចេញមកពីនិកាយប្រូតេស្តង់។ ពួកគេត្រូវបានញែកចេញពីពួកប្រូតេស្តង់នៅពេលការខកចិត្តលើកទីមួយ នៅនិទាឃរដូវ ឆ្នាំ 1844 ហើយយេរេមា ផ្តល់នូវគំរូមួយនៃសេចក្តីបង្គាប់ដូចគ្នាបេះបិទដែលត្រូវបានប្រទានដល់ហោរានៃយូដា។</w:t>
      </w:r>
    </w:p>
    <w:p>
      <w:pPr>
        <w:pStyle w:val="ArticleScripture"/>
        <w:jc w:val="left"/>
      </w:pPr>
      <w:r>
        <w:rPr>
          <w:rFonts w:ascii="Leelawadee UI" w:hAnsi="Leelawadee UI" w:eastAsia="Leelawadee UI" w:cs="Leelawadee UI"/>
        </w:rPr>
        <w:t>ពាក្យរបស់ទ្រង់បានត្រូវរកឃើញ ហើយខ្ញុំបានបរិភោគវា; ហើយព្រះបន្ទូលរបស់ទ្រង់បានជាសេចក្ដីអំណរ និងសេចក្ដីរីករាយនៃចិត្តខ្ញុំ: ដ្បិតខ្ញុំត្រូវបានហៅដោយព្រះនាមរបស់ទ្រង់ ឱព្រះយេហូវ៉ា ជាព្រះនៃពលបរិវារទាំងឡាយ។ ខ្ញុំមិនបានអង្គុយក្នុងក្រុមជំនុំរបស់ពួកអ្នកចំអកមើលងាយទេ ហើយក៏មិនបានរីករាយជាមួយពួកគេដែរ; ខ្ញុំអង្គុយតែម្នាក់ឯង ពីព្រោះដៃរបស់ទ្រង់នៅលើខ្ញុំ: ដ្បិតទ្រង់បានបំពេញខ្ញុំដោយសេចក្ដីខឹងសម្បា។ ហេតុអ្វីបានជាការឈឺចាប់របស់ខ្ញុំនៅជានិច្ច ហើយរបួសរបស់ខ្ញុំមិនអាចព្យាបាលបាន ដែលមិនព្រមជាសះស្បើយ? តើទ្រង់នឹងជាដូចអ្នកកុហកចំពោះខ្ញុំមែនឬ និងដូចជាទឹកដែលរីងស្ងួតឬ? ដូច្នេះ ព្រះយេហូវ៉ាមានព្រះបន្ទូលដូច្នេះថា បើអ្នកវិលត្រឡប់មក នោះអញនឹងនាំអ្នកត្រឡប់មកវិញ ហើយអ្នកនឹងឈរនៅចំពោះមុខអញ: ហើយបើអ្នកដកយករបស់មានតម្លៃចេញពីរបស់ថោកទាប នោះអ្នកនឹងដូចជាមាត់របស់អញ: ចូរឲ្យពួកគេវិលមករកអ្នកវិញ; តែអ្នកកុំវិលទៅរកពួកគេឡើយ។ ហើយអញនឹងធ្វើឲ្យអ្នកដល់ប្រជាជននេះជាជញ្ជាំងសំរឹទ្ធដ៏រឹងមាំមួយ: ហើយពួកគេនឹងច្បាំងទាស់នឹងអ្នក ប៉ុន្តែពួកគេនឹងមិនឈ្នះអ្នកឡើយ: ដ្បិតអញនៅជាមួយអ្នក ដើម្បីសង្គ្រោះអ្នក និងរំដោះអ្នក ព្រះយេហូវ៉ាមានព្រះបន្ទូល។ ហើយអញនឹងរំដោះអ្នកចេញពីកណ្ដាប់ដៃរបស់មនុស្សអាក្រក់ ហើយអញនឹងលោះអ្នកចេញពីកណ្ដាប់ដៃរបស់មនុស្សគួរឲ្យខ្លាច។ យេរេមា ១៥:១៦–២១។</w:t>
      </w:r>
    </w:p>
    <w:p>
      <w:pPr>
        <w:pStyle w:val="ArticleBody"/>
        <w:jc w:val="left"/>
      </w:pPr>
      <w:r>
        <w:rPr>
          <w:rFonts w:ascii="Leelawadee UI" w:hAnsi="Leelawadee UI" w:eastAsia="Leelawadee UI" w:cs="Leelawadee UI"/>
        </w:rPr>
        <w:t>នៅពេលការបំពេញសម្រេចនៃព្យាករណ៍អំពីពេលវេលានៃវេទនាទីពីរ នៅថ្ងៃទី ១១ ខែសីហា ឆ្នាំ ១៨៤០ ទេវតាដ៏ខ្លាំងពូកែនៃ វិវរណៈ ជំពូក ១០ បានចុះមក ដោយកាន់សៀវភៅតូចមួយដែលបើករួចនៅក្នុងដៃរបស់គាត់ ហើយយ៉ូហានត្រូវបានប្រាប់ឲ្យទៅយកសៀវភៅនោះ ហើយបរិភោគវា។ យេរេមាបានតំណាងឲ្យអ្នកទាំងឡាយដែលបានបរិភោគសៀវភៅតូចនោះនៅចំណុចនោះនៃប្រវត្តិសាស្ត្រ ហើយពាក្យទាំងនោះផ្អែមដូចទឹកឃ្មុំ ពីព្រោះវាជា «សេចក្ដីអំណរ និងសេចក្ដីរីករាយនៃ» «ចិត្ត» របស់គាត់។ ប៉ុន្តែ ដោយសារតែ «ដៃ» របស់ព្រះ យេរេមាត្រូវបាន «បំពេញ» «ដោយសេចក្ដីកំហឹង» គាត់ត្រូវបាន «រងរបួស» ហើយស្ថិតក្នុង «ការឈឺចាប់ជានិច្ច»។ ដោយសារតែ «ដៃ» របស់ព្រះ យេរេមាបានស្នើថា ព្រះបានក្លាយជា «ដូចជាអ្នកកុហក» «ដល់» យេរេមា ហើយដូចជា «ទឹកដែលខកខាន»។ ព្រះអម្ចាស់បានទប់ «ដៃ» របស់ទ្រង់ទុកលើកំហុសមួយនៅក្នុងតួលេខខ្លះៗនៃតារាងឆ្នាំ ១៨៤៣។</w:t>
      </w:r>
    </w:p>
    <w:p>
      <w:pPr>
        <w:pStyle w:val="ArticleBody"/>
        <w:jc w:val="left"/>
      </w:pPr>
      <w:r>
        <w:rPr>
          <w:rFonts w:ascii="Leelawadee UI" w:hAnsi="Leelawadee UI" w:eastAsia="Leelawadee UI" w:cs="Leelawadee UI"/>
        </w:rPr>
        <w:t>យេរេមា តំណាងឲ្យការខកចិត្តលើកទីមួយរបស់ពួកមីល្លេរីត នៅពេលដែលនិមិត្តរបស់ហាបាគុកបានពន្យារ។ ចំពោះអ្នកដែលត្រូវបានតំណាងដោយយេរេមា វាហាក់ដូចជាសារដែលត្រូវបានតំណាងថាជា «ភ្លៀង» បានបរាជ័យ។ ប៉ុន្តែ ហាបាគុកបានថ្លែងថា «ដ្បិតនិមិត្តនោះនៅសម្រាប់ពេលកំណត់មួយ តែនៅទីបញ្ចប់វានឹងនិយាយ ហើយមិនកុហកឡើយ៖ ទោះបីវាពន្យារក៏ដោយ ចូររង់ចាំវាចុះ ដ្បិតវាប្រាកដជានឹងមក វានឹងមិនពន្យារឡើយ»។ យេរេមាបានគិតថា ព្រះបានកុហក ហើយថាសារនោះ (ភ្លៀង) បានបរាជ័យ ប៉ុន្តែតាមពិត វាគ្រាន់តែបានពន្យារប៉ុណ្ណោះ។</w:t>
      </w:r>
    </w:p>
    <w:p>
      <w:pPr>
        <w:pStyle w:val="ArticleBody"/>
        <w:jc w:val="left"/>
      </w:pPr>
      <w:r>
        <w:rPr>
          <w:rFonts w:ascii="Leelawadee UI" w:hAnsi="Leelawadee UI" w:eastAsia="Leelawadee UI" w:cs="Leelawadee UI"/>
        </w:rPr>
        <w:t>បន្ទាប់មក ព្រះជាម្ចាស់បានបង្គាប់យេរេមាថា «បើអ្នកវិលត្រឡប់មក នោះយើងនឹងនាំអ្នកត្រឡប់មកវិញ ហើយអ្នកនឹងឈរនៅចំពោះមុខយើង។ បើអ្នកដកយករបស់មានតម្លៃចេញពីរបស់ថោកទាប នោះអ្នកនឹងធ្វើជាមាត់របស់យើង។ ចូរឲ្យពួកគេវិលត្រឡប់មករកអ្នកវិញ; ប៉ុន្តែកុំឲ្យអ្នកវិលត្រឡប់ទៅរកពួកគេឡើយ»។ ក្រោយពីការខកចិត្តនោះ យេរេមា ដែលតំណាងឲ្យប្រជារាស្ត្ររបស់ព្រះ ដែលត្រូវវិលត្រឡប់មកកាន់ការបម្រើព្រះអម្ចាស់វិញ ហើយរលាស់ចោលការបាក់ទឹកចិត្តដែលបានកើតឡើង នៅពេលដែលទំនងជាសារនោះបានបរាជ័យ។ បើយេរេមានឹងបំពេញតាមលក្ខខណ្ឌដែលបានកំណត់ នោះព្រះជាម្ចាស់នឹងអនុញ្ញាតឲ្យគាត់ធ្វើជាអ្នកនាំពាក្យរបស់ទ្រង់។</w:t>
      </w:r>
    </w:p>
    <w:p>
      <w:pPr>
        <w:pStyle w:val="ArticleBody"/>
        <w:jc w:val="left"/>
      </w:pPr>
      <w:r>
        <w:rPr>
          <w:rFonts w:ascii="Leelawadee UI" w:hAnsi="Leelawadee UI" w:eastAsia="Leelawadee UI" w:cs="Leelawadee UI"/>
        </w:rPr>
        <w:t>អ្វីដែលសំខាន់ជាងនេះសម្រាប់ការសិក្សារបស់យើងនៅពេលនេះ គឺអ្វីដែលព្រះបានមានបន្ទូលប្រាប់យេរេមា អំពី «ក្រុមជំនុំរបស់អ្នកចំអក» ដែលកំពុង «រីករាយ» លើការខកចិត្តរបស់គាត់។ ព្រះបានមានបន្ទូលប្រាប់យេរេមាថា ពួកអ្នកចំអកអាចត្រឡប់មករកយេរេមាវិញបាន ប៉ុន្តែគាត់មិនត្រូវត្រឡប់ទៅរកពួកគេឡើយ។ យេរេមាបានតំណាងឲ្យអ្នកទាំងឡាយដែលឈរតទល់នឹងពួកប្រូតេស្តង់ ដែលទើបតែបានជ្រើសរើសត្រឡប់ទៅក្នុងហ្វូលដ៍នៃសាសនាកាតូលិក ហើយបានក្លាយជាកូនស្រីរបស់បាប៊ីឡូន គឺជាពួកហោរាក្លែងក្លាយរបស់បាល និងអាស្ថារ៉ូត។ យេរេមាបានតំណាងឲ្យហោរាយូដា ដែលនៅចំណុចដូចគ្នានោះក្នុងខ្សែបន្ទាត់ទំនាយ បានស្តីបន្ទោសប្រព័ន្ធថ្វាយបង្គំក្លែងក្លាយរបស់យេរ៉ូបោម នៅដើមកំណើតនៃនគរខាងជើង ដោយហេតុនេះបានក្លាយជារូបតំណាងនៃការណែនាំចូលមកនូវប្រព័ន្ធថ្វាយបង្គំក្លែងក្លាយមួយ ដែលជារូបភាពនៃសាសនាកាតូលិក នៅចុងបញ្ចប់នៃប្រវត្តិសាស្ត្ររបស់នគរខាងជើង។ ហោរាបានប្រាប់យេរ៉ូបោម នៅពេលយេរ៉ូបោមបានស្នើបង្កើតសម្ព័ន្ធភាពថា គាត់មិនត្រូវបរិភោគ មិនត្រូវផឹក ឬត្រឡប់តាមផ្លូវដែលគាត់បានមកនោះឡើយ។</w:t>
      </w:r>
    </w:p>
    <w:p>
      <w:pPr>
        <w:pStyle w:val="ArticleScripture"/>
        <w:jc w:val="left"/>
      </w:pPr>
      <w:r>
        <w:rPr>
          <w:rFonts w:ascii="Leelawadee UI" w:hAnsi="Leelawadee UI" w:eastAsia="Leelawadee UI" w:cs="Leelawadee UI"/>
        </w:rPr>
        <w:t>ហើយស្ដេចមានព្រះបន្ទូលទៅកាន់បុរសរបស់ព្រះថា៖ «សូមមកផ្ទះជាមួយខ្ញុំ ហើយសម្រាកកម្លាំងរបស់អ្នកចុះ នោះខ្ញុំនឹងប្រទានរង្វាន់ដល់អ្នក»។ បុរសរបស់ព្រះទូលទៅស្ដេចវិញថា៖ «ទោះបើព្រះអង្គប្រទានឲ្យខ្ញុំកន្លះវាំងរបស់ព្រះអង្គក៏ដោយ ខ្ញុំក៏មិនចូលទៅជាមួយព្រះអង្គដែរ ហើយខ្ញុំក៏មិនបរិភោគនំប៉័ង ឬផឹកទឹកនៅកន្លែងនេះដែរ។ ដ្បិតព្រះយេហូវ៉ាបានបង្គាប់ខ្ញុំដោយព្រះបន្ទូលរបស់ទ្រង់ថា៖ “កុំបរិភោគនំប៉័ង កុំផឹកទឹក ហើយកុំវិលត្រឡប់តាមផ្លូវដដែលដែលអ្នកបានមកនោះឡើយ”»។ ១ ពង្សាវតារក្សត្រ ១៣៖៧–៩</w:t>
      </w:r>
    </w:p>
    <w:p>
      <w:pPr>
        <w:pStyle w:val="ArticleBody"/>
        <w:jc w:val="left"/>
      </w:pPr>
      <w:r>
        <w:rPr>
          <w:rFonts w:ascii="Leelawadee UI" w:hAnsi="Leelawadee UI" w:eastAsia="Leelawadee UI" w:cs="Leelawadee UI"/>
        </w:rPr>
        <w:t>ការបញ្ចេញមតិរបស់ហោរាជនជាតិយូដា ស្របគ្នាជាមួយនឹងកិច្ចការរបស់ហោរាក្លែងក្លាយនៃព្រះបាអាល់ និងអាសថារ៉ូត ក្នុងរឿងរបស់អេលីយ៉ា។ ជាការពិតណាស់ ប្រវត្តិសាស្ត្ររបស់ក្រុមមីល្លឺរ៉ាយ ក៏ជាប្រវត្តិសាស្ត្ររបស់អេលីយ៉ាផងដែរ ពីព្រោះ មីល្លឺរ គឺជាអេលីយ៉ា។ នៅក្នុងរឿងរបស់អេលីយ៉ា ហោរានៃព្រះបាអាល់ និងអាសថារ៉ូត បានសម្តែងរបាំនៃការបោកបញ្ឆោតមួយ ដែលត្រូវបានលាតត្រដាងថាជាសេចក្តីល្ងង់ខ្លៅ នៅពេលភ្លើងចុះមកពីព្រះ ហើយឆេះបូជារបស់អេលីយ៉ាទាំងស្រុង ដូច្នេះហើយបានជាគំរូជាមុននៃការចាក់បង្ហូរព្រះវិញ្ញាណបរិសុទ្ធ ក្នុងសម្រែកពាក់កណ្ដាលអធ្រាត្រនៃប្រវត្តិសាស្ត្រមីល្លឺរ៉ាយ។ ការប្រឈមមុខគ្នានៃប្រវត្តិសាស្ត្រនោះ បានតំណាងឲ្យការប្រឈមមុខគ្នារបស់អេលីយ៉ាទីពីរ គឺយ៉ូហាន បាទីស្ទ ក្នុងអំឡុងពេលរបាំនៃការបោកបញ្ឆោត ដែលបានសម្តែងដោយកូនស្រីរបស់ហេរ៉ូឌាស (សាឡូមេ)។ ហេរ៉ូឌាស ត្រូវបានតំណាងជាមុនដោយយេសាបិល ហើយយេសាបិល គឺជានិមិត្តរូបនៃក្រុមជំនុំកាតូលិក។</w:t>
      </w:r>
    </w:p>
    <w:p>
      <w:pPr>
        <w:pStyle w:val="ArticleBody"/>
        <w:jc w:val="left"/>
      </w:pPr>
      <w:r>
        <w:rPr>
          <w:rFonts w:ascii="Leelawadee UI" w:hAnsi="Leelawadee UI" w:eastAsia="Leelawadee UI" w:cs="Leelawadee UI"/>
        </w:rPr>
        <w:t>នៅឆ្នាំ 1844 ក្រុមជំនុំប្រូតេស្តង់បានក្លាយជា សាឡូមេ កូនស្រីរបស់ ហេរ៉ូឌីយ៉ាស (យេសាបែល)។ នៅក្នុងការរាំនៃការបោកបញ្ឆោត ហេរ៉ូឌបានសន្យាផ្តល់ពាក់កណ្តាលនៃនគររបស់ខ្លួន ហើយគាត់បានធ្វើដូច្នោះនៅថ្ងៃកំណើតរបស់គាត់ ដោយហេតុនេះបានជាគំរូនៃថ្ងៃចុងក្រោយ នៅពេលដែលស្តេចទាំងដប់ ដែលត្រូវបានតំណាងដោយ អាហាប់ (ស្តេចនៃនគរខាងជើងទាំងដប់) យល់ព្រមប្រគល់នគររបស់ខ្លួនឲ្យដល់សម្តេចបាប (យេសាបែល)។ ការផ្តល់ «ពាក់កណ្តាលនៃនគររបស់អ្នក» គឺជានិមិត្តសញ្ញានៃសហព័ន្ធមួយ ហើយព្យាការីមកពីយូដាបានជម្រាបយេរ៉ូបោមយ៉ាងច្បាស់ថា គាត់នឹងមិនបង្កើតសម្ព័ន្ធភាពជាមួយស្តេចក្បត់ជំនឿនោះឡើយ ឬគាំទ្រប្រព័ន្ធនៃការថ្វាយបង្គំក្លែងក្លាយរបស់គាត់ឡើយ។</w:t>
      </w:r>
    </w:p>
    <w:p>
      <w:pPr>
        <w:pStyle w:val="ArticleBody"/>
        <w:jc w:val="left"/>
      </w:pPr>
      <w:r>
        <w:rPr>
          <w:rFonts w:ascii="Leelawadee UI" w:hAnsi="Leelawadee UI" w:eastAsia="Leelawadee UI" w:cs="Leelawadee UI"/>
        </w:rPr>
        <w:t>នោះហើយជាអ្វីដែលព្រះអម្ចាស់បានមានបន្ទូលទៅកាន់យេរេមាផងដែរ នៅពេលដែលទ្រង់មានបន្ទូលថា «ក្រុមជំនុំរបស់អ្នកចំអក» (ប្រូតេស្តង់និយមបោះបង់ជំនឿ) អាចត្រឡប់មករកយេរេមាបាន ប៉ុន្តែយេរេមាមិនត្រូវត្រឡប់ទៅរកពួកគេវិញឡើយ ឬត្រឡប់តាមផ្លូវដែលគាត់បានមកនោះឡើយ។ ប៉ុន្តែ ហោរានៃស្រុកយូដានោះបានធ្វើអ្វីនោះពិតមែន ពីព្រោះគាត់ត្រូវបានបោកបញ្ឆោតដោយហោរាក្លែងក្លាយ និងកុហកម្នាក់ មុនពេលគាត់ត្រឡប់ទៅស្រុកយូដាវិញ—មុនពេលគាត់បានបញ្ចប់កិច្ចការដែលបានប្រគល់ឲ្យគាត់។</w:t>
      </w:r>
    </w:p>
    <w:p>
      <w:pPr>
        <w:pStyle w:val="ArticleScripture"/>
        <w:jc w:val="left"/>
      </w:pPr>
      <w:r>
        <w:rPr>
          <w:rFonts w:ascii="Leelawadee UI" w:hAnsi="Leelawadee UI" w:eastAsia="Leelawadee UI" w:cs="Leelawadee UI"/>
        </w:rPr>
        <w:t>នៅបេតអែលមានហោរាចាស់ម្នាក់ស្នាក់នៅ; ហើយកូនៗរបស់គាត់បានមកប្រាប់គាត់អំពីកិច្ចការទាំងអស់ដែលបុរសរបស់ព្រះបានធ្វើនៅថ្ងៃនោះនៅបេតអែល; ពាក្យទាំងឡាយដែលគាត់បាននិយាយដល់ស្តេច នោះពួកគេក៏បានប្រាប់ដល់ឪពុករបស់ខ្លួនផងដែរ។ ហើយឪពុករបស់ពួកគេបាននិយាយទៅពួកគេថា៖ «គាត់បានទៅតាមផ្លូវណា?» ដ្បិតកូនៗរបស់គាត់បានឃើញថា បុរសរបស់ព្រះដែលមកពីយូដា បានទៅតាមផ្លូវណា។ ហើយគាត់បាននិយាយទៅកូនៗរបស់គាត់ថា៖ «ចងសេះលាឲ្យខ្ញុំ»។ ដូច្នេះ ពួកគេបានចងសេះលាឲ្យគាត់ ហើយគាត់ក៏ជិះលើវា ទៅតាមរកបុរសរបស់ព្រះ ហើយបានឃើញគាត់អង្គុយនៅក្រោមដើមអុកមួយ; ហើយគាត់បាននិយាយទៅគាត់ថា៖ «តើអ្នកជាបុរសរបស់ព្រះដែលមកពីយូដាឬ?» គាត់ឆ្លើយថា៖ «ខ្ញុំជា»។ បន្ទាប់មក គាត់បាននិយាយទៅគាត់ថា៖ «សូមមកផ្ទះជាមួយខ្ញុំ ហើយបរិភោគនំប៉័ង»។ ប៉ុន្តែគាត់បាននិយាយថា៖ «ខ្ញុំមិនអាចត្រឡប់ទៅជាមួយអ្នក ឬចូលទៅជាមួយអ្នកបានទេ; ហើយខ្ញុំក៏មិនបរិភោគនំប៉័ង ឬផឹកទឹកជាមួយអ្នកនៅកន្លែងនេះដែរ។ ដ្បិតមានព្រះបន្ទូលមកខ្ញុំ ដោយព្រះបន្ទូលរបស់ព្រះយេហូវ៉ាថា ‘អ្នកមិនត្រូវបរិភោគនំប៉័ង ឬផឹកទឹកនៅទីនោះទេ ហើយក៏មិនត្រូវត្រឡប់វិញតាមផ្លូវដែលអ្នកបានមកនោះដែរ’»។ គាត់បាននិយាយទៅគាត់ថា៖ «ខ្ញុំក៏ជាហោរាដូចអ្នកដែរ; ហើយទេវតាមួយបាននិយាយមកខ្ញុំ ដោយព្រះបន្ទូលរបស់ព្រះយេហូវ៉ាថា ‘ចូរនាំគាត់ត្រឡប់មកជាមួយអ្នកទៅក្នុងផ្ទះរបស់អ្នកវិញ ដើម្បីឲ្យគាត់បរិភោគនំប៉័ង ហើយផឹកទឹក’»។ ប៉ុន្តែគាត់បានកុហកគាត់។ ដូច្នេះ គាត់ក៏ត្រឡប់ទៅជាមួយគាត់វិញ ហើយបានបរិភោគនំប៉័ងនៅក្នុងផ្ទះរបស់គាត់ ហើយផឹកទឹក។ ហើយកាលពួកគេកំពុងអង្គុយនៅតុ នោះព្រះបន្ទូលរបស់ព្រះយេហូវ៉ាបានមកដល់ហោរាដែលបាននាំគាត់ត្រឡប់មកវិញ; ហើយគាត់បានស្រែកប្រាប់បុរសរបស់ព្រះដែលមកពីយូដាថា៖ «ព្រះយេហូវ៉ាមានព្រះបន្ទូលដូច្នេះថា ដោយព្រោះអ្នកបានបះបោរនឹងព្រះបន្ទូលរបស់ព្រះយេហូវ៉ា ហើយមិនបានកាន់តាមបញ្ញត្តិដែលព្រះយេហូវ៉ាជាព្រះរបស់អ្នកបានបង្គាប់អ្នក ប៉ុន្តែបានត្រឡប់មកវិញ ហើយបានបរិភោគនំប៉័ង និងផឹកទឹកនៅកន្លែងដែលព្រះអង្គបានមានព្រះបន្ទូលដល់អ្នកថា ‘កុំបរិភោគនំប៉័ង ហើយកុំផឹកទឹក’ នោះសាកសពរបស់អ្នកនឹងមិនមកដល់ផ្នូរនៃបុព្វបុរសរបស់អ្នកឡើយ»។</w:t>
      </w:r>
    </w:p>
    <w:p>
      <w:pPr>
        <w:pStyle w:val="ArticleScripture"/>
        <w:jc w:val="left"/>
      </w:pPr>
      <w:r>
        <w:rPr>
          <w:rFonts w:ascii="Leelawadee UI" w:hAnsi="Leelawadee UI" w:eastAsia="Leelawadee UI" w:cs="Leelawadee UI"/>
        </w:rPr>
        <w:t>ហើយក៏កើតមានឡើងថា បន្ទាប់ពីគាត់បានបរិភោគនំប៉័ង ហើយបន្ទាប់ពីគាត់បានផឹករួច នោះគាត់ក៏ដាក់អានុភាពលើលាសម្រាប់គាត់ គឺសម្រាប់ហោរាដែលគាត់បាននាំត្រឡប់មកវិញ។ ហើយកាលគាត់បានចេញទៅហើយ មានសិង្ហមួយបានជួបគាត់តាមផ្លូវ ហើយសម្លាប់គាត់; ហើយសាកសពរបស់គាត់ត្រូវបានទម្លាក់ចោលនៅលើផ្លូវ ហើយលាក៏ឈរនៅក្បែរ ហើយសិង្ហក៏ឈរនៅក្បែរសាកសពដែរ។ ហើយមើលចុះ មានមនុស្សដើរកាត់ឆ្លងទៅ ឃើញសាកសពដែលត្រូវបានទម្លាក់ចោលនៅលើផ្លូវ និងសិង្ហឈរនៅក្បែរសាកសព; ពួកគេក៏មកប្រាប់រឿងនោះនៅក្នុងក្រុងដែលហោរាចាស់រស់នៅ។ ហើយកាលហោរាដែលបាននាំគាត់ត្រឡប់មកពីផ្លូវបានឮរឿងនោះ គាត់ក៏និយាយថា៖ «នេះជាបុរសរបស់ព្រះ ដែលមិនបានគោរពតាមព្រះបន្ទូលរបស់ព្រះយេហូវ៉ា; ដូច្នេះ ព្រះយេហូវ៉ាបានប្រគល់គាត់ឲ្យទៅសិង្ហ ដែលបានហែកគាត់ និងសម្លាប់គាត់ តាមព្រះបន្ទូលរបស់ព្រះយេហូវ៉ា ដែលទ្រង់បានមានបន្ទូលដល់គាត់»។ ហើយគាត់និយាយទៅកាន់កូនៗរបស់គាត់ថា៖ «ចងអានុភាពលើលាឲ្យខ្ញុំ»។ ហើយពួកគេក៏ចងអានុភាពលើវា។ រួចគាត់ក៏ទៅ ហើយបានឃើញសាកសពរបស់គាត់ត្រូវបានទម្លាក់ចោលនៅលើផ្លូវ ហើយលា និងសិង្ហឈរនៅក្បែរសាកសព; សិង្ហមិនបានស៊ីសាកសពទេ ហើយក៏មិនបានហែកលាដែរ។ ហើយហោរាក៏លើកសាកសពរបស់បុរសរបស់ព្រះ ដាក់លើលា ហើយនាំត្រឡប់មកវិញ; ហើយហោរាចាស់ក៏មកដល់ក្រុង ដើម្បីកាន់ទុក្ខ និងបញ្ចុះសពគាត់។ ហើយគាត់បានដាក់សាកសពរបស់គាត់នៅក្នុងផ្នូររបស់ខ្លួន; ហើយពួកគេបានកាន់ទុក្ខចំពោះគាត់ ដោយនិយាយថា៖ «អូ បងប្អូនរបស់ខ្ញុំអើយ!» ហើយក៏កើតមានឡើងថា បន្ទាប់ពីគាត់បានបញ្ចុះសពគាត់ហើយ គាត់ក៏និយាយទៅកាន់កូនៗរបស់គាត់ថា៖ «នៅពេលខ្ញុំស្លាប់ ចូរបញ្ចុះសពខ្ញុំនៅក្នុងផ្នូរដែលបុរសរបស់ព្រះត្រូវបានបញ្ចុះសព; ចូរដាក់ឆ្អឹងរបស់ខ្ញុំនៅក្បែរឆ្អឹងរបស់គាត់៖ ដ្បិតព្រះបន្ទូលដែលគាត់បានប្រកាសដោយព្រះបន្ទូលរបស់ព្រះយេហូវ៉ា ទាស់នឹងអាសនៈនៅបេថែល និងទាស់នឹងគ្រប់បណ្តាផ្ទះនៃទីខ្ពស់ទាំងឡាយ ដែលស្ថិតនៅក្នុងក្រុងនានានៃសាម៉ារី នោះប្រាកដជានឹងកើតមានមែន»។ ១ ពង្សាវតារក្សត្រ 13:11–32។</w:t>
      </w:r>
    </w:p>
    <w:p>
      <w:pPr>
        <w:pStyle w:val="ArticleBody"/>
        <w:jc w:val="left"/>
      </w:pPr>
      <w:r>
        <w:rPr>
          <w:rFonts w:ascii="Leelawadee UI" w:hAnsi="Leelawadee UI" w:eastAsia="Leelawadee UI" w:cs="Leelawadee UI"/>
        </w:rPr>
        <w:t>យើងនឹងបន្តការសិក្សានេះក្នុងអត្ថបទបន្ទាប់។</w:t>
      </w:r>
    </w:p>
    <w:p>
      <w:pPr>
        <w:pStyle w:val="ArticleScripture"/>
        <w:jc w:val="left"/>
      </w:pPr>
      <w:r>
        <w:rPr>
          <w:rFonts w:ascii="Leelawadee UI" w:hAnsi="Leelawadee UI" w:eastAsia="Leelawadee UI" w:cs="Leelawadee UI"/>
        </w:rPr>
        <w:t>«នៅពេលដែលព្រះចេស្តារបស់ព្រះជាម្ចាស់ធ្វើបន្ទាល់អំពីអ្វីដែលជាសេចក្តីពិត នោះសេចក្តីពិតនោះត្រូវតាំងនៅជាសេចក្តីពិតជារៀងរហូត។ មិនត្រូវទទួលយកការសន្និដ្ឋានក្រោយមកណាមួយដែលផ្ទុយនឹងពន្លឺដែលព្រះជាម្ចាស់បានប្រទានឡើយ។ មនុស្សនឹងក្រោកឡើងជាមួយនឹងការបកស្រាយបទគម្ពីរ ដែលសម្រាប់ពួកគេជាសេចក្តីពិត ប៉ុន្តែមិនមែនជាសេចក្តីពិតឡើយ។ សេចក្តីពិតសម្រាប់សម័យនេះ ដែលព្រះជាម្ចាស់បានប្រទានឲ្យយើង គឺជាគ្រឹះសម្រាប់សេចក្តីជំនឿរបស់យើង។ ព្រះអង្គផ្ទាល់បានបង្រៀនយើងថា អ្វីជាសេចក្តីពិត។ ម្នាក់មួយនឹងក្រោកឡើង ហើយម្នាក់ទៀតក៏នឹងក្រោកឡើងដែរ ជាមួយនឹងពន្លឺថ្មី ដែលផ្ទុយនឹងពន្លឺដែលព្រះជាម្ចាស់បានប្រទានក្រោមការបង្ហាញអំណាចនៃព្រះវិញ្ញាណបរិសុទ្ធរបស់ទ្រង់។ នៅតែមានមនុស្សមួយចំនួនតូចរស់នៅ ដែលបានឆ្លងកាត់បទពិសោធន៍ដែលទទួលបានក្នុងការបង្កើតសេចក្តីពិតនេះឡើង។ ព្រះជាម្ចាស់បានប្រោសប្រទានជីវិតរបស់ពួកគេដោយព្រះគុណ ដើម្បីឲ្យពួកគេអាចនិយាយម្តងហើយម្តងទៀត រហូតដល់ចុងបញ្ចប់នៃជីវិតរបស់ពួកគេ អំពីបទពិសោធន៍ដែលពួកគេបានឆ្លងកាត់ ដូចជាយ៉ូហានសាវកបានធ្វើរហូតដល់ចុងបញ្ចប់នៃជីវិតរបស់គាត់ដែរ។ ហើយអ្នកកាន់ទង់ស្តង់ដារដែលបានដួលស្លាប់ទៅហើយ ត្រូវនិយាយតាមរយៈការបោះពុម្ពស្នាដៃរបស់ពួកគេឡើងវិញ។ ខ្ញុំត្រូវបានណែនាំថា ដូច្នេះហើយ សំឡេងរបស់ពួកគេត្រូវតែត្រូវបានឮ។ ពួកគេត្រូវធ្វើបន្ទាល់របស់ពួកគេអំពីអ្វីដែលជាសេចក្តីពិតសម្រាប់សម័យនេះ។»</w:t>
      </w:r>
    </w:p>
    <w:p>
      <w:pPr>
        <w:pStyle w:val="ArticleScripture"/>
        <w:jc w:val="left"/>
      </w:pPr>
      <w:r>
        <w:rPr>
          <w:rFonts w:ascii="Leelawadee UI" w:hAnsi="Leelawadee UI" w:eastAsia="Leelawadee UI" w:cs="Leelawadee UI"/>
        </w:rPr>
        <w:t>«យើងមិនត្រូវទទួលយកពាក្យសម្ដីរបស់អស់អ្នកដែលមកជាមួយនឹងសារមួយ ដែលផ្ទុយនឹងចំណុចពិសេសនៃសេចក្ដីជំនឿរបស់យើងឡើយ។ ពួកគេប្រមូលផ្ដុំបទគម្ពីរជាច្រើន ហើយគរវាឡើងជាភស្តុតាងជុំវិញទ្រឹស្ដីដែលពួកគេអះអាង។ ការនេះបានកើតឡើងម្ដងហើយម្ដងទៀត ក្នុងអំឡុងពេលហាសិបឆ្នាំកន្លងមកនេះ។ ហើយទោះបីជាបទគម្ពីរជាព្រះបន្ទូលរបស់ព្រះ ហើយគួរត្រូវបានគោរពក៏ដោយ ការយកវាមកអនុវត្ត បើការអនុវត្តបែបនោះធ្វើឲ្យសសរមួយផ្លាស់ចេញពីគ្រឹះដែលព្រះបានទ្រទ្រង់អស់រយៈពេលហាសិបឆ្នាំនេះ នោះគឺជាកំហុសដ៏ធំមួយ។ អ្នកណាដែលធ្វើការអនុវត្តបែបនោះ មិនស្គាល់ការបង្ហាញដ៏អស្ចារ្យនៃព្រះវិញ្ញាណបរិសុទ្ធ ដែលបានប្រទានអំណាច និងកម្លាំងដល់សារទាំងឡាយពីអតីតកាល ដែលបានមកដល់ប្រជាជនរបស់ព្រះឡើយ។»</w:t>
      </w:r>
    </w:p>
    <w:p>
      <w:pPr>
        <w:pStyle w:val="ArticleScripture"/>
        <w:jc w:val="left"/>
      </w:pPr>
      <w:r>
        <w:rPr>
          <w:rFonts w:ascii="Leelawadee UI" w:hAnsi="Leelawadee UI" w:eastAsia="Leelawadee UI" w:cs="Leelawadee UI"/>
        </w:rPr>
        <w:t>«ភស្តុតាងរបស់អែលឌើរ G មិនអាចទុកចិត្តបានឡើយ។ ប្រសិនបើទទួលយកវា នោះវានឹងបំផ្លាញជំនឿរបស់ប្រជារាស្ត្ររបស់ព្រះលើសេចក្ដីពិត ដែលបានធ្វើឲ្យយើងក្លាយជាអ្វីដែលយើងជានៅសព្វថ្ងៃនេះ។»</w:t>
      </w:r>
    </w:p>
    <w:p>
      <w:pPr>
        <w:pStyle w:val="ArticleScripture"/>
        <w:jc w:val="left"/>
      </w:pPr>
      <w:r>
        <w:rPr>
          <w:rFonts w:ascii="Leelawadee UI" w:hAnsi="Leelawadee UI" w:eastAsia="Leelawadee UI" w:cs="Leelawadee UI"/>
        </w:rPr>
        <w:t>«យើងត្រូវតែមានជំហរដាច់ខាតលើប្រធានបទនេះ ព្រោះចំណុចទាំងឡាយដែលគាត់កំពុងព្យាយាមបញ្ជាក់ដោយព្រះគម្ពីរនោះ មិនត្រឹមត្រូវទេ។ ចំណុចទាំងនោះមិនបង្ហាញថា បទពិសោធន៍កន្លងមករបស់ប្រជារាស្ត្ររបស់ព្រះជាការភាន់ច្រឡំឡើយ។ យើងមានសេចក្ដីពិត ហើយយើងត្រូវបានដឹកនាំដោយទេវតារបស់ព្រះ។ ការបង្ហាញអំពីបញ្ហាទីសក្ការៈនោះ ត្រូវបានប្រទានឡើងក្រោមការដឹកនាំរបស់ព្រះវិញ្ញាណបរិសុទ្ធ។ សម្រាប់មនុស្សគ្រប់រូប ការនៅស្ងៀមស្ងាត់ទាក់ទងនឹងលក្ខណៈពិសេសនៃសេចក្ដីជំនឿរបស់យើង ដែលពួកគេមិនបានមានចំណែកក្នុងនោះ គឺជាការមានប្រាជ្ញា។ ព្រះមិនដែលផ្ទុយនឹងអង្គទ្រង់ទេ។ ភស្តុតាងពីព្រះគម្ពីរត្រូវបានយកមកប្រើខុស ប្រសិនបើត្រូវបានបង្ខំឲ្យធ្វើជាសាក្សីចំពោះអ្វីដែលមិនពិត។ នឹងមានមនុស្សម្នាក់ផ្សេងទៀត ហើយម្នាក់ទៀតក៏នឹងក្រោកឡើង នាំមកនូវអ្វីដែលគេសន្មតថាជាពន្លឺដ៏អស្ចារ្យ ហើយធ្វើការអះអាងរបស់ខ្លួន។ ប៉ុន្តែ យើងប្រកាន់ខ្ជាប់នឹងសញ្ញាសម្គាល់បុរាណ។ [1 John 1:1–10 quoted.]»</w:t>
      </w:r>
    </w:p>
    <w:p>
      <w:pPr>
        <w:pStyle w:val="ArticleScripture"/>
        <w:jc w:val="left"/>
      </w:pPr>
      <w:r>
        <w:rPr>
          <w:rFonts w:ascii="Leelawadee UI" w:hAnsi="Leelawadee UI" w:eastAsia="Leelawadee UI" w:cs="Leelawadee UI"/>
        </w:rPr>
        <w:t>«ខ្ញុំត្រូវបានបង្គាប់ឲ្យនិយាយថា ពាក្យទាំងនេះ យើងអាចប្រើបានថា សមស្របសម្រាប់សម័យកាលនេះ ដ្បិតដល់ពេលហើយដែលត្រូវហៅអំពើបាបតាមឈ្មោះពិតរបស់វា។ យើងត្រូវបានរារាំងក្នុងកិច្ចការរបស់យើងដោយមនុស្សដែលមិនទាន់បានប្រែចិត្ត ដែលស្វែងរកសិរីល្អសម្រាប់ខ្លួនឯង។ ពួកគេចង់ឲ្យគេគិតថា ខ្លួនជាអ្នកបង្កើតទ្រឹស្តីថ្មីៗ ដែលពួកគេនាំមកបង្ហាញដោយអះអាងថា វាជាសេចក្តីពិត។ ប៉ុន្តែបើទ្រឹស្តីទាំងនេះត្រូវបានទទួលយក នោះវានឹងនាំទៅដល់ការបដិសេធសេចក្តីពិត ដែលក្នុងអំឡុងពេលហាសិបឆ្នាំកន្លងមកនេះ ព្រះបានប្រទានឲ្យប្រជារាស្ត្ររបស់ទ្រង់ ដោយបញ្ជាក់ស្ថាបនាវាឡើងតាមរយៈការសម្ដែងឲ្យឃើញនៃព្រះវិញ្ញាណបរិសុទ្ធ»។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លេខចិតសិបបី</dc:title>
  <dc:subject>ការបើកបង្ហាញភាពស្របគ្នានៃប្រវត្តិសាស្ត្រ៖ ការបោកបញ្ឆោតរបស់យេរ៉ូបោម និងការសាកល្បងនៃសេចក្ដីជំនឿរបស់ចលនាអាដվեն្ទីស្ទ៍</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