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ប៉ែតសិបប្រាំពីរ</w:t>
      </w:r>
    </w:p>
    <w:p>
      <w:pPr>
        <w:pStyle w:val="ArticleSubtitle"/>
        <w:jc w:val="left"/>
      </w:pPr>
      <w:r>
        <w:rPr>
          <w:rFonts w:ascii="Leelawadee UI" w:hAnsi="Leelawadee UI" w:eastAsia="Leelawadee UI" w:cs="Leelawadee UI"/>
        </w:rPr>
        <w:t>ការបើកសម្ដែងអំពីប្រៀបប្រដូចនៃព្រហ្មចារីដប់នាក់៖ ដំណើរដ៏ជ្រាលជ្រៅមួយតាមរយៈប្រវត្តិសាស្ត្រអេដវិន្ទីស្ទ៍</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2024-02-20</w:t>
      </w:r>
    </w:p>
    <w:p>
      <w:pPr>
        <w:pStyle w:val="ArticleBody"/>
        <w:jc w:val="left"/>
      </w:pPr>
      <w:r>
        <w:rPr>
          <w:rFonts w:ascii="Leelawadee UI" w:hAnsi="Leelawadee UI" w:eastAsia="Leelawadee UI" w:cs="Leelawadee UI"/>
        </w:rPr>
        <w:t>រឿងប្រៀបធៀបអំពីស្ត្រីព្រហ្មចារីទាំងដប់ បង្ហាញអំពីបទពិសោធន៍របស់ប្រជាជនអាដវេនទីស្ទ៍។</w:t>
      </w:r>
    </w:p>
    <w:p>
      <w:pPr>
        <w:pStyle w:val="ArticleScripture"/>
        <w:jc w:val="left"/>
      </w:pPr>
      <w:r>
        <w:rPr>
          <w:rFonts w:ascii="Leelawadee UI" w:hAnsi="Leelawadee UI" w:eastAsia="Leelawadee UI" w:cs="Leelawadee UI"/>
        </w:rPr>
        <w:t>«ប្រស្នានៃស្ត្រីព្រហ្មចារីដប់នាក់ ក្នុង ម៉ាថាយ 25 ក៏បង្ហាញពីបទពិសោធន៍របស់ប្រជាជនអាដ</w:t>
      </w:r>
      <w:r>
        <w:rPr>
          <w:rFonts w:ascii="Sylfaen" w:hAnsi="Sylfaen" w:eastAsia="Sylfaen" w:cs="Sylfaen"/>
        </w:rPr>
        <w:t>վեն</w:t>
      </w:r>
      <w:r>
        <w:rPr>
          <w:rFonts w:ascii="Leelawadee UI" w:hAnsi="Leelawadee UI" w:eastAsia="Leelawadee UI" w:cs="Leelawadee UI"/>
        </w:rPr>
        <w:t>ទីស្ត៍ផងដែរ»។ The Great Controversy, 393.</w:t>
      </w:r>
    </w:p>
    <w:p>
      <w:pPr>
        <w:pStyle w:val="ArticleBody"/>
        <w:jc w:val="left"/>
      </w:pPr>
      <w:r>
        <w:rPr>
          <w:rFonts w:ascii="Leelawadee UI" w:hAnsi="Leelawadee UI" w:eastAsia="Leelawadee UI" w:cs="Leelawadee UI"/>
        </w:rPr>
        <w:t>ពួកអាដវេនទីសមីឡឺរបានបំពេញពាក្យប្រៀបប្រដូចនោះយ៉ាងត្រឹមត្រូវតាមអក្សរនីមួយៗ។</w:t>
      </w:r>
    </w:p>
    <w:p>
      <w:pPr>
        <w:pStyle w:val="ArticleScripture"/>
        <w:jc w:val="left"/>
      </w:pPr>
      <w:r>
        <w:rPr>
          <w:rFonts w:ascii="Leelawadee UI" w:hAnsi="Leelawadee UI" w:eastAsia="Leelawadee UI" w:cs="Leelawadee UI"/>
        </w:rPr>
        <w:t>«ខ្ញុំជាញឹកញាប់ត្រូវបានយោងទៅកាន់រឿងប្រៀបធៀបអំពីស្ត្រីព្រហ្មចារីទាំងដប់ ដែលក្នុងនោះប្រាំនាក់មានប្រាជ្ញា ហើយប្រាំនាក់ទៀតល្ងង់ខ្លៅ។ រឿងប្រៀបធៀបនេះបានសម្រេច និងនឹងសម្រេចយ៉ាងត្រឹមត្រូវតាមអក្សរគ្រប់ប្រការ ពីព្រោះវាមានការអនុវត្តជាពិសេសចំពោះសម័យនេះ ហើយដូចជាសាររបស់ទេវតាទីបីដែរ វាបានសម្រេច ហើយនឹងបន្តជាសេចក្តីពិតសម្រាប់សម័យបច្ចុប្បន្នរហូតដល់ចុងបញ្ចប់នៃកាលកំណត់»។ Review and Herald, August 19, 1890.</w:t>
      </w:r>
    </w:p>
    <w:p>
      <w:pPr>
        <w:pStyle w:val="ArticleBody"/>
        <w:jc w:val="left"/>
      </w:pPr>
      <w:r>
        <w:rPr>
          <w:rFonts w:ascii="Leelawadee UI" w:hAnsi="Leelawadee UI" w:eastAsia="Leelawadee UI" w:cs="Leelawadee UI"/>
        </w:rPr>
        <w:t>ប្រវត្តិនៃចលនារបស់ទេវតាទីមួយ តំណាងឲ្យចលនារបស់ទេវតាទីបី ហើយចំណុចផ្តោតចុងក្រោយនៃឧបមា គឺថា តើព្រហ្មចារីទាំងនោះមានប្រេងឬទេ ដែលជាសារនៃភ្លៀងក្រោយ។</w:t>
      </w:r>
    </w:p>
    <w:p>
      <w:pPr>
        <w:pStyle w:val="ArticleScripture"/>
        <w:jc w:val="left"/>
      </w:pPr>
      <w:r>
        <w:rPr>
          <w:rFonts w:ascii="Leelawadee UI" w:hAnsi="Leelawadee UI" w:eastAsia="Leelawadee UI" w:cs="Leelawadee UI"/>
        </w:rPr>
        <w:t>«មានលោកិយមួយកំពុងដេកស្ថិតនៅក្នុងអំពើទុច្ចរិត ក្នុងការបោកបញ្ឆោត និងការវង្វេង នៅក្នុងស្រមោលនៃសេចក្តីស្លាប់នោះឯង—ដេកលក់ ដេកលក់។ តើអ្នកណាខ្លះកំពុងមានការឈឺចាប់ក្នុងព្រលឹង ដើម្បីដាស់ពួកគេឡើង? តើសំឡេងណាអាចទៅដល់ពួកគេ? ចិត្តរបស់ខ្ញុំត្រូវបាននាំទៅកាន់អនាគត នៅពេលដែលសញ្ញានឹងត្រូវបានប្រកាសថា “មើល៍! កូនកំលោះមកហើយ; ចូរចេញទៅជួបទ្រង់ចុះ”។ ប៉ុន្តែ អ្នកខ្លះនឹងបានពន្យារពេលក្នុងការទទួលយកប្រេងសម្រាប់បំពេញចង្កៀងរបស់ខ្លួនឡើងវិញ ហើយនៅពេលដែលយឺតពេក ពួកគេនឹងឃើញថា ចរិតលក្ខណៈ ដែលប្រេងនោះតំណាងឲ្យ មិនអាចផ្ទេរឲ្យគ្នាបានឡើយ។ ប្រេងនោះគឺជាសេចក្តីសុចរិតរបស់ព្រះគ្រីស្ទ។ វាតំណាងឲ្យចរិតលក្ខណៈ ហើយចរិតលក្ខណៈមិនអាចផ្ទេរបានឡើយ។ គ្មានមនុស្សណាម្នាក់អាចទទួលបានវាសម្រាប់អ្នកដទៃបានទេ។ ម្នាក់ៗត្រូវតែទទួលបានសម្រាប់ខ្លួនឯងនូវចរិតលក្ខណៈដែលបានសម្អាតឲ្យបរិសុទ្ធពីគ្រប់ស្នាមប្រឡាក់នៃអំពើបាប»។ Bible Echo, May 4, 1896.</w:t>
      </w:r>
    </w:p>
    <w:p>
      <w:pPr>
        <w:pStyle w:val="ArticleBody"/>
        <w:jc w:val="left"/>
      </w:pPr>
      <w:r>
        <w:rPr>
          <w:rFonts w:ascii="Leelawadee UI" w:hAnsi="Leelawadee UI" w:eastAsia="Leelawadee UI" w:cs="Leelawadee UI"/>
        </w:rPr>
        <w:t>«ប្រេង» ក្នុងរឿងប្រៀបប្រដូចនោះ តំណាងឲ្យ «អត្តចរិត» ហើយក៏តំណាងឲ្យ «សេចក្តីសុចរិតរបស់ព្រះគ្រីស្ទ» ផងដែរ។ អត្តចរិតដែលបានបរិសុទ្ធ ត្រូវបានបង្កើតឡើងតែដោយអ្នកទាំងឡាយដែលបរិភោគព្រះបន្ទូលរបស់ព្រះប៉ុណ្ណោះ។</w:t>
      </w:r>
    </w:p>
    <w:p>
      <w:pPr>
        <w:pStyle w:val="ArticleScripture"/>
        <w:jc w:val="left"/>
      </w:pPr>
      <w:r>
        <w:rPr>
          <w:rFonts w:ascii="Leelawadee UI" w:hAnsi="Leelawadee UI" w:eastAsia="Leelawadee UI" w:cs="Leelawadee UI"/>
        </w:rPr>
        <w:t>ញែកពួកគេចេញឲ្យបរិសុទ្ធ ដោយសេចក្តីពិតរបស់ទ្រង់៖ ព្រះបន្ទូលរបស់ទ្រង់ជាសេចក្តីពិត។ យ៉ូហាន 17:17។</w:t>
      </w:r>
    </w:p>
    <w:p>
      <w:pPr>
        <w:pStyle w:val="ArticleBody"/>
        <w:jc w:val="left"/>
      </w:pPr>
      <w:r>
        <w:rPr>
          <w:rFonts w:ascii="Leelawadee UI" w:hAnsi="Leelawadee UI" w:eastAsia="Leelawadee UI" w:cs="Leelawadee UI"/>
        </w:rPr>
        <w:t>“ប្រេង” ក៏ជាសាររបស់ព្រះវិញ្ញាណរបស់ព្រះផងដែរ។</w:t>
      </w:r>
    </w:p>
    <w:p>
      <w:pPr>
        <w:pStyle w:val="ArticleScripture"/>
        <w:jc w:val="left"/>
      </w:pPr>
      <w:r>
        <w:rPr>
          <w:rFonts w:ascii="Leelawadee UI" w:hAnsi="Leelawadee UI" w:eastAsia="Leelawadee UI" w:cs="Leelawadee UI"/>
        </w:rPr>
        <w:t>«ព្រះជាម្ចាស់ត្រូវបានបង្អាប់កិត្តិយស នៅពេលដែលយើងមិនទទួលយកសារដែលទ្រង់ផ្ញើមកយើង។ ដូច្នេះ យើងបានបដិសេធប្រេងមាស ដែលទ្រង់ចង់ចាក់បង្ហូរចូលទៅក្នុងព្រលឹងរបស់យើង ដើម្បីឲ្យត្រូវបានចែករំលែកទៅដល់អស់អ្នកដែលស្ថិតនៅក្នុងសេចក្តីងងឹត»។ Review and Herald, July 20, 1897.</w:t>
      </w:r>
    </w:p>
    <w:p>
      <w:pPr>
        <w:pStyle w:val="ArticleBody"/>
        <w:jc w:val="left"/>
      </w:pPr>
      <w:r>
        <w:rPr>
          <w:rFonts w:ascii="Leelawadee UI" w:hAnsi="Leelawadee UI" w:eastAsia="Leelawadee UI" w:cs="Leelawadee UI"/>
        </w:rPr>
        <w:t>“ប្រេង” គឺជាសារនៃព្រះបន្ទូលរបស់ព្រះ ដែលនាំមកនូវវត្តមានដ៏បរិសុទ្ធនៃសេចក្តីសុចរិតរបស់ព្រះគ្រីស្ទ។ នៅក្នុងឧទាហរណកថាអំពីព្រហ្មចារីដប់នាក់ ដែលក៏ជាព្រះបន្ទូលទំនាយនៃហាបាគុក ជំពូកទីពីរផងដែរ នោះ សារនៃសម្រែកកណ្ដាលអធ្រាត្រ ដែលជាសារនៃសេចក្តីសុចរិតរបស់ព្រះគ្រីស្ទ ដូចដែលត្រូវបានតំណាងដោយសាររបស់ Jones និង Waggoner នៅក្នុងការបះបោរឆ្នាំ 1888។</w:t>
      </w:r>
    </w:p>
    <w:p>
      <w:pPr>
        <w:pStyle w:val="ArticleScripture"/>
        <w:jc w:val="left"/>
      </w:pPr>
      <w:r>
        <w:rPr>
          <w:rFonts w:ascii="Leelawadee UI" w:hAnsi="Leelawadee UI" w:eastAsia="Leelawadee UI" w:cs="Leelawadee UI"/>
        </w:rPr>
        <w:t>«ព្រះអម្ចាស់ ក្នុងព្រះមេត្តាដ៏ធំរបស់ទ្រង់ បានផ្ញើសារដ៏មានតម្លៃយ៉ាងខ្លាំងមួយមកកាន់ប្រជារាស្ត្ររបស់ទ្រង់ តាមរយៈអែលឌើរ Waggoner និង Jones។ សារនេះគឺដើម្បីនាំយកព្រះអង្គសង្គ្រោះដែលត្រូវបានលើកតម្កើង គឺជាយញ្ញបូជាសម្រាប់អំពើបាបនៃលោកិយទាំងមូល មកដាក់បង្ហាញយ៉ាងលេចធ្លោជាងមុននៅចំពោះមុខលោកិយ។ វាបានបង្ហាញអំពីការរាប់ជាសុចរិតដោយសារជំនឿលើព្រះអ្នកធានា; វាបានអញ្ជើញប្រជាជនឲ្យទទួលសេចក្តីសុចរិតរបស់ព្រះគ្រីស្ទ ដែលត្រូវបានសម្ដែងឲ្យឃើញក្នុងការស្តាប់បង្គាប់តាមបទបញ្ញត្តិទាំងអស់របស់ព្រះ។ មនុស្សជាច្រើនបានបាត់បង់ការមើលឃើញព្រះយេស៊ូវ។ ពួកគេត្រូវការឲ្យភ្នែករបស់ពួកគេត្រូវបានដឹកនាំទៅកាន់ព្រះបុគ្គលដ៏ទេវភាពរបស់ទ្រង់ គុណសម្បត្តិរបស់ទ្រង់ និងសេចក្តីស្រឡាញ់ដែលមិនប្រែប្រួលរបស់ទ្រង់ចំពោះគ្រួសារមនុស្សជាតិ។ អំណាចទាំងអស់ត្រូវបានប្រទានឲ្យស្ថិតនៅក្នុងព្រះហស្តរបស់ទ្រង់ ដើម្បីឲ្យទ្រង់អាចប្រទានអំណោយដ៏សម្បូរបែបដល់មនុស្ស ដោយប្រគល់អំណោយដ៏គ្មានតម្លៃកាត់ថ្លៃបាន គឺសេចក្តីសុចរិតផ្ទាល់របស់ទ្រង់ ទៅកាន់ភ្នាក់ងារមនុស្សដែលអសមត្ថភាព។ នេះជាសារដែលព្រះបានបង្គាប់ឲ្យប្រកាសទៅកាន់លោកិយ។ នេះគឺជាសាររបស់ទេវតាទីបី ដែលត្រូវតែប្រកាសដោយសំឡេងខ្លាំង ហើយអមដោយការចាក់បង្ហូរព្រះវិញ្ញាណរបស់ទ្រង់ក្នុងវិសាលភាពយ៉ាងធំ»។ Testimonies to Ministers, 91.</w:t>
      </w:r>
    </w:p>
    <w:p>
      <w:pPr>
        <w:pStyle w:val="ArticleBody"/>
        <w:jc w:val="left"/>
      </w:pPr>
      <w:r>
        <w:rPr>
          <w:rFonts w:ascii="Leelawadee UI" w:hAnsi="Leelawadee UI" w:eastAsia="Leelawadee UI" w:cs="Leelawadee UI"/>
        </w:rPr>
        <w:t>សារនេះ គឺជាសារនៃភ្លៀងចុងក្រោយ។</w:t>
      </w:r>
    </w:p>
    <w:p>
      <w:pPr>
        <w:pStyle w:val="ArticleScripture"/>
        <w:jc w:val="left"/>
      </w:pPr>
      <w:r>
        <w:rPr>
          <w:rFonts w:ascii="Leelawadee UI" w:hAnsi="Leelawadee UI" w:eastAsia="Leelawadee UI" w:cs="Leelawadee UI"/>
        </w:rPr>
        <w:t>«ភ្លៀងក្រោយ» ត្រូវតែធ្លាក់មកលើប្រជាជនរបស់ព្រះ។ «ទេវតាដ៏មានឫទ្ធានុភាពមួយ» ត្រូវចុះមកពីស្ថានសួគ៌ ហើយផែនដីទាំងមូលត្រូវបានបំភ្លឺដោយសិរីល្អរបស់ទេវតានោះ។ Review and Herald, April 21, 1891.</w:t>
      </w:r>
    </w:p>
    <w:p>
      <w:pPr>
        <w:pStyle w:val="ArticleBody"/>
        <w:jc w:val="left"/>
      </w:pPr>
      <w:r>
        <w:rPr>
          <w:rFonts w:ascii="Leelawadee UI" w:hAnsi="Leelawadee UI" w:eastAsia="Leelawadee UI" w:cs="Leelawadee UI"/>
        </w:rPr>
        <w:t>នៅពេលទេវតាដ៏មានអំណាចបានចុះមកនៅថ្ងៃទី ១១ ខែកញ្ញា ឆ្នាំ ២០០១ ភ្លៀងចុងក្រោយបានចាប់ផ្តើមធ្លាក់ស្រិចៗ ហើយប្រវត្តិសាស្ត្ររបស់ពួកមីឡឺរ៉ាយត៍ ដូចដែលត្រូវបានតំណាងនៅក្នុងពាក្យប្រៀបធៀបអំពីព្រហ្មចារីទាំងដប់ និងក្នុងហាបាគុក ជំពូក ២ បានចាប់ផ្តើមកើតឡើងម្ដងទៀត។ នៅពេលនោះហើយដែលប្រជារាស្ត្ររបស់ព្រះនៅថ្ងៃចុងក្រោយបានបរិភោគសៀវភៅដែលស្ថិតនៅក្នុងដៃរបស់ទេវតា ហើយដោយការធ្វើដូច្នោះ ពួកគេត្រូវបានដឹកនាំឲ្យត្រឡប់ទៅកាន់ផ្លូវបុរាណរបស់យេរេមា ហើយដូច្នេះបានក្លាយជាអ្នកយាមដែលត្រូវផ្លុំត្រែព្រមាន។ ការព្រមានដោយត្រែនោះ គឺជាសាររបស់ឡៅឌីសេ ដែលត្រូវបានអេសាយតំណាងថាជាសម្រែកខ្លាំង។</w:t>
      </w:r>
    </w:p>
    <w:p>
      <w:pPr>
        <w:pStyle w:val="ArticleScripture"/>
        <w:jc w:val="left"/>
      </w:pPr>
      <w:r>
        <w:rPr>
          <w:rFonts w:ascii="Leelawadee UI" w:hAnsi="Leelawadee UI" w:eastAsia="Leelawadee UI" w:cs="Leelawadee UI"/>
        </w:rPr>
        <w:t>ចូរស្រែកឲ្យខ្លាំង កុំសន្សំសំចៃឡើយ លើកសំឡេងរបស់អ្នកឲ្យដូចត្រែ ហើយបង្ហាញប្រជារាស្ត្ររបស់យើងឲ្យឃើញអំពើរំលងរបស់ពួកគេ និងពូជពង្សយ៉ាកុបឲ្យឃើញអំពើបាបរបស់ពួកគេ។ អេសាយ 58:1</w:t>
      </w:r>
    </w:p>
    <w:p>
      <w:pPr>
        <w:pStyle w:val="ArticleBody"/>
        <w:jc w:val="left"/>
      </w:pPr>
      <w:r>
        <w:rPr>
          <w:rFonts w:ascii="Leelawadee UI" w:hAnsi="Leelawadee UI" w:eastAsia="Leelawadee UI" w:cs="Leelawadee UI"/>
        </w:rPr>
        <w:t>ចលនាកំណែទម្រង់នៃទេវតាទីមួយ និងទេវតាទីបី ចាប់ផ្តើមនៅ «គ្រាចុងបញ្ចប់» មួយ។ នៅពេលនោះ មាន «ការកើនឡើងនៃចំណេះដឹង» មួយ ដែលនឹងសាកល្បងជំនាន់ដែលកំពុងរស់នៅនាពេលនោះ ប៉ុន្តែក្រោយពីចំណេះដឹងនោះត្រូវបានបោះពុម្ពផ្សាយជាសារដែលបានរៀបចំជាផ្លូវការរួចហើយប៉ុណ្ណោះ។ បន្ទាប់មក សារដែលបានរៀបចំជាផ្លូវការនោះ «ត្រូវបានប្រទានអំណាច» ហើយការប្រទានអំណាចនោះត្រូវបានសម្គាល់ដោយការយាងចុះមកនៃទេវតាមួយ។ ការយាងចុះមកនៃទេវតានោះកំណត់អត្តសញ្ញាណការពិភាក្សារបស់ហាបាគុក ហើយមនុស្សពីរក្រុមចាប់ផ្ដើមកំណត់អត្តសញ្ញាណសារមួយ ដែលអាចជាសារពិត ឬជាសារក្លែងក្លាយនៃភ្លៀងចុងក្រោយ។ បន្ទាប់មក ពួកស្មោះត្រង់ក្លាយជាអ្នកយាមរបស់ព្រះ ដែលចាប់ផ្ដើមផ្លុំសារត្រែព្រមានមួយ។</w:t>
      </w:r>
    </w:p>
    <w:p>
      <w:pPr>
        <w:pStyle w:val="ArticleBody"/>
        <w:jc w:val="left"/>
      </w:pPr>
      <w:r>
        <w:rPr>
          <w:rFonts w:ascii="Leelawadee UI" w:hAnsi="Leelawadee UI" w:eastAsia="Leelawadee UI" w:cs="Leelawadee UI"/>
        </w:rPr>
        <w:t>សារត្រែពិតប្រាកដ មានមូលដ្ឋានលើពន្លឺដែលបានតំណាងនៅលើតារាងពីររបស់ហាបាកុក។ វាគឺជាការព្រមានដល់ឡាវដីសេ ហើយជាការព្រមានដែលកំណត់អត្តសញ្ញាណអំពើបាបរបស់ប្រជាជនរបស់ព្រះ។ ការជជែកវែកញែកកាន់តែកើនឡើង រហូតដល់ការខកចិត្តលើកទីមួយ ពេលនោះក្រុមមួយក្លាយជា «សន្និបាតនៃអ្នកចំអក» ហើយអ្នកយាមពិតត្រូវបានហៅឲ្យវិលត្រឡប់ទៅកាន់ក្តីក្លៀវក្លាចំពោះសារ ដែលពួកគេធ្លាប់បានបង្ហាញមុនការខកចិត្តនោះ។ នៅពេលអ្នកយាមវិលត្រឡប់មកវិញ ពួកគេបានទទួលស្គាល់ថា ពួកគេស្ថិតនៅក្នុង «ពេលពន្យារ» ហើយថា សារដែលមើលទៅដូចជាបានបរាជ័យនោះ តាមពិតនឹងត្រូវបានសម្រេច ប៉ុន្តែតាមរបៀបរៀបចំរបស់ព្រះ។ សារនោះបានអភិវឌ្ឍឡើងក្នុងរយៈពេលខ្លីមួយ (ប៉ុន្តែទោះជាយ៉ាងណាក៏ជារយៈពេលមួយដែរ) ហើយនៅពេលសារនោះមកដល់ វាត្រូវបានតំណាងថាជាសារនៃ «សម្រែកកណ្តាលអធ្រាត្រ» ដែលគ្រាន់តែជាការកើនឡើងនៃសារដែលបានចាប់ផ្តើមទទួលអំណាច នៅពេលទេវតាបានចុះមក។</w:t>
      </w:r>
    </w:p>
    <w:p>
      <w:pPr>
        <w:pStyle w:val="ArticleBody"/>
        <w:jc w:val="left"/>
      </w:pPr>
      <w:r>
        <w:rPr>
          <w:rFonts w:ascii="Leelawadee UI" w:hAnsi="Leelawadee UI" w:eastAsia="Leelawadee UI" w:cs="Leelawadee UI"/>
        </w:rPr>
        <w:t>នៅពេលសារមកដល់ ការបំបែកខ្លួនរវាងអ្នកដែលបានទទួលយកតួនាទីជាអ្នកយាមពេលទេវតាចុះមក និងអ្នកដែលបានបដិសេធ បានសម្រេចពេញលេញ។ ការបំបែកនោះបង្ហាញចំណុចដែលត្រាត្រូវបានបោះលើមនុស្សមួយសែនបួនម៉ឺនបួនពាន់នាក់ ជាមុននៃការបង្ហូរព្រះវស្សាចុងក្រោយ ដោយគ្មាន “ការវាស់វែង” ដែលត្រូវបានដាក់លើព្រះវស្សាចុងក្រោយ ដែលបានចាប់ផ្តើមនៅពេលទេវតាចុះមក។</w:t>
      </w:r>
    </w:p>
    <w:p>
      <w:pPr>
        <w:pStyle w:val="ArticleBody"/>
        <w:jc w:val="left"/>
      </w:pPr>
      <w:r>
        <w:rPr>
          <w:rFonts w:ascii="Leelawadee UI" w:hAnsi="Leelawadee UI" w:eastAsia="Leelawadee UI" w:cs="Leelawadee UI"/>
        </w:rPr>
        <w:t>ប្រវត្តិសាស្ត្ររបស់ពួកមីល្លេរីត គឺជារូបគំនូរបង្ហាញអំពីភ្លៀងចុងក្រោយ ក្នុងអំឡុងពេលនៃការបោះត្រាលើមនុស្សមួយសែនសែសិបបួនពាន់នាក់។ ក្នុងប្រវត្តិសាស្ត្រនោះ ការជជែកដេញដោលរបស់ហាបាគុក ត្រូវបានផ្អែកលើសារអំពីភ្លៀងចុងក្រោយមួយដែលពិត និងមួយដែលមិនពិត។ ប៉ុលបានកំណត់អត្តសញ្ញាណក្រុមមួយថាជាពួកដែលមានសេចក្ដីស្រឡាញ់ចំពោះសេចក្ដីពិត ហើយក្រុមមួយទៀតជាពួកដែលទទួលការបំភាន់យ៉ាងខ្លាំង ពីព្រោះពួកគេមិនមានសេចក្ដីស្រឡាញ់ចំពោះសេចក្ដីពិត ហើយដោយសារពួកគេបានជឿលើ «ការកុហក» មួយ។</w:t>
      </w:r>
    </w:p>
    <w:p>
      <w:pPr>
        <w:pStyle w:val="ArticleBody"/>
        <w:jc w:val="left"/>
      </w:pPr>
      <w:r>
        <w:rPr>
          <w:rFonts w:ascii="Leelawadee UI" w:hAnsi="Leelawadee UI" w:eastAsia="Leelawadee UI" w:cs="Leelawadee UI"/>
        </w:rPr>
        <w:t>ចលនាមីឡែរ៉ាយត៍តំណាងឲ្យការរីកចម្រើននៃសេចក្តីពិត ដែលកើនឡើងទាំងក្នុងចំណេះដឹង និងអំណាច ចាប់តាំងពី «ពេលវេលានៃទីបញ្ចប់» រហូតដល់ការចាក់បង្ហូរព្រះវិញ្ញាណបរិសុទ្ធនៅពេល «សម្រែកអធ្រាត្រ»។ ចលនាមីឡែរ៉ាយត៍បានកំណត់សញ្ញាសម្គាល់ជាក់លាក់មួយចំនួន ដែលមានភាពស្របប៉ារ៉ាឡែលគ្នា ដូចជា «ពេលវេលានៃទីបញ្ចប់», ការធ្វើឲ្យសារនោះមានទម្រង់ជាផ្លូវការមួយ តំណាងដោយ «ការកើនឡើងនៃចំណេះដឹង», «ការបំពាក់អំណាច» ដល់សារ ដែលត្រូវបានសម្គាល់ដោយទេវតាម្នាក់ចុះមក, «ការខកចិត្តលើកទីមួយ» ដែលនាំឲ្យមានការណែនាំអំពីពាក្យប្រៀបប្រដូចនៃក្រមុំព្រហ្មចារីទាំងដប់, ការចាក់បង្ហូរព្រះវិញ្ញាណបរិសុទ្ធដែលត្រូវបានតំណាងថាជា «សម្រែកអធ្រាត្រ», ហើយបន្ទាប់មកមាន «ការខកចិត្តលើកទីពីរ» ជាចុងក្រោយ ដែលនៅទីនោះ ទ្វារនៃសម័យកាលមួយត្រូវបាន «បិទ» ហើយទ្វារនៃសម័យកាលមួយទៀតត្រូវបាន «បើក»។</w:t>
      </w:r>
    </w:p>
    <w:p>
      <w:pPr>
        <w:pStyle w:val="ArticleScripture"/>
        <w:jc w:val="left"/>
      </w:pPr>
      <w:r>
        <w:rPr>
          <w:rFonts w:ascii="Leelawadee UI" w:hAnsi="Leelawadee UI" w:eastAsia="Leelawadee UI" w:cs="Leelawadee UI"/>
        </w:rPr>
        <w:t>«ព្រះជាម្ចាស់បានប្រទានសារទាំងឡាយនៃ វិវរណៈ 14 ឲ្យមានទីកន្លែងរបស់វានៅក្នុងខ្សែបន្ទាត់នៃព្រះបន្ទូលទំនាយ ហើយកិច្ចការរបស់វាមិនត្រូវបញ្ឈប់ឡើយ រហូតដល់ចុងបញ្ចប់នៃប្រវត្តិសាស្ត្រផែនដីនេះ។ សាររបស់ទេវតាទីមួយ និងទីពីរ នៅតែជាសេចក្តីពិតសម្រាប់សម័យនេះ ហើយត្រូវដំណើរទន្ទឹមគ្នាជាមួយនឹងសារដែលបន្ទាប់មកនេះ។ ទេវតាទីបីប្រកាសការព្រមានរបស់គាត់ដោយសំឡេងខ្លាំង។ យ៉ូហានបាននិយាយថា “បន្ទាប់ពីការទាំងនេះ ខ្ញុំបានឃើញទេវតាម្នាក់ទៀតចុះមកពីស្ថានសួគ៌ មានអំណាចយ៉ាងធំ ហើយផែនដីបានភ្លឺឡើងដោយសិរីល្អរបស់គាត់”។ ក្នុងការបំភ្លឺនេះ ពន្លឺនៃសារទាំងបីត្រូវបានបញ្ចូលរួមគ្នា»។ The 1888 Materials, 804.</w:t>
      </w:r>
    </w:p>
    <w:p>
      <w:pPr>
        <w:pStyle w:val="ArticleBody"/>
        <w:jc w:val="left"/>
      </w:pPr>
      <w:r>
        <w:rPr>
          <w:rFonts w:ascii="Leelawadee UI" w:hAnsi="Leelawadee UI" w:eastAsia="Leelawadee UI" w:cs="Leelawadee UI"/>
        </w:rPr>
        <w:t>ចលនាមីល្លេរីត ដែលជាគំរូនៃចលនានៃមនុស្សមួយសែនបួនម៉ឺនបួនពាន់នាក់ ត្រូវបានចងភ្ជាប់ជាមួយនឹងព្យាករណ៍អំពីពីរពាន់បីរយឆ្នាំ និងពីរពាន់ប្រាំរយម្ភៃឆ្នាំ នៅក្នុងដានីយ៉ែល ជំពូកទីប្រាំបី ខទីដប់បី និងដប់បួន។ «ពេលវេលាចុងបញ្ចប់» បានមកដល់នៅពេលបញ្ចប់នៃ «ប្រាំពីរដង» នៃសេចក្តីព្រះពិរោធរបស់ព្រះ ទាស់នឹងនគរខាងជើងរបស់អ៊ីស្រាអែល។ ការធ្វើឲ្យសាររបស់មីល្ល័រមានទម្រង់ផ្លូវការ នៅឆ្នាំ 1831 បានមកដល់ពីររយម្ភៃឆ្នាំ បន្ទាប់ពីការបោះពុម្ពព្រះគម្ពីរ King James។</w:t>
      </w:r>
    </w:p>
    <w:p>
      <w:pPr>
        <w:pStyle w:val="ArticleScripture"/>
        <w:jc w:val="left"/>
      </w:pPr>
      <w:r>
        <w:rPr>
          <w:rFonts w:ascii="Leelawadee UI" w:hAnsi="Leelawadee UI" w:eastAsia="Leelawadee UI" w:cs="Leelawadee UI"/>
        </w:rPr>
        <w:t>«លោក មីឡឺរ ដូចជាអ្នកទាំងឡាយដែលត្រូវបានជំរុញចេញដោយសារនេះនៅក្នុងប្រទេសដទៃទៀត កាលដំបូងបានគិតថា នឹងបំពេញបេសកកម្មរបស់លោកដោយការសរសេរ និងបោះពុម្ពផ្សាយនៅក្នុងកាសែតសាធារណៈ និងក្នុងសៀវភៅបណ្ណិកា។ ជាលើកដំបូង លោកបានបោះពុម្ពផ្សាយទស្សនៈរបស់លោកនៅក្នុង Vermont Telegraph ជាកាសែតបាទីស្ទមួយ ដែលបោះពុម្ពនៅ Brandon, Vt. នេះបានកើតឡើងនៅក្នុងឆ្នាំ 1831»។ John Loughborough, The Great Second Advent Movement, 120.</w:t>
      </w:r>
    </w:p>
    <w:p>
      <w:pPr>
        <w:pStyle w:val="ArticleBody"/>
        <w:jc w:val="left"/>
      </w:pPr>
      <w:r>
        <w:rPr>
          <w:rFonts w:ascii="Leelawadee UI" w:hAnsi="Leelawadee UI" w:eastAsia="Leelawadee UI" w:cs="Leelawadee UI"/>
        </w:rPr>
        <w:t>ចលនានៃ «គ្រាចុងបញ្ចប់» របស់ទេវតាទីបី បានមកដល់នៅឆ្នាំ 1989 នៅចុងបញ្ចប់នៃរយៈពេលមួយរយម្ភៃប្រាំមួយឆ្នាំ ចាប់ពីការបះបោរនៃឆ្នាំ 1863។ «មួយរយម្ភៃប្រាំមួយ» ជានិមិត្តសញ្ញានៃ «ប្រាំពីរដង»។ ចលនាទាំងពីរបានចាប់ផ្តើមដោយការបំពេញសម្រេចមួយនៃ «ប្រាំពីរដង»។</w:t>
      </w:r>
    </w:p>
    <w:p>
      <w:pPr>
        <w:pStyle w:val="ArticleBody"/>
        <w:jc w:val="left"/>
      </w:pPr>
      <w:r>
        <w:rPr>
          <w:rFonts w:ascii="Leelawadee UI" w:hAnsi="Leelawadee UI" w:eastAsia="Leelawadee UI" w:cs="Leelawadee UI"/>
        </w:rPr>
        <w:t>សាររបស់ចលនាទេវតាទីបី ត្រូវបានរៀបចំឲ្យមានទម្រង់ផ្លូវការនៅឆ្នាំ 1996 ដោយការផលិតជាស៊េរីអត្ថបទមួយដែលមានចំណងជើងថា «The Time of the End» ដែលត្រូវបានបោះពុម្ពផ្សាយនៅក្នុងទស្សនាវដ្តីមួយឈ្មោះថា «Our Firm Foundation»។ អត្ថបទទាំងនោះត្រូវបានបោះពុម្ពផ្សាយបន្ទាប់ពីសេចក្តីប្រកាសឯករាជ្យក្នុងឆ្នាំ 1776 បានកន្លងផុតទៅពីររយម្ភៃឆ្នាំ។ សាររបស់ចលនាទាំងពីរ ត្រូវបានរៀបចំឲ្យមានទម្រង់ផ្លូវការ បន្ទាប់ពីប្រវត្តិសាស្ត្រមួយដែលមានការភ្ជាប់ដោយផ្ទាល់ជាមួយសារដែលបានមកដល់នៅចុងបញ្ចប់នៃរយៈពេលពីររយម្ភៃឆ្នាំ។</w:t>
      </w:r>
    </w:p>
    <w:p>
      <w:pPr>
        <w:pStyle w:val="ArticleBody"/>
        <w:jc w:val="left"/>
      </w:pPr>
      <w:r>
        <w:rPr>
          <w:rFonts w:ascii="Leelawadee UI" w:hAnsi="Leelawadee UI" w:eastAsia="Leelawadee UI" w:cs="Leelawadee UI"/>
        </w:rPr>
        <w:t>ចំនួន «ពីររយម្ភៃ» តំណាងឲ្យការភ្ជាប់ (តំណ) រវាង «ប្រាំពីរដង» នៃសេចក្តីព្រះពិរោធរបស់ព្រះ ប្រឆាំងនឹងនគរខាងត្បូង គឺយូដា ដែលបានចាប់ផ្តើមនៅឆ្នាំ 677 មុន គ.ស. និងការចាប់ផ្តើមនៃរយៈពេលពីរពាន់បីរយឆ្នាំ ក្នុង ដានីយ៉ែល ជំពូក 8 ខ 14 នៅឆ្នាំ 457 មុន គ.ស.។ ចំនួនពីររយម្ភៃបានភ្ជាប់ទំនាយទាំងពីរនោះជាមួយគ្នា ហើយទំនាយទាំងពីរនោះត្រូវបានបង្ហាញរួមគ្នានៅក្នុងខគ្រឹះនៃសាសនាអាដវែនទីស្ត៍ គឺ ដានីយ៉ែល ជំពូក 8 ខ 13 និង 14។ នៅក្នុងខទាំងនោះ ព្រះគ្រីស្ទបានណែនាំអង្គទ្រង់ដោយរបៀបទំនាយថា «ពួកបរិសុទ្ធមួយអង្គនោះ» ដែលជាការបកប្រែពីពាក្យហេប្រឺ «Palmoni» មានន័យថា «អ្នករាប់ដ៏អស្ចារ្យ»។</w:t>
      </w:r>
    </w:p>
    <w:p>
      <w:pPr>
        <w:pStyle w:val="ArticleBody"/>
        <w:jc w:val="left"/>
      </w:pPr>
      <w:r>
        <w:rPr>
          <w:rFonts w:ascii="Leelawadee UI" w:hAnsi="Leelawadee UI" w:eastAsia="Leelawadee UI" w:cs="Leelawadee UI"/>
        </w:rPr>
        <w:t>អ្នករាប់ដ៏អស្ចារ្យ ណែនាំនិមិត្តទាំងពីរ ដែលតំណាងឲ្យខ្សែព្យាករណ៍ទាំងពីរ នៅក្នុងខគម្ពីរពីរនោះផ្ទាល់ ដែលប្អូនស្រី វ៉ៃត៍ កំណត់ថាជាសសរស្នូលកណ្ដាលនៃអាដវេនទីសម៍។ ចំណុចចាប់ផ្តើមត្រូវបានភ្ជាប់គ្នាដោយតំណនិមិត្តរូបនៃរយៈពេលពីររយម្ភៃឆ្នាំ ទៅដល់ពេលដែលវាត្រូវបានបំពេញនៅឆ្នាំ 1844។ ជំពូកពីរនៃហាបាគុក បញ្ចប់ដោយខទីម្ភៃ ដូច្នេះហើយបានសម្គាល់លេខ «ពីររយម្ភៃ» ដោយការបង្ហាញមួយផ្សេងទៀតពីអ្នករាប់ដ៏អស្ចារ្យ ពីព្រោះខគម្ពីរនោះកំណត់អត្តលក្ខណៈសំខាន់មួយនៃថ្ងៃនៃការសម្រុះសម្រួលបាបតាមគំរូពិត ដែលបានចាប់ផ្តើមនៅកាលបរិច្ឆេទនោះ។</w:t>
      </w:r>
    </w:p>
    <w:p>
      <w:pPr>
        <w:pStyle w:val="ArticleScripture"/>
        <w:jc w:val="left"/>
      </w:pPr>
      <w:r>
        <w:rPr>
          <w:rFonts w:ascii="Leelawadee UI" w:hAnsi="Leelawadee UI" w:eastAsia="Leelawadee UI" w:cs="Leelawadee UI"/>
        </w:rPr>
        <w:t>ប៉ុន្តែព្រះយេហូវ៉ាគង់នៅក្នុងព្រះវិហារបរិសុទ្ធរបស់ទ្រង់៖ សូមឲ្យផែនដីទាំងមូលស្ងៀមស្ងាត់នៅចំពោះព្រះអង្គ។ ហាបាគុក ២:២០។</w:t>
      </w:r>
    </w:p>
    <w:p>
      <w:pPr>
        <w:pStyle w:val="ArticleBody"/>
        <w:jc w:val="left"/>
      </w:pPr>
      <w:r>
        <w:rPr>
          <w:rFonts w:ascii="Leelawadee UI" w:hAnsi="Leelawadee UI" w:eastAsia="Leelawadee UI" w:cs="Leelawadee UI"/>
        </w:rPr>
        <w:t>រយៈពេលទំនាយទាំងពីរ ដែលតំណាងឲ្យសសរស្តម្ភកណ្តាលនៃអាដ</w:t>
      </w:r>
      <w:r>
        <w:rPr>
          <w:rFonts w:ascii="Sylfaen" w:hAnsi="Sylfaen" w:eastAsia="Sylfaen" w:cs="Sylfaen"/>
        </w:rPr>
        <w:t>վեն</w:t>
      </w:r>
      <w:r>
        <w:rPr>
          <w:rFonts w:ascii="Leelawadee UI" w:hAnsi="Leelawadee UI" w:eastAsia="Leelawadee UI" w:cs="Leelawadee UI"/>
        </w:rPr>
        <w:t>ទីសិម៍ ហើយដែលត្រូវបានណែនាំដោយផ្ទាល់ដោយព្រះអង្គជាអ្នករាប់ដ៏អស្ចារ្យ ត្រូវបានភ្ជាប់ជាមួយគ្នាដោយរយៈពេលពីររយម្ភៃឆ្នាំ ហើយព្រះយេស៊ូវ (ព្រះអង្គជាអ្នករាប់ដ៏អស្ចារ្យ) ដែលតែងតែសម្គាល់ចុងបញ្ចប់នៃអ្វីមួយជាមួយនឹងការចាប់ផ្តើមនៃអ្វីមួយ បានសម្គាល់ការបញ្ចប់របស់ពួកវានៅថ្ងៃទី 22 ខែតុលា ឆ្នាំ 1844 ដោយលេខពីររយម្ភៃ។</w:t>
      </w:r>
    </w:p>
    <w:p>
      <w:pPr>
        <w:pStyle w:val="ArticleBody"/>
        <w:jc w:val="left"/>
      </w:pPr>
      <w:r>
        <w:rPr>
          <w:rFonts w:ascii="Leelawadee UI" w:hAnsi="Leelawadee UI" w:eastAsia="Leelawadee UI" w:cs="Leelawadee UI"/>
        </w:rPr>
        <w:t>ចលនារបស់ទេវតាទីមួយ ដូចជាចលនារបស់ទេវតាទីបីដែរ បានចាប់ផ្តើមនៅ «ពេលវេលានៃចុងបញ្ចប់» មួយ (គឺឆ្នាំ 1798 និង 1989 តាមលំដាប់) ដែលនៅទីនោះ «ប្រាំពីរដង» នៃលេវីវិន័យ ជំពូក 26 ត្រូវបានកំណត់អត្តសញ្ញាណ។ សញ្ញាសម្គាល់បន្ទាប់នៅក្នុងប្រវត្តិសាស្ត្រទាំងពីរ ត្រូវបានសម្គាល់ដោយការបញ្ចប់នៃរយៈពេលពីររយម្ភៃឆ្នាំ ដែលក៏ជាលក្ខណៈព្យាករណ៍មួយនៃ «ប្រាំពីរដង» ដែរ ពីព្រោះចំណុចចាប់ផ្តើមនៃនិមិត្តទាំងពីរ (chazon និង mareh) តំណាងឱ្យរយៈពេលពីររយម្ភៃឆ្នាំមួយ ដែលភ្ជាប់វាទាំងពីរជាមួយគ្នា។</w:t>
      </w:r>
    </w:p>
    <w:p>
      <w:pPr>
        <w:pStyle w:val="ArticleBody"/>
        <w:jc w:val="left"/>
      </w:pPr>
      <w:r>
        <w:rPr>
          <w:rFonts w:ascii="Leelawadee UI" w:hAnsi="Leelawadee UI" w:eastAsia="Leelawadee UI" w:cs="Leelawadee UI"/>
        </w:rPr>
        <w:t>ការបោះពុម្ពព្រះគម្ពីរ King James នៅឆ្នាំ 1611 ការធ្វើឲ្យសាររបស់ Miller ក្លាយជាទម្រង់ផ្លូវការ ដូចដែលបានបោះពុម្ពផ្សាយនៅក្នុងកាសែត Vermont Telegraph ការរៀបចំនិងចេញផ្សាយសេចក្តីប្រកាសឯករាជ្យ និងការបោះពុម្ពផ្សាយ The Time of the End នៅក្នុងទស្សនាវដ្តី Our Firm Foundation សុទ្ធតែជាការបោះពុម្ពផ្សាយ។ ទាំងការចាប់ផ្តើម និងការបញ្ចប់នៃរយៈពេលពីររយម្ភៃឆ្នាំទាំងពីរ តំណាងឲ្យការបោះពុម្ពផ្សាយមួយ ជាសញ្ញាសម្គាល់ប្រវត្តិសាស្ត្រ។ ចំនួន “ពីររយម្ភៃ” គឺជានិមិត្តសញ្ញានៃតំណភ្ជាប់ទំនាយមួយ ហើយការបោះពុម្ពផ្សាយទាំងបួនត្រូវបានភ្ជាប់គ្នា ដោយសារតែវាជាការបោះពុម្ពផ្សាយដូចគ្នា ហើយក៏ដោយសារសារដែលត្រូវបានតំណាងថាជា “ការកើនឡើងនៃចំណេះដឹង” នៅក្នុងប្រវត្តិសាស្ត្ររៀងៗខ្លួនរបស់វាផងដែរ។</w:t>
      </w:r>
    </w:p>
    <w:p>
      <w:pPr>
        <w:pStyle w:val="ArticleBody"/>
        <w:jc w:val="left"/>
      </w:pPr>
      <w:r>
        <w:rPr>
          <w:rFonts w:ascii="Leelawadee UI" w:hAnsi="Leelawadee UI" w:eastAsia="Leelawadee UI" w:cs="Leelawadee UI"/>
        </w:rPr>
        <w:t>ព្រះគម្ពីរ ឆ្នាំ ១៦១១ តំណាងឲ្យការប្រាស្រ័យទាក់ទងនៃដំណឹងល្អពីតុលាការស្ថានសួគ៌មកកាន់មនុស្សជាតិ។ សាររបស់ Miller ត្រូវបានដាក់ក្នុងបរិបទនៃទំនាយអំពីពេលវេលា ហើយផ្ទាំងគំនូសបរិសុទ្ធទាំងពីររបស់ Habakkuk ធ្វើឲ្យអាចស្គាល់បានយ៉ាងងាយថា សាររបស់ Miller ត្រូវបានបង្ហាញជារូបភាពដោយបន្ទាត់នៃប្រវត្តិសាស្ត្រ។ “Vermont” មានន័យថា “ភ្នំបៃតង” ហើយតាមការបំភ្លឺដោយព្រះវិញ្ញាណ “បៃតង” ជានិមិត្តសញ្ញានៃសេចក្តីជំនឿ។</w:t>
      </w:r>
    </w:p>
    <w:p>
      <w:pPr>
        <w:pStyle w:val="ArticleScripture"/>
        <w:jc w:val="left"/>
      </w:pPr>
      <w:r>
        <w:rPr>
          <w:rFonts w:ascii="Leelawadee UI" w:hAnsi="Leelawadee UI" w:eastAsia="Leelawadee UI" w:cs="Leelawadee UI"/>
        </w:rPr>
        <w:t>«សុបិននេះបានផ្ដល់សេចក្ដីសង្ឃឹមដល់ខ្ញុំ។ ខ្សែពណ៌បៃតងនោះ នៅក្នុងគំនិតរបស់ខ្ញុំ តំណាងឲ្យសេចក្ដីជំនឿ ហើយសោភ័ណភាព និងភាពសាមញ្ញនៃការទុកចិត្តលើព្រះ បានចាប់ផ្ដើមភ្លឺឡើងក្នុងព្រលឹងរបស់ខ្ញុំ»។ Christian Experience and Teachings, 28.</w:t>
      </w:r>
    </w:p>
    <w:p>
      <w:pPr>
        <w:pStyle w:val="ArticleBody"/>
        <w:jc w:val="left"/>
      </w:pPr>
      <w:r>
        <w:rPr>
          <w:rFonts w:ascii="Leelawadee UI" w:hAnsi="Leelawadee UI" w:eastAsia="Leelawadee UI" w:cs="Leelawadee UI"/>
        </w:rPr>
        <w:t>សាររបស់ Miller ត្រូវបានរៀបចំជាផ្លូវការ ហើយត្រូវបានប្រកាសចេញពីក្រុមជំនុំដ៏ស្មោះត្រង់ ព្រោះ “ភ្នំ” មួយនៅក្នុងគ្រាចុងក្រោយ គឺជា “ក្រុមជំនុំ” មួយ។</w:t>
      </w:r>
    </w:p>
    <w:p>
      <w:pPr>
        <w:pStyle w:val="ArticleScripture"/>
        <w:jc w:val="left"/>
      </w:pPr>
      <w:r>
        <w:rPr>
          <w:rFonts w:ascii="Leelawadee UI" w:hAnsi="Leelawadee UI" w:eastAsia="Leelawadee UI" w:cs="Leelawadee UI"/>
        </w:rPr>
        <w:t>ហើយនៅគ្រាចុងក្រោយ នឹងកើតមានឡើងថា ភ្នំនៃព្រះវិហាររបស់ព្រះយេហូវ៉ា នឹងត្រូវបានស្ថាបនាឡើងនៅលើកំពូលភ្នំទាំងឡាយ ហើយនឹងត្រូវបានលើកឲ្យខ្ពស់ជាងភ្នំតូចៗទាំងឡាយ; ហើយសាសន៍ទាំងអស់នឹងហូរមកកាន់ទីនោះ។ ហើយប្រជាជនជាច្រើននឹងទៅ ហើយនិយាយថា ចូរអ្នកទាំងឡាយមក ហើយឲ្យយើងឡើងទៅកាន់ភ្នំរបស់ព្រះយេហូវ៉ា ទៅកាន់ព្រះវិហារនៃព្រះរបស់យ៉ាកុប; ហើយទ្រង់នឹងបង្រៀនយើងអំពីផ្លូវទាំងឡាយរបស់ទ្រង់ ហើយយើងនឹងដើរតាមមាគ៌ាទាំងឡាយរបស់ទ្រង់: ដ្បិតក្រឹត្យវិន័យនឹងចេញមកពីស៊ីយ៉ូន ហើយព្រះបន្ទូលរបស់ព្រះយេហូវ៉ាពីក្រុងយេរូសាឡិម។ អេសាយ ២:២, ៣។</w:t>
      </w:r>
    </w:p>
    <w:p>
      <w:pPr>
        <w:pStyle w:val="ArticleBody"/>
        <w:jc w:val="left"/>
      </w:pPr>
      <w:r>
        <w:rPr>
          <w:rFonts w:ascii="Leelawadee UI" w:hAnsi="Leelawadee UI" w:eastAsia="Leelawadee UI" w:cs="Leelawadee UI"/>
        </w:rPr>
        <w:t>សារនៃការសាកល្បងដែលត្រូវបានរៀបចំជាផ្លូវការរបស់ Miller បានចេញមកពីក្រុមជំនុំស្មោះត្រង់ ហើយការបោះពុម្ពផ្សាយដែលមានឈ្មោះថា The Telegraph តំណាងឲ្យសារមួយមកពីស្ថានសួគ៌ ដូចដែលព្រះគម្ពីរ King James Bible បានធ្វើដែរ ពីព្រោះពាក្យ “telegraph” ដែលបង្កើតឡើងពីពាក្យក្រិកពីរ មានន័យថា សារមួយពីចម្ងាយឆ្ងាយ។ ពាក្យទីមួយ (tele) មានន័យថា “ឆ្ងាយ ឬ ពីចម្ងាយ,” ហើយពាក្យទីពីរ (grapho) មានន័យថា “សរសេរ ឬ កត់ត្រា</w:t>
      </w:r>
      <w:r>
        <w:rPr>
          <w:rFonts w:ascii="Nirmala UI" w:hAnsi="Nirmala UI" w:eastAsia="Nirmala UI" w:cs="Nirmala UI"/>
        </w:rPr>
        <w:t>।</w:t>
      </w:r>
      <w:r>
        <w:rPr>
          <w:rFonts w:ascii="Leelawadee UI" w:hAnsi="Leelawadee UI" w:eastAsia="Leelawadee UI" w:cs="Leelawadee UI"/>
        </w:rPr>
        <w:t>” រួមគ្នា វាមានន័យថា “សរសេរ ឬ បញ្ជូនពីចម្ងាយ។” នៅឆ្នាំ 1611 ព្រះជាម្ចាស់ តាមរយៈការផលិតព្រះគម្ពីរ King James Bible បានបញ្ជូនសាររបស់ទ្រង់មកពីស្ថានសួគ៌ ហើយនៅចុងបញ្ចប់នៃរយៈពេលពីររយម្ភៃឆ្នាំ សាររបស់ Miller ដូចដែលត្រូវបានរៀបចំជាផ្លូវការជាលើកដំបូងនៅឆ្នាំ 1831 ក្នុង Vermont Telegraph ក៏បានបញ្ជូនសាររបស់ព្រះជាម្ចាស់មកពីស្ថានសួគ៌ផងដែរ។ សារនោះគឺជា “ការកើនឡើងនៃចំណេះដឹង” ដែលត្រូវបានបើកឡើងនៅ “ពេលវេលានៃទីបញ្ចប់” ក្នុងឆ្នាំ 1798 ហើយបន្ទាប់មកបានបង្កើតដំណើរការសាកល្បងបីជំហានសម្រាប់ជំនាន់នោះ។ ប្រវត្តិសាស្ត្រនោះបានក្លាយជាគំរូជាមុននៃប្រវត្តិសាស្ត្ររបស់ Future for America។</w:t>
      </w:r>
    </w:p>
    <w:p>
      <w:pPr>
        <w:pStyle w:val="ArticleBody"/>
        <w:jc w:val="left"/>
      </w:pPr>
      <w:r>
        <w:rPr>
          <w:rFonts w:ascii="Leelawadee UI" w:hAnsi="Leelawadee UI" w:eastAsia="Leelawadee UI" w:cs="Leelawadee UI"/>
        </w:rPr>
        <w:t>សេចក្តីប្រកាសឯករាជ្យនៅឆ្នាំ 1776 តំណាងឲ្យការចាប់ផ្តើមនៃសត្វពីផែនដីក្នុង វិវរណៈ ជំពូក 13។ វាតំណាងឲ្យការចាប់ផ្តើមនៃសហរដ្ឋអាមេរិក ហើយដោយការនោះផងដែរ វាបញ្ជាក់អំពីការកម្រិតនៃឯករាជ្យនៅចុងបញ្ចប់នៃសហរដ្ឋអាមេរិក។ សាររបស់ Future for America (ដូចដែលឈ្មោះបានបញ្ជាក់) កំណត់ចុងបញ្ចប់ដែលត្រូវបានបង្ហាញជាគំរូនៅក្នុងការចាប់ផ្តើម ដោយការបោះពុម្ពផ្សាយសេចក្តីប្រកាសឯករាជ្យ។ ពីររយម្ភៃឆ្នាំក្រោយមក គឺនៅឆ្នាំ 1996 ក្រសួងបម្រើដែលបានផលិតទស្សនាវដ្តី The Time of the End បានទទួលអង្គភាពនីតិបុគ្គលដែលពីមុនត្រូវបានដាក់ឈ្មោះថា Future for America។ នៅឆ្នាំនោះ ទស្សនាវដ្តី The Time of the End ដែលត្រូវបានផ្សំឡើងពីអត្ថបទនានាដែលបានចេញផ្សាយក្នុងការបោះពុម្ពផ្សាយដែលមានឈ្មោះថា Our Firm Foundation ត្រូវបានបោះពុម្ពផ្សាយ។</w:t>
      </w:r>
    </w:p>
    <w:p>
      <w:pPr>
        <w:pStyle w:val="ArticleBody"/>
        <w:jc w:val="left"/>
      </w:pPr>
      <w:r>
        <w:rPr>
          <w:rFonts w:ascii="Leelawadee UI" w:hAnsi="Leelawadee UI" w:eastAsia="Leelawadee UI" w:cs="Leelawadee UI"/>
        </w:rPr>
        <w:t>ឈ្មោះនៃកិច្ចបម្រើ Future for America សំដៅទៅលើប្រវត្តិនៃសេចក្តីប្រកាសឯករាជ្យ ពីព្រោះការបោះពុម្ពផ្សាយនោះបានសម្គាល់ការចាប់ផ្តើមនៃសហរដ្ឋអាមេរិក ហើយព្រះយេស៊ូវតែងតែបង្ហាញចុងបញ្ចប់តាមរយៈការចាប់ផ្តើម។ ចំណងជើងនៃការបោះពុម្ពផ្សាយ គឺ The Time of the End ដែលសំដៅទាំង “the time of the end” នៅឆ្នាំ 1989 ប៉ុន្តែក៏សំដៅដល់ចុងបញ្ចប់នៃពេលវេលាសាកល្បងផងដែរ នៅពេលមីកែលក្រោកឈរ។ សារដែលត្រូវបានរៀបចំជាផ្លូវការនៅក្នុងការបោះពុម្ពផ្សាយនោះ (ដានីយ៉ែល ជំពូក 11 ខ 40 ដល់ 45) ត្រូវបានបើកត្រាដោយការដួលរលំនៃសហភាពសូវៀត នៅឆ្នាំ 1989 (the time of the end) ហើយខទាំងនោះដែលត្រូវបានបើកត្រា បានបង្ហាញលំដាប់នៃប្រវត្តិសាស្ត្រមួយដែលដំណើរទៅមុខចាប់ពីឆ្នាំ 1989 រហូតដល់ខទី 1 នៃជំពូក 12 ដែលកំណត់អត្តសញ្ញាណថា មីកែលក្រោកឈរ ហើយពេលវេលាសាកល្បងរបស់មនុស្សជាតិត្រូវបានបិទ។</w:t>
      </w:r>
    </w:p>
    <w:p>
      <w:pPr>
        <w:pStyle w:val="ArticleBody"/>
        <w:jc w:val="left"/>
      </w:pPr>
      <w:r>
        <w:rPr>
          <w:rFonts w:ascii="Leelawadee UI" w:hAnsi="Leelawadee UI" w:eastAsia="Leelawadee UI" w:cs="Leelawadee UI"/>
        </w:rPr>
        <w:t>ចាប់ពីការបោះពុម្ពផ្សាយនៃ សេចក្តីប្រកាសឯករាជ្យ នៅឆ្នាំ 1776 រហូតដល់ការបោះពុម្ពផ្សាយទស្សនាវដ្តី The Time of the End គឺស្មើនឹងរយៈពេលពីររយម្ភៃឆ្នាំ ហើយទាំងការចាប់ផ្តើម និងការបញ្ចប់កំពុងនិយាយអំពីប្រធានបទព្យាករណ៍ដូចគ្នា។ ការបោះពុម្ពផ្សាយនៃ The Time of the End ត្រូវបានចងក្រងឡើងពីជំពូកទាំងឡាយដែលបានបោះពុម្ពជាលើកដំបូងជាអត្ថបទនៅក្នុងការបោះពុម្ពផ្សាយ Our Firm Foundation ហើយវាតំណាងឲ្យសេចក្តីពិតខាងព្យាករណ៍ថា បើគ្មានការកាន់ខ្ជាប់ជាប់លាប់នឹងសេចក្តីពិតមូលដ្ឋាននៃចលនា Millerite (ដែលគឺជា “our firm foundation”) នោះមិនអាចយល់អំពី “ការកើនឡើងនៃចំណេះដឹង” នៅក្នុង “ពេលវេលាចុងបញ្ចប់” ក្នុងឆ្នាំ 1989 បានឡើយ។</w:t>
      </w:r>
    </w:p>
    <w:p>
      <w:pPr>
        <w:pStyle w:val="ArticleBody"/>
        <w:jc w:val="left"/>
      </w:pPr>
      <w:r>
        <w:rPr>
          <w:rFonts w:ascii="Leelawadee UI" w:hAnsi="Leelawadee UI" w:eastAsia="Leelawadee UI" w:cs="Leelawadee UI"/>
        </w:rPr>
        <w:t>សញ្ញាសម្គាល់ផ្លូវដែលត្រូវបានតំណាងថា «ពេលវេលានៃទីបញ្ចប់» និងសញ្ញាសម្គាល់ផ្លូវដែលតំណាងឲ្យ «ការធ្វើឲ្យសារនោះមានទម្រង់ផ្លូវការ» ក្នុងប្រវត្តិសាស្ត្រស្របគ្នានៃចលនាទេវតាទីមួយ និងទេវតាទីបី ទាំងពីរនោះសុទ្ធតែមានធាតុទំនាយនៃ «ប្រាំពីរដង» នៃលេវីវិន័យ ជំពូក ២៦។ សញ្ញាសម្គាល់ផ្លូវបន្ទាប់ក្នុងប្រវត្តិសាស្ត្រស្របគ្នាទាំងនោះ គឺជាការផ្តល់អំណាចដល់សារនោះ ដូចដែលបានសម្គាល់ដោយការយាងចុះមករបស់ទេវតានៃវិវរណៈ ១០ នៅថ្ងៃទី ១១ ខែសីហា ឆ្នាំ ១៨៤០ ឬទេវតានៃវិវរណៈ ១៨ នៅថ្ងៃទី ១១ ខែកញ្ញា ឆ្នាំ ២០០១។ ការសម្រេចបំពេញនៃវេទនាលើកទីពីរ ក្នុងវិវរណៈ ជំពូក ៩ បាននាំឲ្យទេវតានៃវិវរណៈ ១០ យាងចុះមក ហើយការសម្រេចបំពេញនៃវេទនាលើកទីបី ក្នុងវិវរណៈ ជំពូក ១០ បាននាំឲ្យទេវតានៃវិវរណៈ ជំពូក ១៨ យាងចុះមក។</w:t>
      </w:r>
    </w:p>
    <w:p>
      <w:pPr>
        <w:pStyle w:val="ArticleBody"/>
        <w:jc w:val="left"/>
      </w:pPr>
      <w:r>
        <w:rPr>
          <w:rFonts w:ascii="Leelawadee UI" w:hAnsi="Leelawadee UI" w:eastAsia="Leelawadee UI" w:cs="Leelawadee UI"/>
        </w:rPr>
        <w:t>ក្នុងប្រវត្តិសាស្ត្រស្របគ្នាទាំងនោះ ភ្លៀងចុងក្រោយចាប់ផ្តើម «ប្រោះ» នៅចំណុចដែលទេវតាចុះមក។ នៅចំណុចនោះ សារនោះត្រូវបាន «ប្រទានអំណាច» ដោយការបញ្ជាក់នៃព្រឹត្តិការណ៍ដែលបានទាយទុកជាមុន។ ចំពោះពួកមីឡឺរ៉ាយ វាគឺជាការបញ្ចប់នៃអធិភាពរបស់អូតូម៉ង់ ក្នុងការបំពេញពាក្យទំនាយអំពីពេលវេលានៃសាសនាអ៊ីស្លាមនៃវេទនាទីពីរ នៅក្នុង វិវរណៈ ជំពូក ៩ ខ ១៥។ ចំពោះចលនានៃមនុស្សមួយសែនបួនម៉ឺនបួនពាន់នាក់ វាគឺជា «ការធ្វើឲ្យប្រជាជាតិទាំងឡាយខឹងសម្បារ» ដែលជាពាក្យទំនាយអំពីសាសនាអ៊ីស្លាមនៃវេទនាទីបី ដែលស្ថិតនៅក្នុងពេលនៃត្រែទីប្រាំពីរ នៅក្នុង វិវរណៈ ១០:៧ ដែលត្រូវបានបំពេញ នៅពេលអគារធំៗនៃទីក្រុងញូវយ៉ក ត្រូវបានបំផ្លាញចុះ។</w:t>
      </w:r>
    </w:p>
    <w:p>
      <w:pPr>
        <w:pStyle w:val="ArticleBody"/>
        <w:jc w:val="left"/>
      </w:pPr>
      <w:r>
        <w:rPr>
          <w:rFonts w:ascii="Leelawadee UI" w:hAnsi="Leelawadee UI" w:eastAsia="Leelawadee UI" w:cs="Leelawadee UI"/>
        </w:rPr>
        <w:t>គ្រប់សញ្ញាសម្គាល់សំខាន់ៗនៃប្រវត្តិសាស្ត្រស្របគ្នាទាំងនោះ មានទំនាក់ទំនងដោយផ្ទាល់ជាមួយនឹងកិច្ចការរបស់ព្រះអង្គអ្នកគណនាដ៏អស្ចារ្យ ដែលទ្រង់ដាក់ហត្ថលេខារបស់ទ្រង់លើទំនាក់ទំនងនៃនិមិត្តទាំងពីរ ដែលតំណាងឲ្យពីរពាន់បីរយឆ្នាំ និងពីរពាន់ប្រាំរយម្ភៃឆ្នាំ។ អ្នកយាមព្យាករណ៍ដែលត្រូវបានលើកឡើងនៅពេលទេវតាចុះមក បានផ្លុំត្រែព្រមានមួយ ដែលរួមបញ្ចូលសារទៅកាន់ឡាវឌីសេ ដោយនៅក្នុងឆ្នាំ 1856 នោះ ត្រូវបានភ្ជាប់ដោយផ្ទាល់ជាមួយនឹងការបើកត្រានៃពន្លឺដ៏ធំជាងរបស់ “ប្រាំពីរគ្រា”។ សញ្ញាសម្គាល់នៃតារាងពីររបស់ហាបាគុក ដែលត្រូវបានតំណាងដោយផែនទីអ្នកត្រួសត្រាយឆ្នាំ 1843 និង 1850 ដែលទាំងពីរបង្ហាញជារូបភាពនូវ “ប្រាំពីរគ្រា” នោះ បានមកដល់នៅចន្លោះការចុះមករបស់ទេវតា និង “ការខកចិត្តលើកទីមួយ” នៅក្នុងប្រវត្តិសាស្ត្រស្របគ្នានីមួយៗ។</w:t>
      </w:r>
    </w:p>
    <w:p>
      <w:pPr>
        <w:pStyle w:val="ArticleBody"/>
        <w:jc w:val="left"/>
      </w:pPr>
      <w:r>
        <w:rPr>
          <w:rFonts w:ascii="Leelawadee UI" w:hAnsi="Leelawadee UI" w:eastAsia="Leelawadee UI" w:cs="Leelawadee UI"/>
        </w:rPr>
        <w:t>សញ្ញាសម្គាល់ផ្លូវនៃ «រយៈពេលពន្យារពេល» ត្រូវបានភ្ជាប់ដោយផ្ទាល់ទៅនឹងការព្យាករណ៍ដែលបានបរាជ័យក្នុងឆ្នាំ 1843 ដែលជាការព្យាករណ៍អំពីការសម្រេចពេញលេញទាំងពីរ គឺរយៈពេលពីរពាន់បីរយឆ្នាំ និងរយៈពេលពីរពាន់ប្រាំរយម្ភៃឆ្នាំផងដែរ។ សារនៃសម្រែកកណ្ដាលអធ្រាត្រ គឺជាការកំណត់អត្តសញ្ញាណនៃការសម្រេចពេញលេញដែលជិតមកដល់នៃរយៈពេលព្យាករណ៍ទាំងពីរនោះ។ «ទ្វារ» នៃសម័យកាលការប្រោសប្រទានដែលបានបិទ នៅសញ្ញាសម្គាល់ផ្លូវចុងក្រោយ កំណត់អត្តសញ្ញាណការសម្រេចពេញលេញនៃរយៈពេលព្យាករណ៍ទាំងពីរនោះ ហើយសម្គាល់ទីកន្លែងដែលត្រែទីប្រាំពីរ ឬត្រែយូប៊ីលី ចាប់ផ្តើមបន្លឺឡើង។ សញ្ញាសម្គាល់ផ្លូវនីមួយៗនៅក្នុងប្រវត្តិសាស្ត្រនីមួយៗ ត្រូវបានភ្ជាប់ដោយផ្ទាល់ទៅនឹង «ប្រាំពីរដង» ហើយ «ប្រាំពីរដង» នោះតំណាងឲ្យខ្សែស្រឡាយដែលចងភ្ជាប់ប្រវត្តិសាស្ត្រទាំងពីរជាមួយគ្នា ហើយប្រវត្តិសាស្ត្រទាំងពីរនោះតំណាងឲ្យសារនៃភ្លៀងចុងក្រោយ។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«សម្រាប់អ្នកទាំងឡាយដែលជំពប់នៅព្រះបន្ទូល ដោយព្រោះមិនស្តាប់បង្គាប់» នោះ ព្រះគ្រីស្ទជាថ្មនៃការជំពប់ចិត្តដល់ពួកគេ។ ប៉ុន្តែ «ថ្មដែលពួកជាងសង់បានបដិសេធ ថ្មនោះឯងបានត្រូវតាំងឡើងជាថ្មកែងដ៏សំខាន់»។ ដូចជាថ្មដែលត្រូវបានបដិសេធនោះ ព្រះគ្រីស្ទក្នុងបេសកកម្មរបស់ទ្រង់នៅលើផែនដី ក៏បានទ្រាំទ្រនូវការមិនអើពើ និងការធ្វើបាបផងដែរ។ ទ្រង់ «ត្រូវមនុស្សមើលងាយ និងបដិសេធ ជាមនុស្សនៃទុក្ខព្រួយ ហើយស្គាល់ច្បាស់អំពីសេចក្ដីសោកសៅ… ទ្រង់ត្រូវបានមើលងាយ ហើយយើងខ្ញុំមិនបានគិតទុកទ្រង់ជាអ្វីឡើយ»។ អេសាយ 53:3។ ប៉ុន្តែពេលវេលាជិតមកដល់ហើយ ដែលទ្រង់នឹងត្រូវបានលើកតម្កើង។ ដោយការរស់ឡើងវិញពីក្នុងចំណោមមនុស្សស្លាប់ ទ្រង់នឹងត្រូវបានប្រកាសថាជា «ព្រះរាជបុត្រានៃព្រះដោយព្រះចេស្តា»។ រ៉ូម 1:4។ នៅក្នុងការយាងមកជាលើកទីពីររបស់ទ្រង់ ទ្រង់នឹងត្រូវបានសម្ដែងជាព្រះអម្ចាស់នៃស្ថានសួគ៌ និងផែនដី។ អ្នកទាំងឡាយដែលឥឡូវនេះហៀបនឹងឆ្កាងទ្រង់ នឹងទទួលស្គាល់សេចក្ដីអស្ចារ្យរបស់ទ្រង់។ នៅចំពោះមុខសកលលោក ថ្មដែលត្រូវបានបដិសេធនោះ នឹងក្លាយជាថ្មកែងដ៏សំខាន់។</w:t>
      </w:r>
    </w:p>
    <w:p>
      <w:pPr>
        <w:pStyle w:val="ArticleScripture"/>
        <w:jc w:val="left"/>
      </w:pPr>
      <w:r>
        <w:rPr>
          <w:rFonts w:ascii="Leelawadee UI" w:hAnsi="Leelawadee UI" w:eastAsia="Leelawadee UI" w:cs="Leelawadee UI"/>
        </w:rPr>
        <w:t>«ហើយលើអ្នកណាក៏ដោយដែលថ្មនេះធ្លាក់លើ នោះវានឹងកិនគាត់ឲ្យទៅជាម្សៅ»។ ប្រជាជនដែលបានបដិសេធព្រះគ្រីស្ទ នឹងឃើញទីក្រុង និងជាតិសាសន៍របស់ខ្លួនត្រូវបំផ្លាញក្នុងពេលមិនយូរប៉ុន្មាន។ សិរីរុងរឿងរបស់ពួកគេនឹងត្រូវបំបាក់ ហើយត្រូវខ្ចាត់ខ្ចាយដូចធូលីនៅមុខខ្យល់។ ហើយអ្វីទៅដែលបានបំផ្លាញជនជាតិយូដា? គឺជាថ្មនោះឯង ដែលបើពួកគេបានសង់លើវា នោះវានឹងបានជាសុវត្ថិភាពរបស់ពួកគេ។ គឺជាព្រះគុណនៃព្រះដែលត្រូវបានមើលងាយ សេចក្តីសុចរិតដែលត្រូវបានបដិសេធ សេចក្តីមេត្តាករុណាដែលត្រូវបានស្រាលតម្លៃ។ មនុស្សបានដាក់ខ្លួនឯងឲ្យប្រឆាំងនឹងព្រះ ហើយអ្វីៗទាំងអស់ដែលនឹងបានជាសេចក្តីសង្គ្រោះរបស់ពួកគេ បានប្រែក្លាយទៅជាសេចក្តីវិនាសរបស់ពួកគេ។ អ្វីៗទាំងអស់ដែលព្រះបានតែងតាំងសម្រាប់ជីវិត នោះពួកគេបានឃើញថាជាសម្រាប់សេចក្តីស្លាប់។ ក្នុងការឆ្កាងព្រះគ្រីស្ទរបស់ជនជាតិយូដា មានសេចក្តីវិនាសនៃក្រុងយេរូសាឡឹមពាក់ព័ន្ធនៅក្នុងនោះ។ ឈាមដែលបានហូរនៅលើកាល់វ៉ារី គឺជាទម្ងន់ដែលទម្លាក់ពួកគេចុះទៅក្នុងសេចក្តីវិនាស សម្រាប់លោកិយនេះ និងសម្រាប់លោកិយខាងមុខ។ ដូច្នេះដែរ នឹងកើតមាននៅថ្ងៃចុងក្រោយដ៏ធំធេង នៅពេលការជំនុំជម្រះនឹងធ្លាក់លើអ្នកដែលបដិសេធព្រះគុណរបស់ព្រះ។ ព្រះគ្រីស្ទ ដែលជាថ្មនៃការជំពប់របស់ពួកគេ នោះពេលនោះនឹងលេចមកចំពោះពួកគេដូចជាភ្នំមួយសម្រាប់សងសឹក។ សិរីរុងរឿងនៃព្រះភក្ត្ររបស់ទ្រង់ ដែលចំពោះមនុស្សសុចរិតគឺជាជីវិត នោះចំពោះមនុស្សអាក្រក់នឹងទៅជាភ្លើងឆេះបំផ្លាញ។ ដោយសារសេចក្តីស្រឡាញ់ដែលត្រូវបានបដិសេធ ព្រះគុណដែលត្រូវបានមើលងាយ មនុស្សបាបនឹងត្រូវវិនាស។</w:t>
      </w:r>
    </w:p>
    <w:p>
      <w:pPr>
        <w:pStyle w:val="ArticleScripture"/>
        <w:jc w:val="left"/>
      </w:pPr>
      <w:r>
        <w:rPr>
          <w:rFonts w:ascii="Leelawadee UI" w:hAnsi="Leelawadee UI" w:eastAsia="Leelawadee UI" w:cs="Leelawadee UI"/>
        </w:rPr>
        <w:t>តាមរយៈគំរូជាច្រើន និងការព្រមានដដែលៗ ព្រះយេស៊ូវបានបង្ហាញថា តើលទ្ធផលអ្វីនឹងកើតមានដល់ពួកយូដា ដោយសារតែការបដិសេធព្រះរាជបុត្រានៃព្រះ។ នៅក្នុងពាក្យទាំងនេះ ទ្រង់កំពុងមានបន្ទូលទៅកាន់មនុស្សទាំងអស់ក្នុងគ្រប់សម័យកាល ដែលបដិសេធមិនព្រមទទួលទ្រង់ជាព្រះប្រោសលោះរបស់ខ្លួន។ ការព្រមាននីមួយៗ គឺសម្រាប់ពួកគេ។ ព្រះវិហារដែលត្រូវបានបំពានបរិសុទ្ធភាព កូនប្រុសដែលមិនស្តាប់បង្គាប់ អ្នកថែចម្ការទំពាំងបាយជូរដ៏ក្លែងក្លាយ និងអ្នកសង់សំណង់ដែលពោរពេញដោយការមើលងាយ សុទ្ធតែមានគំរូស្រដៀងគ្នានៅក្នុងបទពិសោធន៍របស់មនុស្សមានបាបគ្រប់រូប។ លុះត្រាតែគេប្រែចិត្ត វិនាសកម្មដែលរឿងទាំងនោះបានបញ្ជាក់ជាមុន នឹងក្លាយជាចំណែករបស់គេ។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ប៉ែតសិបប្រាំពីរ</dc:title>
  <dc:subject>ការបើកសម្ដែងអំពីប្រៀបប្រដូចនៃព្រហ្មចារីដប់នាក់៖ ដំណើរដ៏ជ្រាលជ្រៅមួយតាមរយៈប្រវត្តិសាស្ត្រអេដវិន្ទីស្ទ៍</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