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ប្រវត្តិសាស្ត្រលាក់កំបាំងនៃខ័ណ្ឌសែសិប — លេខសាមសិប</w:t>
      </w:r>
    </w:p>
    <w:p>
      <w:pPr>
        <w:pStyle w:val="ArticleSubtitle"/>
        <w:jc w:val="left"/>
      </w:pPr>
      <w:r>
        <w:rPr>
          <w:rFonts w:ascii="Leelawadee UI" w:hAnsi="Leelawadee UI" w:eastAsia="Leelawadee UI" w:cs="Leelawadee UI"/>
        </w:rPr>
        <w:t>លេខដប់មួយក្នុងសៀវភៅអេហ្សេគាល</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2026-09-02</w:t>
      </w:r>
    </w:p>
    <w:p>
      <w:pPr>
        <w:pStyle w:val="ArticleBody"/>
        <w:jc w:val="left"/>
      </w:pPr>
      <w:r>
        <w:rPr>
          <w:rFonts w:ascii="Leelawadee UI" w:hAnsi="Leelawadee UI" w:eastAsia="Leelawadee UI" w:cs="Leelawadee UI"/>
        </w:rPr>
        <w:t>នៅក្នុងសៀវភៅអេសេគាល «ការឡោមព័ទ្ធ» ក្រុងយេរូសាឡឹម គឺជា «ទីសម្គាល់» ដែលជាការសាកល្បង ដែលតាមរយៈនោះ វាសនាអស់កល្បជានិច្ចរបស់យើងនឹងត្រូវសម្រេច ពីព្រោះវាសម្គាល់ដល់ការកកើតឡើងនៃរូបសំណាករបស់សត្វសាហាវ។</w:t>
      </w:r>
    </w:p>
    <w:p>
      <w:pPr>
        <w:pStyle w:val="ArticleScripture"/>
        <w:jc w:val="left"/>
      </w:pPr>
      <w:r>
        <w:rPr>
          <w:rFonts w:ascii="Leelawadee UI" w:hAnsi="Leelawadee UI" w:eastAsia="Leelawadee UI" w:cs="Leelawadee UI"/>
        </w:rPr>
        <w:t>“ព្រះអម្ចាស់បានបង្ហាញខ្ញុំយ៉ាងច្បាស់ថា រូបសំណាកនៃសត្វសាហាវនឹងត្រូវបានបង្កើតឡើងមុនពេលព្រះគុណបិទបញ្ចប់; ព្រោះវានឹងជាការសាកល្បងដ៏ធំសម្រាប់ប្រជាជនរបស់ព្រះ ដោយអ្វីនោះជោគវាសនាអស់កល្បរបស់ពួកគេនឹងត្រូវបានសម្រេច។ …</w:t>
      </w:r>
    </w:p>
    <w:p>
      <w:pPr>
        <w:pStyle w:val="ArticleScripture"/>
        <w:jc w:val="left"/>
      </w:pPr>
      <w:r>
        <w:rPr>
          <w:rFonts w:ascii="Leelawadee UI" w:hAnsi="Leelawadee UI" w:eastAsia="Leelawadee UI" w:cs="Leelawadee UI"/>
        </w:rPr>
        <w:t>«នេះគឺជាការសាកល្បងដែលប្រជាជនរបស់ព្រះត្រូវមាន មុនពេលពួកគេត្រូវបានបោះត្រា។ អស់អ្នកដែលបានបង្ហាញភាពស្មោះត្រង់របស់ខ្លួនចំពោះព្រះ ដោយកាន់តាមក្រឹត្យវិន័យរបស់ទ្រង់ ហើយបដិសេធមិនព្រមទទួលយកថ្ងៃសប្ប័ទក្លែងក្លាយ នឹងឈរនៅក្រោមទង់ជ័យរបស់ព្រះអម្ចាស់ជាព្រះយេហូវ៉ា ហើយនឹងទទួលបានត្រារបស់ព្រះដ៏មានព្រះជន</w:t>
      </w:r>
      <w:r>
        <w:rPr>
          <w:rFonts w:ascii="Nirmala UI" w:hAnsi="Nirmala UI" w:eastAsia="Nirmala UI" w:cs="Nirmala UI"/>
        </w:rPr>
        <w:t>్మ</w:t>
      </w:r>
      <w:r>
        <w:rPr>
          <w:rFonts w:ascii="Leelawadee UI" w:hAnsi="Leelawadee UI" w:eastAsia="Leelawadee UI" w:cs="Leelawadee UI"/>
        </w:rPr>
        <w:t>រស់។ រីឯអ្នកដែលបោះបង់សេចក្ដីពិតដែលមានប្រភពមកពីស្ថានសួគ៌ ហើយទទួលយកថ្ងៃសប្ប័ទថ្ងៃអាទិត្យ នោះនឹងទទួលសញ្ញារបស់សត្វតិរច្ឆាន»។ Manuscript Releases, volume 15, 15.</w:t>
      </w:r>
    </w:p>
    <w:p>
      <w:pPr>
        <w:pStyle w:val="ArticleBody"/>
        <w:jc w:val="left"/>
      </w:pPr>
      <w:r>
        <w:rPr>
          <w:rFonts w:ascii="Leelawadee UI" w:hAnsi="Leelawadee UI" w:eastAsia="Leelawadee UI" w:cs="Leelawadee UI"/>
        </w:rPr>
        <w:t>គ្រីស្ទបរិស័ទដែលបានរត់គេចចេញពីក្រុងយេរូសាឡឹម នៅពេល «សញ្ញា» របស់ Cestius បានមកដល់ បានធ្វើដូច្នោះ ពីព្រោះពួកគេត្រូវបានព្រមានជាមុន ហើយបានស្គាល់ «សញ្ញា» នោះ នៅពេលវាមកដល់។ ការស្គាល់ការកកើតឡើងនៃរូបសត្វសាហាវ គឺជាការស្គាល់ «ព្រឹត្តិការណ៍» «ការត្រៀមរៀបចំ» និង «ចលនា» ដែលនាំទៅដល់ច្បាប់ថ្ងៃអាទិត្យ។ ធាតុព្យាករណ៍ដែលបង្កើតជាផ្នែកនៃ «សញ្ញា» នោះ ត្រូវតែយល់ដឹងជាមុន មុនពេលសញ្ញានោះមកដល់។ នៅពេល Cestius ចាប់ផ្ដើមការឡោមព័ទ្ធ នោះគឺយឺតពេលហើយក្នុងការរៀនថា សញ្ញានោះជាអ្វី។</w:t>
      </w:r>
    </w:p>
    <w:p>
      <w:pPr>
        <w:pStyle w:val="ArticleScripture"/>
        <w:jc w:val="left"/>
      </w:pPr>
      <w:r>
        <w:rPr>
          <w:rFonts w:ascii="Leelawadee UI" w:hAnsi="Leelawadee UI" w:eastAsia="Leelawadee UI" w:cs="Leelawadee UI"/>
        </w:rPr>
        <w:t>«ការត្រៀមការកំពុងតែរីកចម្រើនទៅមុខរួចហើយ ហើយចលនានានាកំពុងតែប្រព្រឹត្តទៅ ដែលនឹងនាំឲ្យមានការបង្កើតរូបសំណាកមួយសម្រាប់សត្វសាហាវនោះ។ ព្រឹត្តិការណ៍នានានឹងត្រូវបាននាំឲ្យកើតមានឡើងក្នុងប្រវត្តិសាស្ត្រនៃផែនដី ដែលនឹងបំពេញសម្រេចការព្យាករណ៍នៃទំនាយសម្រាប់ថ្ងៃចុងក្រោយទាំងនេះ»។ Review and Herald, April 23, 1889.</w:t>
      </w:r>
    </w:p>
    <w:p>
      <w:pPr>
        <w:pStyle w:val="ArticleHeading"/>
        <w:jc w:val="left"/>
      </w:pPr>
      <w:r>
        <w:rPr>
          <w:rFonts w:ascii="Leelawadee UI" w:hAnsi="Leelawadee UI" w:eastAsia="Leelawadee UI" w:cs="Leelawadee UI"/>
        </w:rPr>
        <w:t>ការរៀបចំ ការផ្លាស់ទី និង ព្រឹត្តិការណ៍</w:t>
      </w:r>
    </w:p>
    <w:p>
      <w:pPr>
        <w:pStyle w:val="ArticleBody"/>
        <w:jc w:val="left"/>
      </w:pPr>
      <w:r>
        <w:rPr>
          <w:rFonts w:ascii="Leelawadee UI" w:hAnsi="Leelawadee UI" w:eastAsia="Leelawadee UI" w:cs="Leelawadee UI"/>
        </w:rPr>
        <w:t>«ការរៀបចំ» «ចលនា» និង «ព្រឹត្តិការណ៍» ទាំងនេះ ត្រូវតែត្រូវបានស្គាល់ជាមុន មុនពេលការសាកល្បងមកដល់។</w:t>
      </w:r>
    </w:p>
    <w:p>
      <w:pPr>
        <w:pStyle w:val="ArticleScripture"/>
        <w:jc w:val="left"/>
      </w:pPr>
      <w:r>
        <w:rPr>
          <w:rFonts w:ascii="Leelawadee UI" w:hAnsi="Leelawadee UI" w:eastAsia="Leelawadee UI" w:cs="Leelawadee UI"/>
        </w:rPr>
        <w:t>«គ្រប់អ្វីទាំងអស់ដែលព្រះបានកំណត់ទុកក្នុងប្រវត្តិសាស្ត្រព្យាករណ៍ថាត្រូវបានសម្រេចនៅអតីតកាល នោះបានសម្រេចរួចហើយ ហើយគ្រប់អ្វីទាំងអស់ដែលនៅមុខទៀត នឹងត្រូវសម្រេចតាមលំដាប់របស់វា។ ដានីយ៉ែល ជាព្យាការីរបស់ព្រះ ឈរនៅក្នុងទីកន្លែងរបស់គាត់។ យ៉ូហានឈរនៅក្នុងទីកន្លែងរបស់គាត់។ នៅក្នុងព្រះវិវរណៈ សិង្ហនៃពូជអំបូរយូដា បានបើកសៀវភៅដានីយ៉ែលដល់សិស្សនៃព្យាករណ៍ទាំងឡាយ ហើយដូច្នេះ ដានីយ៉ែលកំពុងឈរនៅក្នុងទីកន្លែងរបស់គាត់។ គាត់ធ្វើបន្ទាល់របស់គាត់ អំពីអ្វីដែលព្រះអម្ចាស់បានបើកសម្ដែងដល់គាត់ក្នុងនិមិត្តអំពីព្រឹត្តិការណ៍ធំៗ និងគួរឲ្យគោរពកោតខ្លាចទាំងឡាយ ដែលយើងត្រូវដឹង ខណៈដែលយើងកំពុងឈរនៅលើកម្រិតចាប់ផ្តើមនៃការសម្រេចរបស់វាទាំងនោះ។»</w:t>
      </w:r>
    </w:p>
    <w:p>
      <w:pPr>
        <w:pStyle w:val="ArticleScripture"/>
        <w:jc w:val="left"/>
      </w:pPr>
      <w:r>
        <w:rPr>
          <w:rFonts w:ascii="Leelawadee UI" w:hAnsi="Leelawadee UI" w:eastAsia="Leelawadee UI" w:cs="Leelawadee UI"/>
        </w:rPr>
        <w:t>«ក្នុងប្រវត្តិសាស្ត្រ និងក្នុងទំនាយ ព្រះបន្ទូលរបស់ព្រះបានបង្ហាញអំពីជម្លោះដ៏អូសបន្លាយយូររវាងសេចក្តីពិត និងកំហុស។ ជម្លោះនោះនៅតែកំពុងបន្តទៅមុខ។ កិច្ចការទាំងឡាយដែលបានកើតមានរួចមកហើយ នឹងត្រូវកើតឡើងម្តងទៀត»។ Selected Messages, book 2, 109.</w:t>
      </w:r>
    </w:p>
    <w:p>
      <w:pPr>
        <w:pStyle w:val="ArticleBody"/>
        <w:jc w:val="left"/>
      </w:pPr>
      <w:r>
        <w:rPr>
          <w:rFonts w:ascii="Leelawadee UI" w:hAnsi="Leelawadee UI" w:eastAsia="Leelawadee UI" w:cs="Leelawadee UI"/>
        </w:rPr>
        <w:t>យើង «ត្រូវតែដឹង» «ព្រឹត្តិការណ៍ដ៏ធំ និងដ៏ឧឡារិកទាំងឡាយ នៅពេលដែលយើងឈរនៅត្រង់មាត់ទ្វារពិតប្រាកដនៃការសម្រេចរបស់វា»។ «មាត់ទ្វារ» នេះបង្ហាញអំពីតម្រូវការរបស់យើងក្នុងការយល់ដឹងព្រឹត្តិការណ៍ទាំងនោះជាមុន មុនពេលការសម្រេចរបស់វាមកដល់។</w:t>
      </w:r>
    </w:p>
    <w:p>
      <w:pPr>
        <w:pStyle w:val="ArticleScripture"/>
        <w:jc w:val="left"/>
      </w:pPr>
      <w:r>
        <w:rPr>
          <w:rFonts w:ascii="Leelawadee UI" w:hAnsi="Leelawadee UI" w:eastAsia="Leelawadee UI" w:cs="Leelawadee UI"/>
        </w:rPr>
        <w:t>«ប៉ុន្តែ ស្នាមគំនូរដ៏តឹងរ៉ឹងនៃខ្មៅដៃទំនាយ បង្ហាញការផ្លាស់ប្តូរមួយនៅក្នុងទិដ្ឋភាពសន្តិភាពនេះ។ សត្វមានស្នែងដូចកូនចៀម និយាយដោយសំឡេងនាគ ហើយ “ប្រើអំណាចទាំងអស់របស់សត្វទីមួយនៅចំពោះមុខវា”។ វិញ្ញាណនៃការបៀតបៀន ដែលបានសម្ដែងខ្លួនតាមរយៈសាសនាបុរាណមិនស្គាល់ព្រះ និងតាមរយៈសម្តេចប៉ាប នឹងត្រូវបានបង្ហាញឡើងវិញ។ ទំនាយប្រកាសថា អំណាចនេះនឹងនិយាយ “ទៅកាន់អ្នកដែលរស់នៅលើផែនដី ឲ្យពួកគេធ្វើរូបសំណាកមួយដល់សត្វ”។ [វិវរណៈ 13:14]។ រូបសំណាកនោះ ត្រូវបានធ្វើឡើងសម្រាប់សត្វទីមួយ ឬសត្វដូចខ្លាដំបង ដែលជាសត្វដែលត្រូវបាននាំឲ្យឃើញនៅក្នុងសាររបស់ទេវតាទីបី។ ដោយសត្វទីមួយនេះ ត្រូវបានតំណាងឲ្យសាសនាចក្ររ៉ូម៉ាំង ជាអង្គភាពសាសនាចក្រមួយដែលស្លៀកពាក់ដោយអំណាចស៊ីវិល មានសិទ្ធិអំណាចដើម្បីដាក់ទណ្ឌកម្មដល់អ្នកទាំងអស់ដែលមិនយល់ស្រប។ រូបសំណាកដល់សត្វនេះ តំណាងឲ្យអង្គភាពសាសនាមួយផ្សេងទៀត ដែលស្លៀកពាក់ដោយអំណាចស្រដៀងគ្នា។ ការបង្កើតរូបសំណាកនេះ គឺជាកិច្ចការរបស់សត្វនោះ ដែលការកើនឡើងដោយសន្តិភាព និងការប្រកាសដោយទន់ភ្លន់របស់វា ធ្វើឲ្យវាក្លាយជានិមិត្តសញ្ញាដ៏គួរឲ្យកត់សម្គាល់នៃសហរដ្ឋអាមេរិក។ នៅទីនេះ គេអាចរកឃើញរូបសំណាកមួយនៃអំណាចសម្តេចប៉ាប។ នៅពេលដែលសាសនាចក្រទាំងឡាយនៅក្នុងប្រទេសរបស់យើង រួបរួមគ្នាលើចំណុចនៃជំនឿដូចដែលពួកគេចែករំលែករួមគ្នា ហើយមានឥទ្ធិពលលើរដ្ឋឲ្យអនុវត្តក្រឹត្យក្រមរបស់ពួកគេ និងគាំទ្រស្ថាប័នរបស់ពួកគេ នោះអាមេរិកប្រូតេស្តង់នឹងបានបង្កើតរូបសំណាកមួយនៃឋានានុក្រមរ៉ូម៉ាំង។ នៅពេលនោះ សាសនាចក្រពិតនឹងត្រូវរងការវាយប្រហារដោយការបៀតបៀន ដូចដែលប្រជារាស្ត្របុរាណរបស់ព្រះបានរងមកហើយ។ ស្ទើរតែគ្រប់សតវត្សរ៍ សុទ្ធតែផ្តល់ឧទាហរណ៍អំពីអ្វីដែលភាពលំអៀងខាងសាសនា និងអំពើព្យាបាទអាចធ្វើបាន ក្រោមលេសថាកំពុងបម្រើព្រះ ដោយការពារសិទ្ធិរបស់សាសនាចក្រ និងរដ្ឋ។ សាសនាចក្រប្រូតេស្តង់ដែលបានដើរតាមជំហានរបស់រ៉ូម ដោយបង្កើតសម្ព័ន្ធភាពជាមួយអំណាចលោកិយ បានសម្ដែងបំណងប្រាថ្នាស្រដៀងគ្នា ក្នុងការរឹតត្បិតសេរីភាពនៃមនសិការ។ នៅក្នុងសតវត្សទីដប់ប្រាំពីរ អ្នកបម្រើសាសនាដែលមិនអនុលោមតាមរាប់ពាន់នាក់ បានរងទុក្ខក្រោមការគ្រប់គ្រងរបស់សាសនាចក្រអង់គ្លេស។ ការបៀតបៀនតែងតែធ្វើតាមការលម្អៀងខាងសាសនា ពីសំណាក់រដ្ឋាភិបាល</w:t>
      </w:r>
      <w:r>
        <w:rPr>
          <w:rFonts w:ascii="Microsoft YaHei" w:hAnsi="Microsoft YaHei" w:eastAsia="Microsoft YaHei" w:cs="Microsoft YaHei"/>
        </w:rPr>
        <w:t>世俗</w:t>
      </w:r>
      <w:r>
        <w:rPr>
          <w:rFonts w:ascii="Leelawadee UI" w:hAnsi="Leelawadee UI" w:eastAsia="Leelawadee UI" w:cs="Leelawadee UI"/>
        </w:rPr>
        <w:t>។» Spirit of Prophecy, volume 4, 277.</w:t>
      </w:r>
    </w:p>
    <w:p>
      <w:pPr>
        <w:pStyle w:val="ArticleBody"/>
        <w:jc w:val="left"/>
      </w:pPr>
      <w:r>
        <w:rPr>
          <w:rFonts w:ascii="Leelawadee UI" w:hAnsi="Leelawadee UI" w:eastAsia="Leelawadee UI" w:cs="Leelawadee UI"/>
        </w:rPr>
        <w:t>ការបង្កើតរូបសត្វនោះ ត្រូវបានសម្រេចឡើងជាមុនសិននៅសហរដ្ឋអាមេរិក ហើយបន្ទាប់មកនៅទូទាំងពិភពលោក។</w:t>
      </w:r>
    </w:p>
    <w:p>
      <w:pPr>
        <w:pStyle w:val="ArticleScripture"/>
        <w:jc w:val="left"/>
      </w:pPr>
      <w:r>
        <w:rPr>
          <w:rFonts w:ascii="Leelawadee UI" w:hAnsi="Leelawadee UI" w:eastAsia="Leelawadee UI" w:cs="Leelawadee UI"/>
        </w:rPr>
        <w:t>«ប្រជាជាតិបរទេសនានានឹងដើរតាមគំរូរបស់សហរដ្ឋអាមេរិក។ ទោះបីជានាងជាអ្នកនាំមុខក៏ដោយ ក៏វិបត្តិដូចគ្នានេះនឹងមកលើប្រជាជនរបស់យើងនៅគ្រប់ទីកន្លែងនៃពិភពលោកដែរ»។ Testimonies, volume 6, 395.</w:t>
      </w:r>
    </w:p>
    <w:p>
      <w:pPr>
        <w:pStyle w:val="ArticleBody"/>
        <w:jc w:val="left"/>
      </w:pPr>
      <w:r>
        <w:rPr>
          <w:rFonts w:ascii="Leelawadee UI" w:hAnsi="Leelawadee UI" w:eastAsia="Leelawadee UI" w:cs="Leelawadee UI"/>
        </w:rPr>
        <w:t>ក្រឹត្យមីឡាន នៅឆ្នាំ 313 តំណាងឲ្យការចាប់ផ្ដើមនៃការបង្កើត ហើយក៏កំណត់អត្តសញ្ញាណទ្វារដែលបានបិទសម្រាប់អាឌ</w:t>
      </w:r>
      <w:r>
        <w:rPr>
          <w:rFonts w:ascii="Sylfaen" w:hAnsi="Sylfaen" w:eastAsia="Sylfaen" w:cs="Sylfaen"/>
        </w:rPr>
        <w:t>վեն</w:t>
      </w:r>
      <w:r>
        <w:rPr>
          <w:rFonts w:ascii="Leelawadee UI" w:hAnsi="Leelawadee UI" w:eastAsia="Leelawadee UI" w:cs="Leelawadee UI"/>
        </w:rPr>
        <w:t>ទីស្តថ្ងៃទីប្រាំពីរផងដែរ។ កុងស្តង់ទីននៃភាគខាងលិច និងលីស៊ីនីយុសនៃភាគខាងកើត បានភ្ជាប់អាពាហ៍ពិពាហ៍សន្ធិសញ្ញាមួយជាមួយនឹងក្រឹត្យនោះ នៅពេលដែលកុងស្តង់ទីនបានប្រគល់ប្អូនស្រីរួមម្តាយរបស់ខ្លួនឈ្មោះ កុងស្តង់ទីយ៉ា ទៅឲ្យលីស៊ីនីយុស ក្នុងអាពាហ៍ពិពាហ៍សន្ធិសញ្ញាទីបួន ដែលតំណាងនៅក្នុងខ្សែព្យាករណ៍មួយនៃអាពាហ៍ពិពាហ៍សន្ធិសញ្ញាទាំងប្រាំមួយ នៅក្នុងប្រវត្តិព្យាករណ៍នៃ ដានីយ៉ែល 11។ ពីរដំបូងទាក់ទងនឹងសង្គ្រាមរវាងភាគខាងជើង និងភាគខាងត្បូង ពីរបន្ទាប់ជាសង្គ្រាមស៊ីវិលរវាងភាគខាងកើត និងភាគខាងលិច ហើយពីរចុងក្រោយជាអាពាហ៍ពិពាហ៍និមិត្តរូបនៃអំណាចសាសនាចក្រសម្តេចប៉ាប និងអំណាចរដ្ឋ។</w:t>
      </w:r>
    </w:p>
    <w:p>
      <w:pPr>
        <w:pStyle w:val="ArticleBody"/>
        <w:jc w:val="left"/>
      </w:pPr>
      <w:r>
        <w:rPr>
          <w:rFonts w:ascii="Leelawadee UI" w:hAnsi="Leelawadee UI" w:eastAsia="Leelawadee UI" w:cs="Leelawadee UI"/>
        </w:rPr>
        <w:t>អង់ទីអូកុស ទី២ ធេអូស បានលះបង់ភរិយារបស់ខ្លួន ឡាវឌីសេ ទី១ ដើម្បីរៀបអភិសេកជាមួយព្រះនាង បេរេនីកេ នៃរាជវង្ស ប្តូលេមេ (ព្រះរាជបុត្រីរបស់ ប្តូលេមេ ទី២) ប្រហែលនៅឆ្នាំ 252 មុន គ.ស.។ អាពាហ៍ពិពាហ៍សន្ធិសញ្ញានៃចក្រភព សេលេយូស៊ីដ ត្រូវបានប្រព្រឹត្តឡើងរវាងស្តេចខាងជើង និងស្តេចខាងត្បូង ខណៈដែល អាពាហ៍ពិពាហ៍សន្ធិសញ្ញានៃឆ្នាំ 313 គឺនៅរវាងអធិរាជខាងកើត និងអធិរាជខាងលិច។</w:t>
      </w:r>
    </w:p>
    <w:p>
      <w:pPr>
        <w:pStyle w:val="ArticleBody"/>
        <w:jc w:val="left"/>
      </w:pPr>
      <w:r>
        <w:rPr>
          <w:rFonts w:ascii="Leelawadee UI" w:hAnsi="Leelawadee UI" w:eastAsia="Leelawadee UI" w:cs="Leelawadee UI"/>
        </w:rPr>
        <w:t>អាពាហ៍ពិពាហ៍តាមសន្ធិសញ្ញារបស់ Antiochus II Theos នៅឆ្នាំ 252 មុន គ.ស. តំណាងឲ្យការចាប់ផ្ដើមនៃអាណាចក្រ Seleucid ដែលបានឈានទៅដល់ចុងបញ្ចប់របស់វាជាអាណាចក្រមួយ ក្នុងប្រវត្តិសាស្ត្រដែលបានតំណាងនៅក្នុងខទីដប់ដល់ខទីដប់ប្រាំមួយ នៃដានីយ៉ែល ជំពូក ១១។ ក្នុងប្រវត្តិសាស្ត្រចុងក្រោយនៃអាណាចក្រ Seleucid អាពាហ៍ពិពាហ៍តាមសន្ធិសញ្ញាមួយទៀតត្រូវបានសម្រេចឡើងដោយ Antiochus III the Great នៅពេលដែលគាត់បានប្រគល់បុត្រីរបស់គាត់ Cleopatra I Syra (Cleopatra ដំបូងបង្អស់បំផុតក្នុងប្រវត្តិសាស្ត្រព្យាករណ៍) ដល់ Ptolemy V នៅឆ្នាំ 193 មុន គ.ស.។ នៅពេលនោះ Ptolemy V មានអាយុប្រហែល 16 ឆ្នាំ ហើយ Cleopatra I Syra ប្រហែល 10 ឆ្នាំ។ អាពាហ៍ពិពាហ៍របស់ពួកគេគឺជាការដោះស្រាយផ្នែកការទូតមួយ បន្ទាប់ពីសង្គ្រាមស៊ីរីលើកទីប្រាំ។ អាពាហ៍ពិពាហ៍តាមសន្ធិសញ្ញា alpha រវាងស្ដេចខាងជើង និងស្ដេចខាងត្បូង ក្នុងដានីយ៉ែល ជំពូក ១១ បានសម្គាល់ការបញ្ចប់នៃសង្គ្រាមស៊ីរីលើកទីពីរ។</w:t>
      </w:r>
    </w:p>
    <w:p>
      <w:pPr>
        <w:pStyle w:val="ArticleBody"/>
        <w:jc w:val="left"/>
      </w:pPr>
      <w:r>
        <w:rPr>
          <w:rFonts w:ascii="Leelawadee UI" w:hAnsi="Leelawadee UI" w:eastAsia="Leelawadee UI" w:cs="Leelawadee UI"/>
        </w:rPr>
        <w:t>ក្លេអូប៉ាត្រាចុងក្រោយនៃប្រវត្តិសាស្ត្រព្យាករណ៍ បានទាក់ទងជាមួយទាំងជូលីយុស សេសារ ហើយបន្ទាប់មកជាមួយម៉ាក អង់តូនី។ បន្ទាប់ពីការធ្វើឃាតជូលីយុស សេសារ ក្នុងឆ្នាំ 44 មុន គ.ស. សម្ព័ន្ធត្រីភាគីទីពីរត្រូវបានបង្កើតឡើងក្នុងឆ្នាំ 43 មុន គ.ស. បុរសបីនាក់បានបង្កើតសម្ព័ន្ធត្រីភាគីនោះ ហើយបន្ទាប់ពីម្នាក់ក្នុងចំណោមបីនាក់នោះ គឺ ម៉ាគូស ឡេពីឌុស ត្រូវបានអុកតាវីយ៉ានបង្ខំឲ្យចេញពីសហភាពបីភាគី ការប្រយុទ្ធដណ្ដើមអំណាចមួយរវាងម៉ាក អង់តូនី ខាងកើត និងអុកតាវីយ៉ាន ខាងលិចក៏បានកើតឡើង។ នៅប្រ៊ុនឌីស៊ីយ៉ូម ក្នុងឆ្នាំ 40 មុន គ.ស. សន្ធិសញ្ញាមួយរវាងគូប្រជែងខាងកើត និងខាងលិចទាំងពីរត្រូវបានធ្វើឡើង។ សន្ធិសញ្ញានោះរួមបញ្ចូលទាំងអាពាហ៍ពិពាហ៍រវាងអុកតាវីយ៉ា ប្អូនស្រីរបស់អុកតាវីយ៉ាន និងម៉ាក អង់តូនី។ សន្ធិសញ្ញា និងអាពាហ៍ពិពាហ៍ដែលអមជាមួយនោះមិនបានស្ថិតស្ថេរឡើយ ហើយបន្ទាប់ពីម៉ាក អង់តូនីបានពាក់ព័ន្ធជាមួយក្លេអូប៉ាត្រា គាត់បានលែងលះអុកតាវីយ៉ា ក្នុងឆ្នាំ 32 មុន គ.ស. នៅសមរភូមិអាក់ទីយូម ក្នុងឆ្នាំ 31 មុន គ.ស. ចក្រភពទាំងខាងកើត និងខាងលិចត្រូវបានបង្រួបបង្រួមទៅជាអំណាចតែមួយ ហើយបន្ទាប់មក អុកតាវីយ៉ានបានក្លាយជា អូហ្គុស្ទុស សេសារ ដែលជានិមិត្តរូបនៃកំពូលសិរីរុងរឿង និងអំណាចរបស់រ៉ូម។</w:t>
      </w:r>
    </w:p>
    <w:p>
      <w:pPr>
        <w:pStyle w:val="ArticleBody"/>
        <w:jc w:val="left"/>
      </w:pPr>
      <w:r>
        <w:rPr>
          <w:rFonts w:ascii="Leelawadee UI" w:hAnsi="Leelawadee UI" w:eastAsia="Leelawadee UI" w:cs="Leelawadee UI"/>
        </w:rPr>
        <w:t>តាមន័យព្យាករណ៍ អាពាហ៍ពិពាហ៍តាមសន្ធិសញ្ញាលើកដំបូងនៅក្នុង ដានីយ៉ែល ជំពូក ១១ គឺរវាងស្តេចខាងជើង និងស្តេចខាងត្បូង ដោយមានបំណងបញ្ចប់អំពើសត្រូវរវាងភាគីទាំងពីរដែលកំពុងតស៊ូដើម្បីស្ដារឡើងវិញនូវអាណាចក្ររបស់ អាឡិចសាន់ឌ័រ មហាក្សត្រ។ អាពាហ៍ពិពាហ៍តាមសន្ធិសញ្ញាលើកដំបូងនោះ រវាងរាជវង្ស សេលេអ៊ូស៊ីត និងរាជវង្ស ប្តូឡេមី នៃអេហ្ស៊ីប គឺជាអាពាហ៍ពិពាហ៍តាមសន្ធិសញ្ញា អាល់ហ្វា នៃនគរ សេលេអ៊ូស៊ីត និង ប្តូឡេមេអិច ដែលជារូបគំរូនៃអាពាហ៍ពិពាហ៍តាមសន្ធិសញ្ញា អូមេហ្គា រវាងអំណាចដូចគ្នាទាំងពីរ។ នៅក្នុងអាពាហ៍ពិពាហ៍តាមសន្ធិសញ្ញាចុងក្រោយ ឬ អូមេហ្គា នោះ គ្លេអូប៉ាត្រា ដំបូងបង្អស់បំផុតក្នុងប្រវត្តិសាស្ត្រអេហ្ស៊ីប បានក្លាយជាតំណភ្ជាប់តាមន័យព្យាករណ៍ទៅកាន់ គ្លេអូប៉ាត្រា ចុងក្រោយ ឬ អូមេហ្គា; ដែលទំនាក់ទំនងរបស់នាងជាមួយ ម៉ាក អានតូនី បានក្លាយជាចំណុចយោងសម្រាប់ការលែងលះរវាង អុកតាវៀ និង ម៉ាក អានតូនី។ ការលែងលះនោះបានសម្គាល់ការកកើតឡើងវិញនៃអំពើសត្រូវរវាង ម៉ាក អានតូនី នៃបូព៌ា និង អុកតាវៀន នៃលិច ដែលបានបញ្ចប់នៅសមរភូមិ អាក់ទីអុំ ក្នុងឆ្នាំ 31 មុន គ.ស.</w:t>
      </w:r>
    </w:p>
    <w:p>
      <w:pPr>
        <w:pStyle w:val="ArticleBody"/>
        <w:jc w:val="left"/>
      </w:pPr>
      <w:r>
        <w:rPr>
          <w:rFonts w:ascii="Leelawadee UI" w:hAnsi="Leelawadee UI" w:eastAsia="Leelawadee UI" w:cs="Leelawadee UI"/>
        </w:rPr>
        <w:t>អាពាហ៍ពិពាហ៍សន្ធិសញ្ញានៅប្រ៊ុនឌីស៊ីយុំ ក្នុងឆ្នាំ 40 មុន គ.ស. គឺជាអាល់ហ្វានៃអាពាហ៍ពិពាហ៍សន្ធិសញ្ញានៃការតស៊ូរវាងកើត និងលិច ដូចជាអាពាហ៍ពិពាហ៍សន្ធិសញ្ញារបស់ Laodice និង Antiochus II Theo គឺជាអាល់ហ្វានៃការតស៊ូរវាងជើង និងត្បូង។ អាពាហ៍ពិពាហ៍សន្ធិសញ្ញានៃឆ្នាំ 313 គឺជាអូមេហ្គាចំពោះអាពាហ៍ពិពាហ៍សន្ធិសញ្ញាអាល់ហ្វារបស់ Mark Antony និង Octavia ដូចជាអាពាហ៍ពិពាហ៍សន្ធិសញ្ញារវាង Ptolemy V និង Cleopatra I Syra គឺជាអាពាហ៍ពិពាហ៍សន្ធិសញ្ញាអូមេហ្គានៃនគរខាងជើង និងខាងត្បូង។ អាពាហ៍ពិពាហ៍សន្ធិសញ្ញាទាំងបី ដែលនាំទៅដល់អាពាហ៍ពិពាហ៍សន្ធិសញ្ញាអូមេហ្គានៃឆ្នាំ 313 សុទ្ធតែស្របគ្នា ហើយផ្ដល់សាក្សីបីចំពោះលក្ខណៈព្យាករណ៍ដែលពាក់ព័ន្ធនឹងក្រឹត្យមីឡាន។ រួមគ្នា អាពាហ៍ពិពាហ៍សន្ធិសញ្ញាតាមព្យញ្ជនៈទាំងបួននៃកើត លិច ជើង និងត្បូង ស្របគ្នាជាមួយអាពាហ៍ពិពាហ៍សន្ធិសញ្ញានិមិត្តរូបទាំងពីររបស់សម្តេចប៉ាប។</w:t>
      </w:r>
    </w:p>
    <w:p>
      <w:pPr>
        <w:pStyle w:val="ArticleBody"/>
        <w:jc w:val="left"/>
      </w:pPr>
      <w:r>
        <w:rPr>
          <w:rFonts w:ascii="Leelawadee UI" w:hAnsi="Leelawadee UI" w:eastAsia="Leelawadee UI" w:cs="Leelawadee UI"/>
        </w:rPr>
        <w:t>នៅឆ្នាំ ៤៩៦ ក្លូវីស ស្តេចនៃជនហ្វ្រង់ស៍ បានរៀបអភិសេកជាមួយ ក្លូវទីលដា។ ក្លូវទីលដា ជាព្រះនាងប៊ួរហ្គុនឌី ជាព្រះរាជបុត្រីរបស់ស្តេច ឈីលផឺរីក ទី២ នៃប៊ួរហ្គុនឌី។ បន្ទាប់ពីព្រះបិតា និងព្រះមាតារបស់នាងត្រូវបានសម្លាប់នៅក្នុងការតស៊ូដណ្ដើមអំណាចក្នុងរាជវង្ស នាងបានរស់នៅក្រោមការការពាររបស់ពូរបស់នាង មុននឹងត្រូវបានប្រគល់ឲ្យរៀបអភិសេកជាមួយ ក្លូវីស ទី១ ស្តេចនៃជនហ្វ្រង់ស៍ នៅឆ្នាំ ៤៩៣។ នាងជាកាតូលិក ពោលគឺ នាងប្រកាន់ខ្ជាប់ជំនឿ នីសេន/គ្រិស្តអូរទូដុក នៃសាសនាចក្ររ៉ូម។ ការនេះបានធ្វើឲ្យនាងខុសប្លែកពីរាជវង្សអាល្លឺម៉ង់និកជាច្រើនផ្សេងទៀតនៅសម័យនោះ ដែលជាគ្រិស្ទានអារីយ៉ាន។ ព្រះមាតារបស់នាង គឺ ការ៉េតេណា ក៏ជាកាតូលិកដែរ ហើយក្លូវទីលដាត្រូវបានចិញ្ចឹមបីបាច់ឡើងក្នុងជំនឿនោះ។ នាងត្រូវបានគេចងចាំថាបានទទូចជានិច្ចឲ្យក្លូវីសបោះបង់ចោលពហុទេវនិយម ហើយទទួលយកពិធីជ្រមុជទឹកកាតូលិក ហើយបន្ទាប់មក ការប្រែចិត្តជឿរបស់គាត់នៅឆ្នាំ ៤៩៦ គឺជាព្រឹត្តិការណ៍មួយក្នុងចំណោមព្រឹត្តិការណ៍សំខាន់បំផុតនៅក្នុងប្រវត្តិសាស្ត្រដំបូងនៃប្រទេសបារាំង និងនៃអ្វីដែលគេហៅថាគ្រិស្ទសាសនាខាងលិច។</w:t>
      </w:r>
    </w:p>
    <w:p>
      <w:pPr>
        <w:pStyle w:val="ArticleBody"/>
        <w:jc w:val="left"/>
      </w:pPr>
      <w:r>
        <w:rPr>
          <w:rFonts w:ascii="Leelawadee UI" w:hAnsi="Leelawadee UI" w:eastAsia="Leelawadee UI" w:cs="Leelawadee UI"/>
        </w:rPr>
        <w:t>ក្លូវីសបានប្តេជ្ញាថា ប្រសិនបើព្រះអង្គឈ្នះសង្គ្រាមនៅទុលប៊ីអាក់ ព្រះអង្គនឹងប្រែចិត្តមកកាន់ជំនឿកាតូលិករបស់ក្លូទីលដា ហើយទទួលពិធីជ្រមុជទឹក។ ស្តេចអាឡេម៉ានីត្រូវបានសម្លាប់ កងទ័ពរបស់ពួកគេបានបែកខ្ញែក ហើយពួកហ្វ្រាំងបានទទួលជ័យជម្នះ។ បន្ទាប់ពីជ័យជម្នះនោះ ក្លូទីលដាបានរៀបចំឲ្យប៊ីស្សព រេមីជ្យូស នៃរ៉េម សិក្សាបង្រៀនក្លូវីស ហើយព្រះអង្គបានទទួលពិធីជ្រមុជទឹក (តាមប្រពៃណី នៅថ្ងៃបុណ្យណូអែល ឆ្នាំ 496) រួមជាមួយនឹងយុទ្ធជនរបស់ព្រះអង្គចំនួនជាច្រើនពាន់នាក់ផងដែរ។</w:t>
      </w:r>
    </w:p>
    <w:p>
      <w:pPr>
        <w:pStyle w:val="ArticleBody"/>
        <w:jc w:val="left"/>
      </w:pPr>
      <w:r>
        <w:rPr>
          <w:rFonts w:ascii="Leelawadee UI" w:hAnsi="Leelawadee UI" w:eastAsia="Leelawadee UI" w:cs="Leelawadee UI"/>
        </w:rPr>
        <w:t>ក្លូវីស គឺជាស្ដេចរបស់ជនហ្វ្រាំង ដែលបើនិយាយតាមពាក្យសព្វថ្ងៃ គឺជាស្ដេចនៃប្រទេសបារាំង។ ព្រះអង្គបានក្លាយជាព្រះមហាក្សត្រដំបូងក្នុងចំណោមព្រះមហាក្សត្រនានានៃទ្វីបអឺរ៉ុប ដែលនៅទីបំផុតបានបោះបង់សាសនាមិនគោរពព្រះរបស់ខ្លួន ហើយបែរទៅកាន់សាសនាកាតូលិក។ ដោយហេតុនេះ ក្លូវីស ត្រូវបានចាត់ទុកថាជា «បុត្រច្បងនៃព្រះវិហារកាតូលិក» ហើយប្រទេសបារាំងត្រូវបានហៅថា «បុត្រីច្បងនៃព្រះវិហារកាតូលិក»។ នៅឆ្នាំ 1980 ពេលសម្តេចប៉ាប John Paul II បានយាងទៅទស្សនកិច្ចប្រទេសបារាំង ព្រះអង្គបានសួរថា៖ «ប្រទេសបារាំង បុត្រីច្បងនៃព្រះវិហារ តើអ្នកស្មោះត្រង់ចំពោះពិធីជ្រមុជទឹករបស់អ្នកដែរឬទេ?»</w:t>
      </w:r>
    </w:p>
    <w:p>
      <w:pPr>
        <w:pStyle w:val="ArticleBody"/>
        <w:jc w:val="left"/>
      </w:pPr>
      <w:r>
        <w:rPr>
          <w:rFonts w:ascii="Leelawadee UI" w:hAnsi="Leelawadee UI" w:eastAsia="Leelawadee UI" w:cs="Leelawadee UI"/>
        </w:rPr>
        <w:t>ការប្រែចិត្តជឿរបស់ Clovis មកកាន់សាសនាកាតូលិកនីស៊ីន បញ្ជាក់អំពីការចាប់ផ្តើមនៃដំណើរក្បួនអាពាហ៍ពិពាហ៍ជានិមិត្តរូប មួយ ដែលនឹងនាំទៅដល់អាពាហ៍ពិពាហ៍តាមសន្ធិសញ្ញាជានិមិត្តរូបនៅឆ្នាំ 538។ អាពាហ៍ពិពាហ៍តាមសន្ធិសញ្ញាជានិមិត្តរូបរវាង Clovis និងស្រីពេស្យាដែលប្រព្រឹត្តអំពើប្រាសចាកជាមួយស្តេចទាំងឡាយនៃផែនដី ត្រូវបានបង្ហាញជាគំរូទុកជាមុនដោយអាពាហ៍ពិពាហ៍តាមសន្ធិសញ្ញាបួនលើកមុននៅក្នុង ដានីយ៉ែល ជំពូក 11។ Clovis គឺជាស្តេចអឺរ៉ុបដំបូងដែលបានផ្តល់ការគាំទ្រផ្នែកយោធា និងសេដ្ឋកិច្ចដល់ព្រះវិហាររូម៉ាំង ហើយដោយហេតុនេះ Clovis ត្រូវបានតំណាងនៅក្នុងប្រវត្តិសាស្ត្រនៃ ដានីយ៉ែល ជំពូក 11។</w:t>
      </w:r>
    </w:p>
    <w:p>
      <w:pPr>
        <w:pStyle w:val="ArticleScripture"/>
        <w:jc w:val="left"/>
      </w:pPr>
      <w:r>
        <w:rPr>
          <w:rFonts w:ascii="Leelawadee UI" w:hAnsi="Leelawadee UI" w:eastAsia="Leelawadee UI" w:cs="Leelawadee UI"/>
        </w:rPr>
        <w:t>ហើយកងទ័ពទាំងឡាយនឹងឈរនៅខាងគាត់ ហើយពួកវានឹងបំពុលទីបរិសុទ្ធដ៏មានកម្លាំង ហើយនឹងដកហូតយញ្ញបូជាប្រចាំថ្ងៃចេញ ហើយពួកវានឹងដាក់អំពើស្អប់ខ្ពើមដែលបង្កឲ្យស្ងាត់ជ្រងំ។ ដានីយ៉ែល 11:31។</w:t>
      </w:r>
    </w:p>
    <w:p>
      <w:pPr>
        <w:pStyle w:val="ArticleBody"/>
        <w:jc w:val="left"/>
      </w:pPr>
      <w:r>
        <w:rPr>
          <w:rFonts w:ascii="Leelawadee UI" w:hAnsi="Leelawadee UI" w:eastAsia="Leelawadee UI" w:cs="Leelawadee UI"/>
        </w:rPr>
        <w:t>ក្លូវីស នៅឆ្នាំ ៤៩៦ សម្គាល់ការចាប់ផ្ដើមនៃរចនាសម្ព័ន្ធនយោបាយអឺរ៉ុបដែល «ងើបឈរឡើង» ដើម្បីជួយគាំទ្រដល់អំណាចសម្តេចប៉ាប ខណៈដែលវាកំពុងឡើងកាន់អំណាច។ វាសម្គាល់ការចាប់ផ្ដើមនៃក្បួនដង្ហែអាពាហ៍ពិពាហ៍ជានិមិត្តរូបមួយ។ «កងទ័ព» ក្នុងខនោះ ក៏នឹងបំពុល «ទីសក្ការៈនៃកម្លាំង» ផងដែរ ដែលសម្រាប់ទាំងរ៉ូមបាកាន និងរ៉ូមសម្តេចប៉ាប គឺជាទីក្រុងរ៉ូម។</w:t>
      </w:r>
    </w:p>
    <w:p>
      <w:pPr>
        <w:pStyle w:val="ArticleHeading"/>
        <w:jc w:val="left"/>
      </w:pPr>
      <w:r>
        <w:rPr>
          <w:rFonts w:ascii="Leelawadee UI" w:hAnsi="Leelawadee UI" w:eastAsia="Leelawadee UI" w:cs="Leelawadee UI"/>
        </w:rPr>
        <w:t>ទីបរិសុទ្ធពីរ</w:t>
      </w:r>
    </w:p>
    <w:p>
      <w:pPr>
        <w:pStyle w:val="ArticleBody"/>
        <w:jc w:val="left"/>
      </w:pPr>
      <w:r>
        <w:rPr>
          <w:rFonts w:ascii="Leelawadee UI" w:hAnsi="Leelawadee UI" w:eastAsia="Leelawadee UI" w:cs="Leelawadee UI"/>
        </w:rPr>
        <w:t>នៅក្នុងព្រះគម្ពីរដានីយ៉ែល មានពាក្យភាសាហេប្រឺពីរផ្សេងគ្នា ដែលត្រូវបានបកប្រែថា «ទីបរិសុទ្ធ»។ ពាក្យភាសាហេប្រឺ ‘miqdash’ និង ‘qodesh’ ទាំងពីរត្រូវបានបកប្រែថា «ទីបរិសុទ្ធ» ប៉ុន្តែ qodesh អាចសំដៅបានតែទៅលើអង្គភាពបរិសុទ្ធប៉ុណ្ណោះ ខណៈដែល miqdash អាចសំដៅបានទាំងទីបរិសុទ្ធ ឬទីមិនបរិសុទ្ធ ដោយអាស្រ័យលើបរិបទ។</w:t>
      </w:r>
    </w:p>
    <w:p>
      <w:pPr>
        <w:pStyle w:val="ArticleBody"/>
        <w:jc w:val="left"/>
      </w:pPr>
      <w:r>
        <w:rPr>
          <w:rFonts w:ascii="Leelawadee UI" w:hAnsi="Leelawadee UI" w:eastAsia="Leelawadee UI" w:cs="Leelawadee UI"/>
        </w:rPr>
        <w:t>ពាក្យ «ទីបរិសុទ្ធនៃកម្លាំង» ក្នុងខទីសាមសិបមួយ គឺជា ‘miqdash’ ហើយតំណាងឲ្យទីបរិសុទ្ធនៃកម្លាំងរបស់រ៉ូម ដែលសម្រាប់ទាំងរ៉ូមបាកាន និងរ៉ូមប៉ាប គឺជាទីក្រុងរ៉ូម។ ចាប់តាំងពីសង្គ្រាមអាក់ទីអុំ (Actium) នៅពេលអុកតាវៀន (Octavian) បានបង្រួបបង្រួមចក្រភព រ៉ូមបាកានមិនអាចយកឈ្នះបានអស់រយៈពេលបីរយហុកសិបឆ្នាំ (មួយគ្រា) ដើម្បីបំពេញតាមខទីម្ភៃបួននៃដានីយ៉ែល ជំពូកដប់មួយ។</w:t>
      </w:r>
    </w:p>
    <w:p>
      <w:pPr>
        <w:pStyle w:val="ArticleScripture"/>
        <w:jc w:val="left"/>
      </w:pPr>
      <w:r>
        <w:rPr>
          <w:rFonts w:ascii="Leelawadee UI" w:hAnsi="Leelawadee UI" w:eastAsia="Leelawadee UI" w:cs="Leelawadee UI"/>
        </w:rPr>
        <w:t>លោកនឹងចូលទៅដោយសុខសាន្ត សូម្បីតែទៅដល់កន្លែងមានជីជាតិបំផុតនៃខេត្តផង; ហើយលោកនឹងប្រព្រឹត្តអ្វីដែលបុព្វបុរសរបស់លោកមិនបានប្រព្រឹត្ត ឬបុព្វបុរសនៃបុព្វបុរសរបស់លោកក៏មិនបានប្រព្រឹត្តដែរ; លោកនឹងចែកចាយក្នុងចំណោមពួកគេនូវរបស់រឹបអូស និងរបស់ប្លន់ ព្រមទាំងទ្រព្យសម្បត្តិផង: មែនហើយ លោកនឹងគ្រោងឧបាយកលរបស់លោកប្រឆាំងនឹងទីមាំមួនទាំងឡាយ សម្រាប់មួយរយៈ។ ដានីយ៉ែល 11:24។</w:t>
      </w:r>
    </w:p>
    <w:p>
      <w:pPr>
        <w:pStyle w:val="ArticleBody"/>
        <w:jc w:val="left"/>
      </w:pPr>
      <w:r>
        <w:rPr>
          <w:rFonts w:ascii="Leelawadee UI" w:hAnsi="Leelawadee UI" w:eastAsia="Leelawadee UI" w:cs="Leelawadee UI"/>
        </w:rPr>
        <w:t>នៅពេលរ៉ូមមិនជឿព្រះបានគ្រប់គ្រងពីទីក្រុងរ៉ូម វាមិនអាចឈ្នះបានឡើយ ប៉ុន្តែនៅពេលកុងស្តង់ទីនបានផ្លាស់ទីរាជធានីទៅកាន់កុងស្តង់ទីនូបូលនៅឆ្នាំ 330 នោះ “ពេលវេលា” នៃខទីម្ភៃបួនបានសម្រេចឡើង។ នៅពេលស្នែងចុងក្រោយនៃស្នែងទាំងបី (ពួកហ្គោត) ក្នុងដានីយ៉ែល ជំពូក 7 ត្រូវបានបណ្តេញចេញពីទីក្រុង នោះរ៉ូមសម្តេចប៉ាបបានឡើងកាន់បល្ល័ង្កតាមន័យទំនាយជានគរទីប្រាំនៃទំនាយព្រះគម្ពីរនៅឆ្នាំ 538។ ពួកហ្គោតបានឡោមព័ទ្ធទីក្រុងរ៉ូម ប៉ុន្តែទីបំផុតបានដកថយ ខណៈដែលបេលីសារីយុស មេទ័ពរបស់យូស្ទីនៀន បានធានាកាន់កាប់ទីក្រុងនោះ។ បន្ទាប់មក សាសនាចក្ររ៉ូមបានគ្រប់គ្រងយ៉ាងអធិបតេយ្យអស់រយៈពេលមួយពាន់ពីររយហុកសិបឆ្នាំ រហូតដល់ណាប៉ូឡេអុងបានឲ្យដកសម្តេចប៉ាបចេញ ហើយនិរទេសទៅនៅឆ្នាំ 1798។</w:t>
      </w:r>
    </w:p>
    <w:p>
      <w:pPr>
        <w:pStyle w:val="ArticleBody"/>
        <w:jc w:val="left"/>
      </w:pPr>
      <w:r>
        <w:rPr>
          <w:rFonts w:ascii="Leelawadee UI" w:hAnsi="Leelawadee UI" w:eastAsia="Leelawadee UI" w:cs="Leelawadee UI"/>
        </w:rPr>
        <w:t>រ៉ូម «ទីសក្ការៈនៃកម្លាំង» ត្រូវបាន «បំពុល» (ពាក្យ «បំពុល» មានន័យថា «ត្រូវបានរងរបួស ឬ ត្រូវបានរំលាយ» ) ដោយសារ «ដៃកងទ័ព» ពីសង្គ្រាមដែលកំពុងបន្តប្រឆាំងនឹងទីក្រុងនោះ ដែលត្រូវបានតំណាងជាចម្បងដោយត្រែបួនដំបូងនៃ ព្រះវិវរណៈ ជំពូក ៨។</w:t>
      </w:r>
    </w:p>
    <w:p>
      <w:pPr>
        <w:pStyle w:val="ArticleBody"/>
        <w:jc w:val="left"/>
      </w:pPr>
      <w:r>
        <w:rPr>
          <w:rFonts w:ascii="Leelawadee UI" w:hAnsi="Leelawadee UI" w:eastAsia="Leelawadee UI" w:cs="Leelawadee UI"/>
        </w:rPr>
        <w:t>ប្រវត្តិសាស្ត្រដែលបានបន្តចាប់ពីឆ្នាំ 496 តទៅ នឹងឃើញទីក្រុងរ៉ូមត្រូវបានបំពុល ខណៈដែលវាបានផ្លាស់ប្តូរពីអំណាច និងសិរីរុងរឿងនៃចក្រភពរ៉ូម ទៅជាអំណាច និងសិរីរុងរឿងនៃចក្រភពកាតូលិករ៉ូម។ ដៃទាំងនោះនឹងដកយកសាសនាពហុទេវនិយម ដែលត្រូវបានតំណាងដោយពាក្យ «ប្រចាំថ្ងៃ» ក្នុងអត្ថបទនោះ ចេញ ខណៈដែលពួកគេទទួលយកសាសនាកាតូលិកនីសេ។</w:t>
      </w:r>
    </w:p>
    <w:p>
      <w:pPr>
        <w:pStyle w:val="ArticleBody"/>
        <w:jc w:val="left"/>
      </w:pPr>
      <w:r>
        <w:rPr>
          <w:rFonts w:ascii="Leelawadee UI" w:hAnsi="Leelawadee UI" w:eastAsia="Leelawadee UI" w:cs="Leelawadee UI"/>
        </w:rPr>
        <w:t>នៅក្នុងសមរភូមិវូយ្យេ Clovis បានយកឈ្នះលើពួកវិស៊ីហ្គោតអារ្យាន ក្រោមការដឹកនាំរបស់ Alaric II ហើយបានយកតំបន់ Aquitaine។ បន្ទាប់ពីជ័យជម្នះនោះ នៅឆ្នាំ 508 អធិរាជបូព៌ា Anastasius I (នៅ Constantinople) បានប្រទានកិត្តិយសដល់ Clovis ចំពោះជ័យជម្នះរបស់គាត់លើពួកវិស៊ីហ្គោត។ Gregory of Tours និយាយថា Anastasius បានផ្ញើឯកសារផ្លូវការរបស់ Clovis ដែលតែងតាំងគាត់ជាកុងស៊ុល។ នៅទីក្រុង Tours ក្នុងព្រះវិហាររបស់ Saint Martin, Clovis បានពាក់អាវទុនិកពណ៌ស្វាយ និងអាវគ្រប់ខាងក្រៅ ដាក់មកុដលើក្បាល រួចជិះចេញទៅ ហើយបាចមាសនិងប្រាក់ទៅកាន់ហ្វូងមនុស្ស។ Gregory និយាយថា ចាប់ពីថ្ងៃនោះមក គាត់ត្រូវបានសរសើរហៅថាជាកុងស៊ុល ហើយត្រូវបានទទួលស្គាល់ដោយអធិរាជរ៉ូមថា Clovis ជាស្តេចគ្រីស្ទានស្របច្បាប់នៅភាគខាងលិច។ គាត់ត្រូវបានប្រទានរង្វាន់ចំពោះការបំបាក់ពួកវិស៊ីហ្គោតអារ្យាន ដែល Constantinople ក៏បានប្រឆាំងដែរ។ ឆ្នាំ 508 គឺជាឆ្នាំដែលអធិរាជនៅបូព៌ាបានប្រទានកិត្តិយសជាសាធារណៈដល់ស្តេចហ្វ្រាំងកាតូលិក—ព្រះវិហារ ជ័យជម្នះ និងភាពស្របច្បាប់របស់រ៉ូម នៅក្នុងទិដ្ឋភាពតែមួយ។ ឆ្នាំ 508 គឺជាឆ្នាំដែលនគរហ្វ្រាំងកាតូលិកបានឈរជាអំណាចកាតូលិកដ៏លេចធ្លោនៅ Gaul បន្ទាប់ពីបានបំបាក់ការគ្រប់គ្រងរបស់ពួកវិស៊ីហ្គោតអារ្យាន។ Clovis គឺជាស្តេចបាបារ្យដ៏សំខាន់ដំបូងដែលបានតស៊ូដើម្បី Nicene Catholicism ទាស់នឹងនគរអារ្យាន ហើយដោយហេតុនេះ គាត់គឺជាគំរូដើមនៃតួនាទីបារាំងជា «កូនស្រីច្បងរបស់ព្រះវិហារ»។ Clovis តំណាងឲ្យសម័យកាលពីឆ្នាំ 496 ដល់ 508 ហើយគឺជានិមិត្តសញ្ញា alpha នៃសន្ធិសញ្ញាអាពាហ៍ពិពាហ៍ជានិមិត្តរូប។ សាមសិបឆ្នាំពី 508 ដល់ 538 ត្រូវបានតំណាងដោយ Justinian ដែលជានិមិត្តសញ្ញា omega នៃដំណើរដង្ហែ។</w:t>
      </w:r>
    </w:p>
    <w:p>
      <w:pPr>
        <w:pStyle w:val="ArticleBody"/>
        <w:jc w:val="left"/>
      </w:pPr>
      <w:r>
        <w:rPr>
          <w:rFonts w:ascii="Leelawadee UI" w:hAnsi="Leelawadee UI" w:eastAsia="Leelawadee UI" w:cs="Leelawadee UI"/>
        </w:rPr>
        <w:t>នៅឆ្នាំ៥៣៨ «ដៃ» ទាំងនោះបានដាក់អំណាចសម្ដេចប៉ាបឡើងលើបល្ល័ង្កនៃផែនដីអស់រយៈពេល ១២៦០ ឆ្នាំ។ នៅពេលនោះហើយ ដែលអាពាហ៍ពិពាហ៍តាមសន្ធិសញ្ញាជានិមិត្តរូបត្រូវបានបញ្ចប់ជាស្ថាពរ នៅចុងក្បួនដង្ហែអាពាហ៍ពិពាហ៍ដែលបានចាប់ផ្ដើមនៅឆ្នាំ៤៩៦។ នៅឆ្នាំ១៧៩៨ អាពាហ៍ពិពាហ៍តាមសន្ធិសញ្ញា ដែលបានចាប់ផ្ដើមរវាងសម្ដេចប៉ាបនៃក្រុងរ៉ូម និងក្លូវិសនៃប្រទេសបារាំង ត្រូវបានរំលាយចោលវិញ នៅពេលណាប៉ូឡេអុងនៃប្រទេសបារាំងបានលែងលះអំណាចសម្ដេចប៉ាប ដោយបញ្ជាឲ្យមេទ័ពរបស់ខ្លួនចាប់សម្ដេចប៉ាបជាឈ្លើយ។</w:t>
      </w:r>
    </w:p>
    <w:p>
      <w:pPr>
        <w:pStyle w:val="ArticleBody"/>
        <w:jc w:val="left"/>
      </w:pPr>
      <w:r>
        <w:rPr>
          <w:rFonts w:ascii="Leelawadee UI" w:hAnsi="Leelawadee UI" w:eastAsia="Leelawadee UI" w:cs="Leelawadee UI"/>
        </w:rPr>
        <w:t>អាពាហ៍ពិពាហ៍តាមសន្ធិសញ្ញាសម្តេចប៉ាបជានិមិត្តសញ្ញាអាល់ហ្វា ដែលបានចាប់ផ្ដើមដំណើរដង្ហែអាពាហ៍ពិពាហ៍របស់វានៅឆ្នាំ 496 បានបញ្ចប់ការរួមបញ្ចូលគ្នានោះនៅពេលច្បាប់ថ្ងៃអាទិត្យក្នុងឆ្នាំ 538 ហើយបន្ទាប់មកវាត្រូវបានលុបចោលនៅឆ្នាំ 1798 ដូចគ្នានឹងអាពាហ៍ពិពាហ៍តាមសន្ធិសញ្ញាផ្សេងៗទៀតទាំងអស់ក្នុង ដានីយ៉ែល ជំពូក 11 ដែរ។ វិវរណៈបានបន្ថែមទៅលើទំនាក់ទំនងអាពាហ៍ពិពាហ៍របស់សម្តេចប៉ាបរវាងស្តេចៗនៃអឺរ៉ុប និងសម្តេចប៉ាបនៃសាសនាកាតូលិក ពីព្រោះនាគក្នុង វិវរណៈ ជំពូក 12 គឺទាំងសាតាំង និងស្តេចៗនៃរ៉ូមបែបពហុទេពនិយមផងដែរ។</w:t>
      </w:r>
    </w:p>
    <w:p>
      <w:pPr>
        <w:pStyle w:val="ArticleScripture"/>
        <w:jc w:val="left"/>
      </w:pPr>
      <w:r>
        <w:rPr>
          <w:rFonts w:ascii="Leelawadee UI" w:hAnsi="Leelawadee UI" w:eastAsia="Leelawadee UI" w:cs="Leelawadee UI"/>
        </w:rPr>
        <w:t>“ដូច្នេះ ខណៈដែលនាគ ជាចម្បង តំណាងឲ្យសាតាំង នោះវាក៏ ក្នុងន័យបន្ទាប់បន្សំ ជានិមិត្តរូបនៃរ៉ូមពហុទេវនិយមផងដែរ។” The Great Controversy, 439.</w:t>
      </w:r>
    </w:p>
    <w:p>
      <w:pPr>
        <w:pStyle w:val="ArticleBody"/>
        <w:jc w:val="left"/>
      </w:pPr>
      <w:r>
        <w:rPr>
          <w:rFonts w:ascii="Leelawadee UI" w:hAnsi="Leelawadee UI" w:eastAsia="Leelawadee UI" w:cs="Leelawadee UI"/>
        </w:rPr>
        <w:t>នៅក្នុងព្រះគម្ពីរវិវរណៈ យ៉ូហានបានប្រាប់យើងអំពីបីប្រការដែលស្តេចទាំងឡាយ (នាគ) បានប្រទានឲ្យសត្វសាហាវដែលឡើងពីសមុទ្រ គឺសាសនាកាតូលិក។</w:t>
      </w:r>
    </w:p>
    <w:p>
      <w:pPr>
        <w:pStyle w:val="ArticleScripture"/>
        <w:jc w:val="left"/>
      </w:pPr>
      <w:r>
        <w:rPr>
          <w:rFonts w:ascii="Leelawadee UI" w:hAnsi="Leelawadee UI" w:eastAsia="Leelawadee UI" w:cs="Leelawadee UI"/>
        </w:rPr>
        <w:t>ហើយសត្វសាហាវដែលខ្ញុំបានឃើញនោះ មានលក្ខណៈដូចជាខ្លាដំបង ហើយជើងរបស់វាដូចជាជើងខ្លាឃ្មុំ ហើយមាត់របស់វាដូចជាមាត់សិង្ហៈ ហើយនាគបានប្រទានអំណាចរបស់ខ្លួន បល្ល័ង្ករបស់ខ្លួន និងសិទ្ធិអំណាចយ៉ាងធំដល់វា។ វិវរណៈ 13:2</w:t>
      </w:r>
    </w:p>
    <w:p>
      <w:pPr>
        <w:pStyle w:val="ArticleBody"/>
        <w:jc w:val="left"/>
      </w:pPr>
      <w:r>
        <w:rPr>
          <w:rFonts w:ascii="Leelawadee UI" w:hAnsi="Leelawadee UI" w:eastAsia="Leelawadee UI" w:cs="Leelawadee UI"/>
        </w:rPr>
        <w:t>នៅឆ្នាំ ៤៩៦ ស្តេចទាំងឡាយនៃទ្វីបអឺរ៉ុបបានចាប់ផ្តើមប្រគល់ «អំណាច» របស់ពួកគេដល់សត្វសាហាវប៉ាប ដូចដែលតំណាងដោយកម្លាំងយោធា និងការគាំទ្រផ្នែកសេដ្ឋកិច្ចរបស់ពួកគេ។ ពួកគេបានផ្លាស់ទីរាជធានីនៃចក្រភពរបស់ខ្លួនទៅកាន់កុងស្តង់ទីណូបូលក្នុងឆ្នាំ ៣៣០ ដោយទុកទីក្រុងរ៉ូមឲ្យក្លាយជារាជបល្ល័ង្កនៃសិទ្ធិអំណាចប៉ាប។ បន្ទាប់មក «កងទ័ព» បានកំណត់អត្តសញ្ញាណក្រុមជំនុំប៉ាបថាជាប្រមុខនៃក្រុមជំនុំទាំងអស់នៅឆ្នាំ ៥៣៣ តាមរយៈព្រះរាជក្រឹត្យរបស់យូស្ទីនៀន។ ព្រះរាជក្រឹត្យនោះក៏រួមបញ្ចូលទាំងការប្រើកម្លាំងយោធារបស់ពួកគេ ដើម្បីបៀតបៀនអ្នកទាំងឡាយណាដែលសម្តេចប៉ាបបានកំណត់ថាជាពួកជំនឿខុសឆ្គង ដោយហេតុនេះបានដាក់ «សិទ្ធិអំណាច» ខាងស៊ីវិលរបស់ពួកគេទៅក្នុងដៃរបស់ពួកសម្តេចប៉ាប។</w:t>
      </w:r>
    </w:p>
    <w:p>
      <w:pPr>
        <w:pStyle w:val="ArticleBody"/>
        <w:jc w:val="left"/>
      </w:pPr>
      <w:r>
        <w:rPr>
          <w:rFonts w:ascii="Leelawadee UI" w:hAnsi="Leelawadee UI" w:eastAsia="Leelawadee UI" w:cs="Leelawadee UI"/>
        </w:rPr>
        <w:t>អាពាហ៍ពិពាហ៍សន្ធិសញ្ញាអាល់ហ្វារវាងសម្តេចប៉ាប និងស្តេចទាំងឡាយនៃអឺរ៉ុប បានចាប់ផ្តើមជាមួយនឹងក្លូវីស នៅឆ្នាំ 496។ ដល់ឆ្នាំ 508 សាសនាព្រាហ្មណ៍ជំនឿបុរាណ ដែលជាសាសនាស្របច្បាប់នៃអាណាចក្រ ត្រូវបានលះបង់ចោល ដើម្បីជំនួសដោយសាសនានីសេនកាតូលិក។ នៅឆ្នាំ 533 យូស្ទីនៀនបានកំណត់អត្តសញ្ញាណសម្តេចប៉ាបថាជាប្រមុខនៃព្រះវិហារទាំងអស់ ហើយបានប្រគល់អំណាចស្របច្បាប់នៃបល្ល័ង្កនីមួយៗរបស់ពួកគេទៅកាន់អំណាចសម្តេចប៉ាប។</w:t>
      </w:r>
    </w:p>
    <w:p>
      <w:pPr>
        <w:pStyle w:val="ArticleHeading"/>
        <w:jc w:val="left"/>
      </w:pPr>
      <w:r>
        <w:rPr>
          <w:rFonts w:ascii="Leelawadee UI" w:hAnsi="Leelawadee UI" w:eastAsia="Leelawadee UI" w:cs="Leelawadee UI"/>
        </w:rPr>
        <w:t>កៅអីអាល់ហ្វា និងអូមេហ្គា</w:t>
      </w:r>
    </w:p>
    <w:p>
      <w:pPr>
        <w:pStyle w:val="ArticleBody"/>
        <w:jc w:val="left"/>
      </w:pPr>
      <w:r>
        <w:rPr>
          <w:rFonts w:ascii="Leelawadee UI" w:hAnsi="Leelawadee UI" w:eastAsia="Leelawadee UI" w:cs="Leelawadee UI"/>
        </w:rPr>
        <w:t>នៅឆ្នាំ 330 ទីក្រុងរ៉ូមត្រូវបានទុកឲ្យស្ថិតនៅក្នុងដៃនៃសាសនាចក្ររ៉ូម ដែលនៅទីនោះ នាងនឹងអង្គុយរហូតដល់នាងត្រូវបានបំផ្លាញក្នុងបឹងភ្លើង នៅពេលការយាងមកជាលើកទីពីររបស់ព្រះគ្រីស្ទ។ នៅឆ្នាំ 538 នាងត្រូវបានដាក់ឲ្យអង្គុយជាផ្លូវការម្តងទៀតលើបល្ល័ង្កសម្តេចប៉ាប ដូច្នេះបញ្ជាក់ថាប្រវត្តិសាស្ត្រពីឆ្នាំ 330 ដល់ 538 ជារយៈពេលទំនាយមួយ ដែលចាប់ផ្តើមដោយកៅអីអាល់ហ្វា ហើយបញ្ចប់ដោយកៅអីអូមេហ្គា។ រយៈពេលនេះតំណាងឲ្យចុងបញ្ចប់នៃនគរទីបួននៃទំនាយព្រះគម្ពីរ (Pergamos) ក្នុងនាមជាការរលត់បន្តិចម្តងៗ ដែលចាប់ផ្តើមនៅឆ្នាំ 330 ហើយបញ្ចប់នៅឆ្នាំ 538 ជាមួយនឹងការមកដល់របស់ Thyatira។ ទាំងរ៉ូមខាងលិច និងរ៉ូមខាងកើត បានបន្តការរលាយបាត់យឺតៗហួសពីឆ្នាំ 538 ទៅទៀត ប៉ុន្តែរយៈពេលនោះបានចាប់ផ្តើមដោយការប្រគល់កៅអី ដែលតំណាងឲ្យទីក្រុងរ៉ូម ដល់អំណាចសម្តេចប៉ាប នៅឆ្នាំ 330 រហូតដល់កៅអីនោះមិនមែនជាបល្ល័ង្កលើទីក្រុងប៉ុណ្ណោះទៀតទេ ប៉ុន្តែជាបល្ល័ង្កលើនគរដែលទីក្រុងនោះតំណាងឲ្យ នៅឆ្នាំ 538។</w:t>
      </w:r>
    </w:p>
    <w:p>
      <w:pPr>
        <w:pStyle w:val="ArticleBody"/>
        <w:jc w:val="left"/>
      </w:pPr>
      <w:r>
        <w:rPr>
          <w:rFonts w:ascii="Leelawadee UI" w:hAnsi="Leelawadee UI" w:eastAsia="Leelawadee UI" w:cs="Leelawadee UI"/>
        </w:rPr>
        <w:t>330 ដល់ 538 គឺជារយៈពេលទំនាយជាក់លាក់មួយ ដែលកំណត់សញ្ញាសម្គាល់ទាំង «ប្រាំបី» នៃការផ្តល់អំណាចដល់សម្តេចប៉ាប។ ជំហានទាំងប្រាំបីនោះ ត្រូវបានធ្វើឡើងវិញនៅក្នុងការព្យាបាលរបួសស្លាប់របស់សម្តេចប៉ាប នៅពេលច្បាប់ថ្ងៃអាទិត្យដែលនឹងមកដល់ក្នុងពេលឆាប់ៗ។</w:t>
      </w:r>
    </w:p>
    <w:p>
      <w:pPr>
        <w:pStyle w:val="ArticleBody"/>
        <w:jc w:val="left"/>
      </w:pPr>
      <w:r>
        <w:rPr>
          <w:rFonts w:ascii="Leelawadee UI" w:hAnsi="Leelawadee UI" w:eastAsia="Leelawadee UI" w:cs="Leelawadee UI"/>
        </w:rPr>
        <w:t>ជំហានទីមួយនៃជំហានទាំងប្រាំបី គឺការប្រគល់ទីក្រុងរ៉ូមទៅឲ្យអំណាចសម្តេចប៉ាប ហើយជំហានទីប្រាំបី គឺការប្រគល់ទីក្រុងនោះជាបល្ល័ង្កនៃនគរទីប្រាំក្នុងព្រះបន្ទូលទំនាយនៃព្រះគម្ពីរ។ នេះកំណត់ឲ្យឃើញថា ឆ្នាំ 538 ជាអាសនៈ ហើយជា «ជំហានទីប្រាំបី ដែលមកពីជំហានទាំងប្រាំពីរមុន»។ ជំហានទីមួយគឺការប្រគល់អាសនៈ ហើយជំហានទីប្រាំបីក៏ជាការប្រគល់អាសនៈដែរ; ដូច្នេះ ជំហានទីមួយក្នុងឆ្នាំ 330 គឺជាអាល់ហ្វា ហើយឆ្នាំ 538 គឺជាអូមេហ្គា។ អាសនៈពីរ ស្នែងបីត្រូវបានដកចេញ កិច្ចបម្រើប្រចាំថ្ងៃត្រូវបានដកចេញ ការប្រែចិត្តជឿរបស់ក្លូវីស និងក្រឹត្យរបស់យូស្ទីនៀន ស្មើនឹងជំហានសរុបចំនួនប្រាំបី ដែលកំណត់អត្តសញ្ញាណនៃដំណើរក្បួនអាពាហ៍ពិពាហ៍ ហើយនៅទីបំផុតគឺអាពាហ៍ពិពាហ៍នោះផ្ទាល់។</w:t>
      </w:r>
    </w:p>
    <w:p>
      <w:pPr>
        <w:pStyle w:val="ArticleBody"/>
        <w:jc w:val="left"/>
      </w:pPr>
      <w:r>
        <w:rPr>
          <w:rFonts w:ascii="Leelawadee UI" w:hAnsi="Leelawadee UI" w:eastAsia="Leelawadee UI" w:cs="Leelawadee UI"/>
        </w:rPr>
        <w:t>នៅឆ្នាំ ១៧៩៨ បារាំង ដែលជាអំណាចបានតំណាងឲ្យស្តេចអឺរ៉ុបទាំងដប់ ហើយដែលបានដាក់សម្តេចប៉ាបឡើងលើបល្ល័ង្កនៅឆ្នាំ ៥៣៨ ក៏បានដកសម្តេចប៉ាបចេញពីបល្ល័ង្កនោះដដែល។ អាពាហ៍ពិពាហ៍តាមសន្ធិសញ្ញាអាល់ហ្វា ដែលត្រូវបានតំណាងនៅក្នុងប្រវត្តិសាស្ត្រពីឆ្នាំ ៥៣៨ ដល់ ១៧៩៨ ជាគំរូនៃអាពាហ៍ពិពាហ៍តាមសន្ធិសញ្ញាអូមេហ្គា រវាងអំណាចសម្តេចប៉ាប និងស្តេចទាំងដប់នៃ វិវរណៈ ជំពូក ១៧។ ក្បួនដង្ហែអាពាហ៍ពិពាហ៍ពីឆ្នាំ ៤៩៦ ដល់ ៥៣៨ ជាគំរូនៃជំហានប្រាំបី ដែលស្របគ្នានឹងប្រធានាធិបតីប្រាំបីរូបចុងក្រោយនៃសហរដ្ឋអាមេរិក។ ក្លូវីស និងបារាំង ជានិមិត្តសញ្ញានៃស្តេចអឺរ៉ុបទាំងដប់។ ពួកគេតំណាងឲ្យសហរដ្ឋអាមេរិក ដែលនឹងក្លាយជាស្តេចដ៏សំខាន់បំផុតនៃស្តេចទាំងដប់ក្នុង វិវរណៈ ជំពូក ១៧ នៅពេលច្បាប់ថ្ងៃអាទិត្យដែលនឹងមកដល់ក្នុងពេលឆាប់ៗនេះ។</w:t>
      </w:r>
    </w:p>
    <w:p>
      <w:pPr>
        <w:pStyle w:val="ArticleBody"/>
        <w:jc w:val="left"/>
      </w:pPr>
      <w:r>
        <w:rPr>
          <w:rFonts w:ascii="Leelawadee UI" w:hAnsi="Leelawadee UI" w:eastAsia="Leelawadee UI" w:cs="Leelawadee UI"/>
        </w:rPr>
        <w:t>អាពាហ៍ពិពាហ៍សន្ធិសញ្ញាប្រាំមុនៗ ក្នុង ដានីយ៉ែល ជំពូក ១១ ស្របគ្នានឹងអាពាហ៍ពិពាហ៍សន្ធិសញ្ញាទីប្រាំមួយ និងចុងក្រោយនៃសម័យចុងក្រោយ។ អាពាហ៍ពិពាហ៍សន្ធិសញ្ញា អាល់ហ្វា និង អូមេហ្គា របស់ខាងជើង និងខាងត្បូង កំណត់អត្តសញ្ញាណកូនក្រមុំពីខាងត្បូងថាជា អាល់ហ្វា ហើយ អូមេហ្គា គឺជាកូនក្រមុំពីខាងជើង។ ក្នុងអាពាហ៍ពិពាហ៍សន្ធិសញ្ញានៃរ៉ូមបាកាន កូនក្រមុំអាល់ហ្វាពីខាងកើត ត្រូវបានប្រគល់ឲ្យទៅខាងលិច ហើយអូមេហ្គានៃឆ្នាំ ៣១៣ គឺជាកូនក្រមុំពីខាងលិច។ អាពាហ៍ពិពាហ៍ទាំងបួននោះ ត្រូវបានភ្ជាប់គ្នាតាមបែបព្យាករណ៍ ដោយ ក្លេអូបាត្រា ទីមួយ និង ក្លេអូបាត្រា ចុងក្រោយ។ អាពាហ៍ពិពាហ៍សន្ធិសញ្ញាជានិមិត្តរូបនៃរ៉ូមសាសនបាប បានតំណាងឲ្យកូនកំលោះជាស្តេចដ៏សំខាន់ជាងគេនៃសហព័ន្ធព្យាករណ៍មួយ ដែលមានស្តេចដប់អង្គ ភ្ជាប់ខ្លួនជាមួយកូនក្រមុំរបស់ពួកគេ—ស្ត្រីពណ៌ក្រហមឆ្អៅនៃរ៉ូម។ ការលែងលះត្រូវបានអនុវត្តដោយស្តេចដ៏សំខាន់ជាងគេនៃស្តេចទាំងដប់ នៅឆ្នាំ ១៧៩៨។</w:t>
      </w:r>
    </w:p>
    <w:p>
      <w:pPr>
        <w:pStyle w:val="ArticleBody"/>
        <w:jc w:val="left"/>
      </w:pPr>
      <w:r>
        <w:rPr>
          <w:rFonts w:ascii="Leelawadee UI" w:hAnsi="Leelawadee UI" w:eastAsia="Leelawadee UI" w:cs="Leelawadee UI"/>
        </w:rPr>
        <w:t>អាពាហ៍ពិពាហ៍តាមសន្ធិសញ្ញានៃឆ្នាំ 313 តំណាងឲ្យអាពាហ៍ពិពាហ៍តាមសន្ធិសញ្ញាចុងក្រោយនៃអំណាចប៉ាបជាមួយសហរដ្ឋអាមេរិក—ស្តេចឈានមុខនៃស្តេចទាំងដប់ក្នុងវិវរណៈ ជំពូក ១៧; ជាអំណាចមានស្នែងពីរ ដែលត្រូវបានបង្ហាញជាគំរូដោយអំណាចមានស្នែងពីររបស់ប្រទេសបារាំង។ ប្រវត្តិសាស្ត្រដែលបានចាប់ផ្តើមជាមួយ Clovis ក្នុងឆ្នាំ 496 ហើយនៅទីបំផុតបាននាំទៅដល់ក្រឹត្យរបស់ Justinian ក្នុងឆ្នាំ 533 និងការដាក់ប៉ាបឡើងគ្រងអំណាចក្នុងឆ្នាំ 538 នោះ តំណាងឲ្យប្រវត្តិសាស្ត្រពីឆ្នាំ 1989 រហូតដល់ច្បាប់ថ្ងៃអាទិត្យ។</w:t>
      </w:r>
    </w:p>
    <w:p>
      <w:pPr>
        <w:pStyle w:val="ArticleBody"/>
        <w:jc w:val="left"/>
      </w:pPr>
      <w:r>
        <w:rPr>
          <w:rFonts w:ascii="Leelawadee UI" w:hAnsi="Leelawadee UI" w:eastAsia="Leelawadee UI" w:cs="Leelawadee UI"/>
        </w:rPr>
        <w:t>យើងនឹងបន្តអំពីកិច្ចការទាំងនេះនៅក្នុងអត្ថបទបន្ទាប់។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ប្រវត្តិសាស្ត្រលាក់កំបាំងនៃខ័ណ្ឌសែសិប — លេខសាមសិប</dc:title>
  <dc:subject>លេខដប់មួយក្នុងសៀវភៅអេហ្សេគាល</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