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និងសាសនាចក្រអាដវិនទីស្ទ ថ្ងៃទីប្រាំពីរ សម័យឡាវឌីសេ — លេខម្ភៃប្រាំមួយ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2026-01-12</w:t>
      </w:r>
    </w:p>
    <w:p>
      <w:pPr>
        <w:pStyle w:val="ArticleHeading"/>
        <w:jc w:val="left"/>
      </w:pPr>
      <w:r>
        <w:rPr>
          <w:rFonts w:ascii="Leelawadee UI" w:hAnsi="Leelawadee UI" w:eastAsia="Leelawadee UI" w:cs="Leelawadee UI"/>
        </w:rPr>
        <w:t>លេខម្ភៃប្រាំមួយ</w:t>
      </w:r>
    </w:p>
    <w:p>
      <w:pPr>
        <w:pStyle w:val="ArticleBody"/>
        <w:jc w:val="left"/>
      </w:pPr>
      <w:r>
        <w:rPr>
          <w:rFonts w:ascii="Leelawadee UI" w:hAnsi="Leelawadee UI" w:eastAsia="Leelawadee UI" w:cs="Leelawadee UI"/>
        </w:rPr>
        <w:t>ជំនាន់ទាំងបួននៅក្នុងសៀវភៅយ៉ូអែល តំណាងឲ្យការបំផ្លិចបំផ្លាញវល្លិរបស់ព្រះជាម្ចាស់ដែលកើនឡើងជាបន្តបន្ទាប់ ចាប់ពីឆ្នាំ 1863 រហូតដល់ច្បាប់ថ្ងៃអាទិត្យ។ លេខបួនក៏ជានិមិត្តរូបនៃគុណលក្ខណៈបួនប្រការនៃព្រះលក្ខណៈរបស់ព្រះគ្រីស្ទផងដែរ។ ខេរូប៊ីមនៅក្នុងទីបរិសុទ្ធមានការបង្ហាញមុខបួនយ៉ាង ហើយការបង្ហាញទាំងនោះស្របតាមការបែងចែកជាបួនផ្នែករបស់អ៊ីស្រាអែលបុរាណ នៅពេលពួកគេបោះជំរំជុំវិញទីបរិសុទ្ធ។ ពួកវាក៏តំណាងឲ្យដំណឹងល្អទាំងបួនផងដែរ។</w:t>
      </w:r>
    </w:p>
    <w:p>
      <w:pPr>
        <w:pStyle w:val="ArticleScripture"/>
        <w:jc w:val="left"/>
      </w:pPr>
      <w:r>
        <w:rPr>
          <w:rFonts w:ascii="Leelawadee UI" w:hAnsi="Leelawadee UI" w:eastAsia="Leelawadee UI" w:cs="Leelawadee UI"/>
        </w:rPr>
        <w:t>ឯភាពដូចនៃមុខរបស់ពួកវា នោះទាំងបួនមានមុខជាមនុស្ស និងមុខជាសិង្ហ នៅខាងស្ដាំ; ហើយទាំងបួនមានមុខជាគោឈ្មោលនៅខាងឆ្វេង; ទាំងបួនក៏មានមុខជាឥន្ទ្រីដែរ។ អេសេគាល ១:១០</w:t>
      </w:r>
    </w:p>
    <w:p>
      <w:pPr>
        <w:pStyle w:val="ArticleScripture"/>
        <w:jc w:val="left"/>
      </w:pPr>
      <w:r>
        <w:rPr>
          <w:rFonts w:ascii="Leelawadee UI" w:hAnsi="Leelawadee UI" w:eastAsia="Leelawadee UI" w:cs="Leelawadee UI"/>
        </w:rPr>
        <w:t>សត្វមានជីវិតទីមួយមានសណ្ឋានដូចសិង្ហ ហើយសត្វមានជីវិតទីពីរដូចកូនគោ ហើយសត្វមានជីវិតទីបីមានមុខដូចមនុស្ស ហើយសត្វមានជីវិតទីបួនដូចឥន្ទ្រីហោះ។ វិវរណៈ ៤:៧។</w:t>
      </w:r>
    </w:p>
    <w:p>
      <w:pPr>
        <w:pStyle w:val="ArticleBody"/>
        <w:jc w:val="left"/>
      </w:pPr>
      <w:r>
        <w:rPr>
          <w:rFonts w:ascii="Leelawadee UI" w:hAnsi="Leelawadee UI" w:eastAsia="Leelawadee UI" w:cs="Leelawadee UI"/>
        </w:rPr>
        <w:t>ព្រះគម្ពីរ (ជំពូកលេខ ២) ពិពណ៌នាអំពីកុលសម្ព័ន្ធទាំង ១២ (មិនរាប់បញ្ចូលកុលសម្ព័ន្ធលេវី ដែលបោះជំរំជិតជុំវិញព្រះពន្លាបរិសុទ្ធដោយផ្ទាល់) ដែលត្រូវបានរៀបចំជាបួនជំរំ ដោយក្នុងមួយជំរំមានបីកុលសម្ព័ន្ធ ស្ថិតនៅតាមទិសសំខាន់ទាំងបួនជុំវិញទីបរិសុទ្ធ ហើយកុលសម្ព័ន្ធនីមួយៗស្ថិតក្រោមទង់សម្គាល់មួយ ពោលគឺទង់ ឬសញ្ញាសម្គាល់។ ការរៀបចំនេះបានបង្កើតឲ្យមានភាពស្របគ្នាជានិមិត្តរូបមួយ គឺជំរំនៅផែនដីឆ្លុះបញ្ចាំងពីបល្ល័ង្កស្ថានសួគ៌ ដែលត្រូវបានការពារដោយខេរូប៊ីម។</w:t>
      </w:r>
    </w:p>
    <w:p>
      <w:pPr>
        <w:pStyle w:val="ArticleBody"/>
        <w:jc w:val="left"/>
      </w:pPr>
      <w:r>
        <w:rPr>
          <w:rFonts w:ascii="Leelawadee UI" w:hAnsi="Leelawadee UI" w:eastAsia="Leelawadee UI" w:cs="Leelawadee UI"/>
        </w:rPr>
        <w:t>យូដាបែរមុខទៅទិសខាងកើត ឆ្ពោះទៅព្រះអាទិត្យរះ នៅច្រកចូលនៃទីសក្ការៈ។ ទង់សញ្ញារបស់យូដាគឺជាសត្វតោ ព្រោះវាតំណាងឲ្យសិង្ហនៃកុលសម្ព័ន្ធយូដា។ កុលសម្ព័ន្ធទាំងពីរដែលនៅជាមួយយូដា គឺអ៊ីសាខារ និងសេប៊ូលូន។ នៅក្នុងនិមិត្តរបស់យ៉ូហាន សត្វទីមួយមានរូបដូចជាសត្វតោ ដូចដែលខេរូប៊ីមរបស់អេសេគាលមានមុខជាសត្វតោដែរ។ រូបេន ដែលជានិមិត្តសញ្ញានៃមនុស្ស ស្ថិតនៅទិសខាងត្បូង ជាមួយស៊ីម្មាន និងកាដ។ នៅទិសខាងលិច គឺអេប្រាអ៊ីម ជាមួយបេនយ៉ាមីន និងម៉ាន៉ាសេ ដែលត្រូវបានតំណាងដោយគោឈ្មោល។ នៅទិសខាងជើង គឺដាន ជាមួយអាស៊ើរ និងន៉ាហ្វថាលី ដែលត្រូវបានតំណាងដោយឥន្ទ្រី។ ការភ្ជាប់ទំនាក់ទំនងរបស់កុលសម្ព័ន្ធទាំងនេះជាមួយមុខទាំងបួននៃទីសក្ការៈស្ថានសួគ៌ ត្រូវបានតំណាងនៅក្នុងដំណឹងល្អទាំងបួន។</w:t>
      </w:r>
    </w:p>
    <w:p>
      <w:pPr>
        <w:pStyle w:val="ArticleBody"/>
        <w:jc w:val="left"/>
      </w:pPr>
      <w:r>
        <w:rPr>
          <w:rFonts w:ascii="Leelawadee UI" w:hAnsi="Leelawadee UI" w:eastAsia="Leelawadee UI" w:cs="Leelawadee UI"/>
        </w:rPr>
        <w:t>ម៉ាថាយគឺជាសិង្ហនៃកុលសម្ព័ន្ធយូដា ម៉ាកុសគឺជាគោបូជា លូកាគឺជាមនុស្ស ហើយយ៉ូហានគឺជាឥន្ទ្រីដែលហោះខ្ពស់។ ព្រះគ្រីស្ទក្នុងនាមជាសិង្ហនៃកុលសម្ព័ន្ធយូដា ទ្រង់កំណត់អត្តសញ្ញាណរបស់ទ្រង់ថាជាព្រះអង្គដែលបិទត្រា និងបើកត្រាព្រះបន្ទូលទំនាយរបស់ទ្រង់។ សៀវភៅម៉ាថាយមានការយោងដោយផ្ទាល់ច្រើនជាងគេទៅកាន់ការសម្រេចនៃទំនាយអំពីព្រះមេស្ស៊ី (១២) លើសជាងដំណឹងល្អបីកណ្ឌផ្សេងទៀតបូកបញ្ចូលគ្នាទាំងអស់។ វាខុសគ្នាឆ្ងាយណាស់។</w:t>
      </w:r>
    </w:p>
    <w:p>
      <w:pPr>
        <w:pStyle w:val="ArticleBody"/>
        <w:jc w:val="left"/>
      </w:pPr>
      <w:r>
        <w:rPr>
          <w:rFonts w:ascii="Leelawadee UI" w:hAnsi="Leelawadee UI" w:eastAsia="Leelawadee UI" w:cs="Leelawadee UI"/>
        </w:rPr>
        <w:t>សៀវភៅម៉ាថាយតំណាងឲ្យព្រះបន្ទូលទំនាយរបស់ព្រះ។ លូកា ដែលជាគ្រូពេទ្យ បានបង្ហាញដំណឹងល្អរបស់គាត់ពីទស្សនៈនៃព្រះគ្រីស្ទជាព្រះរាជបុត្រានៃមនុស្ស ដ្បិតលូកាគឺជាមុខរបស់មនុស្ស។ ម៉ាកុសបានបង្ហាញដំណឹងល្អអំពីព្រះគ្រីស្ទរបស់គាត់ពីទស្សនៈនៃយញ្ញបូជាដែលព្រះគ្រីស្ទតំណាងឲ្យ ដ្បិតម៉ាកុសគឺជាគោ។ យ៉ូហានគឺជាឥន្ទ្រីដែលហោះហើរខ្ពស់ ដែលបានបង្ហាញអំពីសេចក្តីជ្រាលជ្រៅរបស់ព្រះ ក្នុងការបង្ហាញដំណឹងល្អអំពីព្រះគ្រីស្ទរបស់គាត់។</w:t>
      </w:r>
    </w:p>
    <w:p>
      <w:pPr>
        <w:pStyle w:val="ArticleBody"/>
        <w:jc w:val="left"/>
      </w:pPr>
      <w:r>
        <w:rPr>
          <w:rFonts w:ascii="Leelawadee UI" w:hAnsi="Leelawadee UI" w:eastAsia="Leelawadee UI" w:cs="Leelawadee UI"/>
        </w:rPr>
        <w:t>វាសំខាន់ណាស់ក្នុងការយល់អំពីព្រះគម្ពីរម៉ាថាយ ដូចដែលវាត្រូវបានតំណាងនៅក្នុងព្រះបន្ទូលទំនាយ។ ព្រះគម្ពីរម៉ាថាយគឺជាសិង្ហនៃកុលសម្ព័ន្ធយូដា ជាព្រះអម្ចាស់លើព្រះបន្ទូលទំនាយរបស់ទ្រង់ ជាព្រះដ៏អស្ចារ្យក្នុងការរាប់លេខអាថ៌កំបាំង ជាព្រះដ៏អស្ចារ្យខាងភាសា ជាព្រះអង្គដែលបោះត្រា និងដោះត្រាព្រះបន្ទូលរបស់ទ្រង់។ ព្រះយេស៊ូវគឺជាអាល់ហ្វា និងអូមេហ្គា ហើយទ្រង់គឺជាព្រះបន្ទូល។ ព្រះគម្ពីរដំបូងនៃព្រះគម្ពីរសញ្ញាថ្មី និងព្រះគម្ពីរចុងក្រោយនៃព្រះគម្ពីរសញ្ញាថ្មី គឺជាព្រះគម្ពីរទំនាយ។ មនុស្សភាគច្រើនស្គាល់ការពិតនេះអំពីព្រះគម្ពីរវិវរណៈ ប៉ុន្តែពួកគេប្រហែលជាមិនទាន់បានស្គាល់ថា ម៉ាថាយគឺជាអាល់ហ្វានៃព្រះគម្ពីរសញ្ញាថ្មី ដូច្នេះវាត្រូវតែស្របគ្នាជាមួយអូមេហ្គានៃព្រះគម្ពីរសញ្ញាថ្មី។ វាត្រូវតែតំណាងឲ្យទីបញ្ចប់ ដែលគឺជាព្រះគម្ពីរវិវរណៈ។</w:t>
      </w:r>
    </w:p>
    <w:p>
      <w:pPr>
        <w:pStyle w:val="ArticleBody"/>
        <w:jc w:val="left"/>
      </w:pPr>
      <w:r>
        <w:rPr>
          <w:rFonts w:ascii="Leelawadee UI" w:hAnsi="Leelawadee UI" w:eastAsia="Leelawadee UI" w:cs="Leelawadee UI"/>
        </w:rPr>
        <w:t>ដូច្នេះ នៅពេលដែលយើងឃើញនៅក្នុងព្រះគម្ពីរម៉ាថាយ នូវខ្សែបន្ទាត់ស្របគ្នានៃប្រវត្តិសាស្ត្រសេចក្ដីសញ្ញារបស់លោកុប្បត្តិ ដែលត្រូវបានបង្ហាញនៅក្នុងជំពូកទីដប់មួយ ដល់ទីម្ភៃពីរ នោះវាមិនមែនជាអ្វីតិចជាងសេចក្ដីពិតមួយ ដែលសិង្ហនៃកុលសម្ព័ន្ធម៉ាថាយកំពុងបើកត្រានោះឡើយ។ ជំពូកទាំងដប់ពីរនៃប្រវត្តិសាស្ត្រសេចក្ដីសញ្ញា ដែលត្រូវបានតំណាងនៅក្នុងលោកុប្បត្តិ ម៉ាថាយ និងវិវរណៈ ឥឡូវនេះកំពុងត្រូវបានបើកត្រា ហើយអ្វីដែលយើងកំពុងកំណត់សម្គាល់គឺថា ជំពូកទីម្ភៃបីនៃម៉ាថាយ តំណាងឲ្យការញែកចេញរវាងអ្នកប្រាជ្ញ និងអ្នកល្ងង់ ក្នុងពាក្យប្រៀបប្រដូចអំពីចម្ការទំពាំងបាយជូរ។ វេទនាទាំងប្រាំបីទៅលើប្រជាជននៃសេចក្ដីសញ្ញាមុន ដែលរកឃើញគូស្របខាងព្យាករណ៍របស់វា នៅក្នុងព្រលឹងទាំងប្រាំបី ដែលតំណាងឲ្យមួយសែនសែសិបបួនពាន់នាក់ ដែលឡើងទៅលើនាវានៃសុវត្ថិភាព។ លេខ 23 គឺជាតំណាងនៃកិច្ចការដែលបានចាប់ផ្តើមនៅក្នុងទីបរិសុទ្ធស្ថានសួគ៌ នៅពេលដែល 2300 ថ្ងៃបានឈានដល់ការបញ្ចប់របស់វា នៅថ្ងៃទី 22 ខែតុលា ឆ្នាំ 1844 ហើយវានឹងកើតឡើងដូចគ្នាម្តងទៀត នៅពេលច្បាប់ថ្ងៃអាទិត្យដែលនឹងមកដល់ឆាប់ៗនេះ។ ជំពូកទី 23 កំពុងសម្គាល់សេចក្ដីពិតនេះ។</w:t>
      </w:r>
    </w:p>
    <w:p>
      <w:pPr>
        <w:pStyle w:val="ArticleBody"/>
        <w:jc w:val="left"/>
      </w:pPr>
      <w:r>
        <w:rPr>
          <w:rFonts w:ascii="Leelawadee UI" w:hAnsi="Leelawadee UI" w:eastAsia="Leelawadee UI" w:cs="Leelawadee UI"/>
        </w:rPr>
        <w:t>ជំពូកទីម្ភៃបួនកើតឡើងនៅពេលដែលព្រះគ្រីស្ទទើបតែបានបញ្ចប់ការសន្ទនារបស់ទ្រង់ជាមួយនឹងអ៊ីស្រាអែលដែលបានក្បត់សាសនា ហើយបានចាកចេញពីព្រះវិហាររបស់សាសន៍យូដាជាលើកចុងក្រោយ។ លេខ 24 គឺជានិមិត្តសញ្ញានៃការផ្លាស់ប្តូរពីអ៊ីស្រាអែលបុរាណទៅកាន់អ៊ីស្រាអែលសម័យទំនើប គឺជាចំណុចនោះឯងក្នុងប្រវត្តិសាស្ត្រទំនាយ ដែលព្រះគ្រីស្ទបានឈរ នៅពេលដែលទ្រង់បានបង្ហាញសាររបស់ទ្រង់នៅក្នុង ម៉ាថាយ ជំពូកទីម្ភៃបួន។ សារទំនាយនៃ ម៉ាថាយ 24 គឺជាការបង្ហាញដោយព្រះនៃវិធីសាស្ត្រ «បន្ទាត់លើបន្ទាត់» ដែលនិយាយដោយជាក់លាក់អំពីប្រវត្តិរបស់ពួកមីល្លឺរីត ហើយដូច្នេះក៏អំពីប្រវត្តិរបស់មួយសែនសែសិបបួនពាន់ផងដែរ។ លេខ 24 ត្រូវបានតំណាងដោយក្រុមជំនុំនៅក្នុង វិវរណៈ 12 ដែលឈរលើព្រះចន្ទ ដែលឆ្លុះបញ្ចាំងពន្លឺនៃព្រះអាទិត្យនៃសេចក្តីសុចរិត។ នៅលើក្បាលរបស់នាងមានផ្កាយដប់ពីរ ដែលតំណាងឲ្យ 24 ពីព្រោះនាងតំណាងឲ្យប្រវត្តិសាស្ត្រដែលនាំទៅដល់ការប្រសូត្ររបស់ព្រះគ្រីស្ទ នៅពេលដែលកុលសម្ព័ន្ធទាំង 12 របស់អ៊ីស្រាអែលបុរាណនឹងក្លាយជាសិស្សទាំងដប់ពីររបស់អ៊ីស្រាអែលសម័យទំនើប។ នៅក្នុងជំពូកទីម្ភៃបួន ប្រវត្តិរបស់ពួកមីល្លឺរីតចាប់ពីឆ្នាំ 1798 រហូតដល់ការខកចិត្តដ៏ធំ ត្រូវបានតំណាង។ បន្ទាប់មកគឺ ម៉ាថាយ 25។</w:t>
      </w:r>
    </w:p>
    <w:p>
      <w:pPr>
        <w:pStyle w:val="ArticleBody"/>
        <w:jc w:val="left"/>
      </w:pPr>
      <w:r>
        <w:rPr>
          <w:rFonts w:ascii="Leelawadee UI" w:hAnsi="Leelawadee UI" w:eastAsia="Leelawadee UI" w:cs="Leelawadee UI"/>
        </w:rPr>
        <w:t>លេខ ២៥ ជានិមិត្តរូបនៃពួកលេវី មិនថាល្អឬអាក្រក់ក៏ដោយ ប៉ុន្តែយ៉ាងសំខាន់ដូចគ្នា វាតំណាងឲ្យការបំបែកចេញពីគ្នារវាងពួកលេវីដែលមានប្រាជ្ញា និងពួកលេវីអាក្រក់។ ម៉ាថាយ ២៥ កំណត់អត្តសញ្ញាណ តាមរយៈសាក្សីបី ឬពាក្យប្រៀបធៀបបី នៃដំណើរការបំបែកដែលត្រូវបានតំណាងដោយលេខ ម្ភៃប្រាំ។ ជាក់ជាមិនខាន ពាក្យប្រៀបធៀបអំពីព្រហ្មចារីដប់នាក់ តំណាងឲ្យប្រវត្តិសាស្ត្ររបស់ពួក Millerites ហើយក៏តំណាងឲ្យប្រវត្តិសាស្ត្ររបស់មួយសែនបួនម៉ឺនបួនពាន់ផងដែរ។ ប្រវត្តិសាស្ត្រនោះ គឺជាប្រវត្តិសាស្ត្ររបស់ទេវតាទីមួយ ពាក្យប្រៀបធៀបអំពីទេពកោសល្យ គឺជាទេវតាទីពីរ ហើយពាក្យប្រៀបធៀបអំពីចៀម និងពពែ គឺជាការជំនុំជម្រះរបស់ទេវតាទីបី។</w:t>
      </w:r>
    </w:p>
    <w:p>
      <w:pPr>
        <w:pStyle w:val="ArticleBody"/>
        <w:jc w:val="left"/>
      </w:pPr>
      <w:r>
        <w:rPr>
          <w:rFonts w:ascii="Leelawadee UI" w:hAnsi="Leelawadee UI" w:eastAsia="Leelawadee UI" w:cs="Leelawadee UI"/>
        </w:rPr>
        <w:t>ជំពូកទីម្ភៃប្រាំមួយ ដល់ជំពូកទីម្ភៃប្រាំបី បង្ហាញអំពីប្រវត្តិនៃបុណ្យរំលង រហូតដល់ព្រះរាជកិច្ចនៃដំណឹងល្អបន្ទាប់ពីការឆ្កាង។</w:t>
      </w:r>
    </w:p>
    <w:p>
      <w:pPr>
        <w:pStyle w:val="ArticleScripture"/>
        <w:jc w:val="left"/>
      </w:pPr>
      <w:r>
        <w:rPr>
          <w:rFonts w:ascii="Leelawadee UI" w:hAnsi="Leelawadee UI" w:eastAsia="Leelawadee UI" w:cs="Leelawadee UI"/>
        </w:rPr>
        <w:t>ហើយកាលព្រះយេស៊ូវបានមានព្រះបន្ទូលទាំងនេះចប់សព្វគ្រប់ហើយ ទ្រង់ក៏មានព្រះបន្ទូលទៅកាន់សិស្សរបស់ទ្រង់ថា៖ «អ្នករាល់គ្នាដឹងហើយថា ក្រោយពីពីរថ្ងៃ នឹងដល់ពិធីបុណ្យរំលង ហើយបុត្រមនុស្សនឹងត្រូវគេក្បត់ បញ្ជូនឲ្យឆ្កាង»។ ម៉ាថាយ ២៦៖១, ២</w:t>
      </w:r>
    </w:p>
    <w:p>
      <w:pPr>
        <w:pStyle w:val="ArticleBody"/>
        <w:jc w:val="left"/>
      </w:pPr>
      <w:r>
        <w:rPr>
          <w:rFonts w:ascii="Leelawadee UI" w:hAnsi="Leelawadee UI" w:eastAsia="Leelawadee UI" w:cs="Leelawadee UI"/>
        </w:rPr>
        <w:t>សេចក្តីសង្ខេបនៃសញ្ញាសំគាល់ផ្សេងៗនៅក្នុងជំពូក 26 គឺជាគម្រោងដើម្បីសម្លាប់ព្រះយេស៊ូវ នៅក្នុងខទីបីដល់ខទីប្រាំ។ បន្ទាប់មក ព្រះយេស៊ូវត្រូវបានចាក់ប្រេងអភិសេកនៅបេថានី នៅក្នុងខទីប្រាំមួយដល់ខទីដប់បី។ នៅក្នុងខទីដប់បួនដល់ខទីដប់ប្រាំមួយ យូដាសក្បត់ព្រះគ្រីស្ទ ដោយយកប្រាក់សាមសិបដុំ។ បន្ទាប់មក ពិធីបុណ្យរំលងបានមកដល់ជាមួយពួកសិស្សរបស់ទ្រង់ នៅក្នុងខទីដប់ប្រាំពីរដល់ខទីម្ភៃប្រាំ។ ខទីម្ភៃប្រាំមួយដល់ខទីម្ភៃប្រាំបួន ព្រះយេស៊ូវបង្កើតពិធីអាហារពេលល្ងាចរបស់ព្រះអម្ចាស់ ហើយនៅក្នុងខទីសាមសិប ព្រះយេស៊ូវទាយទុកជាមុនអំពីការបដិសេធរបស់ពេត្រុស។ នៅក្នុងខទីសាមសិបប្រាំមួយដល់ខទីសែសិបប្រាំមួយ ព្រះយេស៊ូវស្ថិតនៅសួនកេតសេម៉ានី។ ខទីសែសិបប្រាំពីរដល់ខទីហាសិបប្រាំមួយ ព្រះយេស៊ូវត្រូវបានចាប់ខ្លួន ហើយបន្ទាប់មក នៅក្នុងខទីហាសិបប្រាំពីរដល់ខទីហុកសិបប្រាំបី ព្រះយេស៊ូវស្ថិតនៅមុខកៃផាស និងក្រុមសានហេដ្រីន។ ចាប់ពីខទីហុកសិបប្រាំបួនតទៅ ការបដិសេធព្រះគ្រីស្ទរបស់ពេត្រុសត្រូវបានបង្ហាញចេញ។ ជំពូកនេះមានសញ្ញាសំគាល់ជាក់លាក់ដប់ ដែលត្រូវនឹងត្រូវកើតឡើងម្តងទៀតក្នុងគ្រាចុងក្រោយ។</w:t>
      </w:r>
    </w:p>
    <w:p>
      <w:pPr>
        <w:pStyle w:val="ArticleBody"/>
        <w:jc w:val="left"/>
      </w:pPr>
      <w:r>
        <w:rPr>
          <w:rFonts w:ascii="Leelawadee UI" w:hAnsi="Leelawadee UI" w:eastAsia="Leelawadee UI" w:cs="Leelawadee UI"/>
        </w:rPr>
        <w:t>ជំពូកទីម្ភៃប្រាំពីរក៏មានសញ្ញាសម្គាល់ដាច់ដោយឡែកចំនួនដប់ដែរ។ ព្រះយេស៊ូវត្រូវបានប្រគល់ទៅឲ្យពីឡាត បន្ទាប់មកយូដាសចងកសម្លាប់ខ្លួន បន្ទាប់មកព្រះយេស៊ូវត្រូវបាននាំទៅនៅមុខពីឡាត បន្ទាប់មកបារ៉ាបាសត្រូវបានជ្រើសរើស ពីឡាតប្រគល់ព្រះយេស៊ូវឲ្យទៅត្រូវឆ្កាង បន្ទាប់មកព្រះយេស៊ូវត្រូវបានចំអក បន្ទាប់មកការឆ្កាង បន្ទាប់មកការសោយទិវង្គតរបស់ព្រះយេស៊ូវ បន្ទាប់មកព្រះយេស៊ូវត្រូវបានបញ្ចុះ ហើយបន្ទាប់មកយាមនៅផ្នូរធ្វើបន្ទាល់។</w:t>
      </w:r>
    </w:p>
    <w:p>
      <w:pPr>
        <w:pStyle w:val="ArticleBody"/>
        <w:jc w:val="left"/>
      </w:pPr>
      <w:r>
        <w:rPr>
          <w:rFonts w:ascii="Leelawadee UI" w:hAnsi="Leelawadee UI" w:eastAsia="Leelawadee UI" w:cs="Leelawadee UI"/>
        </w:rPr>
        <w:t>ជំពូកទីម្ភៃប្រាំបី មានតែសញ្ញាសម្គាល់បីប៉ុណ្ណោះ ដោយសញ្ញាសម្គាល់ដំបូងគឺជាការរស់ឡើងវិញ បន្ទាប់មកគឺការកុហករបស់សានហេដ្រីន ហើយបន្ទាប់មកទៀតគឺបេសកកម្មដ៏ធំ។ បីជំពូកដែលមានសញ្ញាសម្គាល់ខុសប្លែកចំនួនម្ភៃបីអំពីឈើឆ្កាង ដែលនឹងត្រូវបានធ្វើឡើងវិញនៅក្នុងប្រវត្តិសាស្ត្ររបស់មនុស្សមួយរយសែសិបបួនពាន់នាក់។</w:t>
      </w:r>
    </w:p>
    <w:p>
      <w:pPr>
        <w:pStyle w:val="ArticleHeading"/>
        <w:jc w:val="left"/>
      </w:pPr>
      <w:r>
        <w:rPr>
          <w:rFonts w:ascii="Leelawadee UI" w:hAnsi="Leelawadee UI" w:eastAsia="Leelawadee UI" w:cs="Leelawadee UI"/>
        </w:rPr>
        <w:t>ម៉ាថាយ ២៦ – សញ្ញាសម្គាល់ដប់ប្រការ</w:t>
      </w:r>
    </w:p>
    <w:p>
      <w:pPr>
        <w:pStyle w:val="ArticleListItem"/>
        <w:ind w:left="576" w:hanging="259"/>
        <w:jc w:val="left"/>
      </w:pPr>
      <w:r>
        <w:rPr>
          <w:rFonts w:ascii="Leelawadee UI" w:hAnsi="Leelawadee UI" w:eastAsia="Leelawadee UI" w:cs="Leelawadee UI"/>
        </w:rPr>
        <w:t>1. គម្រោងរបស់ពួកមហាបូជាចារ្យ និងពួកចាស់ទុំដើម្បីសម្លាប់ព្រះយេស៊ូវ (ខ. ៣–៥)</w:t>
      </w:r>
    </w:p>
    <w:p>
      <w:pPr>
        <w:pStyle w:val="ArticleListItem"/>
        <w:ind w:left="576" w:hanging="259"/>
        <w:jc w:val="left"/>
      </w:pPr>
      <w:r>
        <w:rPr>
          <w:rFonts w:ascii="Leelawadee UI" w:hAnsi="Leelawadee UI" w:eastAsia="Leelawadee UI" w:cs="Leelawadee UI"/>
        </w:rPr>
        <w:t>2. ការចាក់ប្រេងអប់នៅបេថានី ដោយស្ត្រីម្នាក់ដែលមានប្រអប់អាឡាបាស្ទ័រ (ខ. ៦–១៣)</w:t>
      </w:r>
    </w:p>
    <w:p>
      <w:pPr>
        <w:pStyle w:val="ArticleListItem"/>
        <w:ind w:left="576" w:hanging="259"/>
        <w:jc w:val="left"/>
      </w:pPr>
      <w:r>
        <w:rPr>
          <w:rFonts w:ascii="Leelawadee UI" w:hAnsi="Leelawadee UI" w:eastAsia="Leelawadee UI" w:cs="Leelawadee UI"/>
        </w:rPr>
        <w:t>3. យូដាសយល់ព្រមក្បត់ព្រះយេស៊ូវដោយតម្លៃប្រាក់សាមសិបដុំ (ខ. ១៤–១៦)</w:t>
      </w:r>
    </w:p>
    <w:p>
      <w:pPr>
        <w:pStyle w:val="ArticleListItem"/>
        <w:ind w:left="576" w:hanging="259"/>
        <w:jc w:val="left"/>
      </w:pPr>
      <w:r>
        <w:rPr>
          <w:rFonts w:ascii="Leelawadee UI" w:hAnsi="Leelawadee UI" w:eastAsia="Leelawadee UI" w:cs="Leelawadee UI"/>
        </w:rPr>
        <w:t>4. ការរៀបចំ និងការបរិភោគបុណ្យរំលងជាមួយពួកសិស្ស (ខ. ១៧–២៥)</w:t>
      </w:r>
    </w:p>
    <w:p>
      <w:pPr>
        <w:pStyle w:val="ArticleListItem"/>
        <w:ind w:left="576" w:hanging="259"/>
        <w:jc w:val="left"/>
      </w:pPr>
      <w:r>
        <w:rPr>
          <w:rFonts w:ascii="Leelawadee UI" w:hAnsi="Leelawadee UI" w:eastAsia="Leelawadee UI" w:cs="Leelawadee UI"/>
        </w:rPr>
        <w:t>5. ការបង្កើតពិធីព្រះអាហារចុងក្រោយរបស់ព្រះអម្ចាស់ (ខ. ២៦–២៩)</w:t>
      </w:r>
    </w:p>
    <w:p>
      <w:pPr>
        <w:pStyle w:val="ArticleListItem"/>
        <w:ind w:left="576" w:hanging="259"/>
        <w:jc w:val="left"/>
      </w:pPr>
      <w:r>
        <w:rPr>
          <w:rFonts w:ascii="Leelawadee UI" w:hAnsi="Leelawadee UI" w:eastAsia="Leelawadee UI" w:cs="Leelawadee UI"/>
        </w:rPr>
        <w:t>6. ការព្យាករណ៍អំពីការបដិសេធរបស់ពេត្រុស (ខ. 30–35)</w:t>
      </w:r>
    </w:p>
    <w:p>
      <w:pPr>
        <w:pStyle w:val="ArticleListItem"/>
        <w:ind w:left="576" w:hanging="259"/>
        <w:jc w:val="left"/>
      </w:pPr>
      <w:r>
        <w:rPr>
          <w:rFonts w:ascii="Leelawadee UI" w:hAnsi="Leelawadee UI" w:eastAsia="Leelawadee UI" w:cs="Leelawadee UI"/>
        </w:rPr>
        <w:t>7. ការរងទុក្ខយ៉ាងខ្លាំងនៅសួនកេតសេម៉ានី (ខ. ៣៦–៤៦)</w:t>
      </w:r>
    </w:p>
    <w:p>
      <w:pPr>
        <w:pStyle w:val="ArticleListItem"/>
        <w:ind w:left="576" w:hanging="259"/>
        <w:jc w:val="left"/>
      </w:pPr>
      <w:r>
        <w:rPr>
          <w:rFonts w:ascii="Leelawadee UI" w:hAnsi="Leelawadee UI" w:eastAsia="Leelawadee UI" w:cs="Leelawadee UI"/>
        </w:rPr>
        <w:t>8. ការក្បត់ និងការចាប់ខ្លួនព្រះយេស៊ូវ (ខ. ៤៧–៥៦)</w:t>
      </w:r>
    </w:p>
    <w:p>
      <w:pPr>
        <w:pStyle w:val="ArticleListItem"/>
        <w:ind w:left="576" w:hanging="259"/>
        <w:jc w:val="left"/>
      </w:pPr>
      <w:r>
        <w:rPr>
          <w:rFonts w:ascii="Leelawadee UI" w:hAnsi="Leelawadee UI" w:eastAsia="Leelawadee UI" w:cs="Leelawadee UI"/>
        </w:rPr>
        <w:t>9. ព្រះយេស៊ូ ត្រូវបានកាត់ក្ដីនៅមុខ កាយ៉ាហ្វាស និងក្រុមសនហេឌ្រីន (ខ. ៥៧–៦៨)</w:t>
      </w:r>
    </w:p>
    <w:p>
      <w:pPr>
        <w:pStyle w:val="ArticleListItem"/>
        <w:ind w:left="576" w:hanging="259"/>
        <w:jc w:val="left"/>
      </w:pPr>
      <w:r>
        <w:rPr>
          <w:rFonts w:ascii="Leelawadee UI" w:hAnsi="Leelawadee UI" w:eastAsia="Leelawadee UI" w:cs="Leelawadee UI"/>
        </w:rPr>
        <w:t>10. ការបដិសេធបីដងរបស់ពេត្រុស (ខ. ៦៩–៧៥)</w:t>
      </w:r>
    </w:p>
    <w:p>
      <w:pPr>
        <w:pStyle w:val="ArticleHeading"/>
        <w:jc w:val="left"/>
      </w:pPr>
      <w:r>
        <w:rPr>
          <w:rFonts w:ascii="Leelawadee UI" w:hAnsi="Leelawadee UI" w:eastAsia="Leelawadee UI" w:cs="Leelawadee UI"/>
        </w:rPr>
        <w:t>ម៉ាថាយ ២៧ – សញ្ញាសម្គាល់ដប់ចំណុច</w:t>
      </w:r>
    </w:p>
    <w:p>
      <w:pPr>
        <w:pStyle w:val="ArticleListItem"/>
        <w:ind w:left="576" w:hanging="259"/>
        <w:jc w:val="left"/>
      </w:pPr>
      <w:r>
        <w:rPr>
          <w:rFonts w:ascii="Leelawadee UI" w:hAnsi="Leelawadee UI" w:eastAsia="Leelawadee UI" w:cs="Leelawadee UI"/>
        </w:rPr>
        <w:t>1. ព្រះយេស៊ូវត្រូវបានប្រគល់ទៅឲ្យពីឡាត (ខ ១–២)</w:t>
      </w:r>
    </w:p>
    <w:p>
      <w:pPr>
        <w:pStyle w:val="ArticleListItem"/>
        <w:ind w:left="576" w:hanging="259"/>
        <w:jc w:val="left"/>
      </w:pPr>
      <w:r>
        <w:rPr>
          <w:rFonts w:ascii="Leelawadee UI" w:hAnsi="Leelawadee UI" w:eastAsia="Leelawadee UI" w:cs="Leelawadee UI"/>
        </w:rPr>
        <w:t>2. ការសោកស្ដាយ និងការធ្វើអត្តឃាតរបស់យូដាស (ខ. ៣–១០)</w:t>
      </w:r>
    </w:p>
    <w:p>
      <w:pPr>
        <w:pStyle w:val="ArticleListItem"/>
        <w:ind w:left="576" w:hanging="259"/>
        <w:jc w:val="left"/>
      </w:pPr>
      <w:r>
        <w:rPr>
          <w:rFonts w:ascii="Leelawadee UI" w:hAnsi="Leelawadee UI" w:eastAsia="Leelawadee UI" w:cs="Leelawadee UI"/>
        </w:rPr>
        <w:t>3. ព្រះយេស៊ូវនៅចំពោះមុខពីឡាត—ការជំនុំជម្រះតាមផ្លូវការរបស់រ៉ូម (ខ. ១១–១៤)</w:t>
      </w:r>
    </w:p>
    <w:p>
      <w:pPr>
        <w:pStyle w:val="ArticleListItem"/>
        <w:ind w:left="576" w:hanging="259"/>
        <w:jc w:val="left"/>
      </w:pPr>
      <w:r>
        <w:rPr>
          <w:rFonts w:ascii="Leelawadee UI" w:hAnsi="Leelawadee UI" w:eastAsia="Leelawadee UI" w:cs="Leelawadee UI"/>
        </w:rPr>
        <w:t>4. ការជ្រើសរើសបារ៉ាបាសជំនួសព្រះយេស៊ូវ (ខ. 15–26)</w:t>
      </w:r>
    </w:p>
    <w:p>
      <w:pPr>
        <w:pStyle w:val="ArticleListItem"/>
        <w:ind w:left="576" w:hanging="259"/>
        <w:jc w:val="left"/>
      </w:pPr>
      <w:r>
        <w:rPr>
          <w:rFonts w:ascii="Leelawadee UI" w:hAnsi="Leelawadee UI" w:eastAsia="Leelawadee UI" w:cs="Leelawadee UI"/>
        </w:rPr>
        <w:t>5. ពីឡាត់ប្រគល់ព្រះយេស៊ូវឲ្យត្រូវឆ្កាង (រួមបញ្ចូលទាំងការដោះលែងបារ៉ាបាស)</w:t>
      </w:r>
    </w:p>
    <w:p>
      <w:pPr>
        <w:pStyle w:val="ArticleListItem"/>
        <w:ind w:left="576" w:hanging="259"/>
        <w:jc w:val="left"/>
      </w:pPr>
      <w:r>
        <w:rPr>
          <w:rFonts w:ascii="Leelawadee UI" w:hAnsi="Leelawadee UI" w:eastAsia="Leelawadee UI" w:cs="Leelawadee UI"/>
        </w:rPr>
        <w:t>6. ការចំអក និងការវាយដំដោយទាហាន (ខ ២៧–៣១)</w:t>
      </w:r>
    </w:p>
    <w:p>
      <w:pPr>
        <w:pStyle w:val="ArticleListItem"/>
        <w:ind w:left="576" w:hanging="259"/>
        <w:jc w:val="left"/>
      </w:pPr>
      <w:r>
        <w:rPr>
          <w:rFonts w:ascii="Leelawadee UI" w:hAnsi="Leelawadee UI" w:eastAsia="Leelawadee UI" w:cs="Leelawadee UI"/>
        </w:rPr>
        <w:t>7. ការឆ្កាងព្រះអង្គ (ខ. 32–44)</w:t>
      </w:r>
    </w:p>
    <w:p>
      <w:pPr>
        <w:pStyle w:val="ArticleListItem"/>
        <w:ind w:left="576" w:hanging="259"/>
        <w:jc w:val="left"/>
      </w:pPr>
      <w:r>
        <w:rPr>
          <w:rFonts w:ascii="Leelawadee UI" w:hAnsi="Leelawadee UI" w:eastAsia="Leelawadee UI" w:cs="Leelawadee UI"/>
        </w:rPr>
        <w:t>8. ការសុគតរបស់ព្រះយេស៊ូវ (ខ. 45–50)</w:t>
      </w:r>
    </w:p>
    <w:p>
      <w:pPr>
        <w:pStyle w:val="ArticleListItem"/>
        <w:ind w:left="576" w:hanging="259"/>
        <w:jc w:val="left"/>
      </w:pPr>
      <w:r>
        <w:rPr>
          <w:rFonts w:ascii="Leelawadee UI" w:hAnsi="Leelawadee UI" w:eastAsia="Leelawadee UI" w:cs="Leelawadee UI"/>
        </w:rPr>
        <w:t>9. ទីសំគាល់អស្ចារ្យលើសធម្មជាតិ និងការបញ្ចុះសពដោយយ៉ូសែបនៃអារីម៉ាថេ (ខ. ៥១–៦១)</w:t>
      </w:r>
    </w:p>
    <w:p>
      <w:pPr>
        <w:pStyle w:val="ArticleListItem"/>
        <w:ind w:left="576" w:hanging="259"/>
        <w:jc w:val="left"/>
      </w:pPr>
      <w:r>
        <w:rPr>
          <w:rFonts w:ascii="Leelawadee UI" w:hAnsi="Leelawadee UI" w:eastAsia="Leelawadee UI" w:cs="Leelawadee UI"/>
        </w:rPr>
        <w:t>10. ការដាក់យាមនៅផ្នូរ (ខ. 62–66)</w:t>
      </w:r>
    </w:p>
    <w:p>
      <w:pPr>
        <w:pStyle w:val="ArticleHeading"/>
        <w:jc w:val="left"/>
      </w:pPr>
      <w:r>
        <w:rPr>
          <w:rFonts w:ascii="Leelawadee UI" w:hAnsi="Leelawadee UI" w:eastAsia="Leelawadee UI" w:cs="Leelawadee UI"/>
        </w:rPr>
        <w:t>ម៉ាថាយ ២៨ – សញ្ញាសម្គាល់បីប្រការ</w:t>
      </w:r>
    </w:p>
    <w:p>
      <w:pPr>
        <w:pStyle w:val="ArticleListItem"/>
        <w:ind w:left="576" w:hanging="259"/>
        <w:jc w:val="left"/>
      </w:pPr>
      <w:r>
        <w:rPr>
          <w:rFonts w:ascii="Leelawadee UI" w:hAnsi="Leelawadee UI" w:eastAsia="Leelawadee UI" w:cs="Leelawadee UI"/>
        </w:rPr>
        <w:t>1. ការរស់ឡើងវិញ និងផ្នូរទទេ (ខ. ១–១០)</w:t>
      </w:r>
    </w:p>
    <w:p>
      <w:pPr>
        <w:pStyle w:val="ArticleListItem"/>
        <w:ind w:left="576" w:hanging="259"/>
        <w:jc w:val="left"/>
      </w:pPr>
      <w:r>
        <w:rPr>
          <w:rFonts w:ascii="Leelawadee UI" w:hAnsi="Leelawadee UI" w:eastAsia="Leelawadee UI" w:cs="Leelawadee UI"/>
        </w:rPr>
        <w:t>2. ការកុហករបស់ពួកសម្តេចសង្ឃ និងពួកចាស់ទុំចំពោះពួកទាហាន (ខ. ១១–១៥)</w:t>
      </w:r>
    </w:p>
    <w:p>
      <w:pPr>
        <w:pStyle w:val="ArticleListItem"/>
        <w:ind w:left="576" w:hanging="259"/>
        <w:jc w:val="left"/>
      </w:pPr>
      <w:r>
        <w:rPr>
          <w:rFonts w:ascii="Leelawadee UI" w:hAnsi="Leelawadee UI" w:eastAsia="Leelawadee UI" w:cs="Leelawadee UI"/>
        </w:rPr>
        <w:t>3. បេសកកម្មដ៏អស្ចារ្យ (ខ 16–20)</w:t>
      </w:r>
    </w:p>
    <w:p>
      <w:pPr>
        <w:pStyle w:val="ArticleBody"/>
        <w:jc w:val="left"/>
      </w:pPr>
      <w:r>
        <w:rPr>
          <w:rFonts w:ascii="Leelawadee UI" w:hAnsi="Leelawadee UI" w:eastAsia="Leelawadee UI" w:cs="Leelawadee UI"/>
        </w:rPr>
        <w:t>ដូចដែលបទពិសោធន៍របស់ព្រះគ្រីស្ទ ចាប់តាំងពីការចាក់ប្រេងតាំងនៅបេថានី រហូតដល់ព្រះបន្ទូលបង្គាប់ដ៏ធំ បានសម្គាល់ការបញ្ចប់នៃព្រះរាជកិច្ចរបស់ទ្រង់នៅលើផែនដី និងការចាប់ផ្តើមនៃដំណឹងល្អដល់គ្រប់ជាតិសាសន៍ នោះសញ្ញាសំគាល់ដដែលទាំងនេះក៏ត្រូវបានធ្វើម្តងទៀតនៅក្នុងបទពិសោធន៍របស់សំណល់របស់ព្រះ ខណៈដែលពួកគេកំពុងខិតជិតដល់ការបិទបញ្ចប់នៃពេលវេលាសាកល្បង និងជ័យជម្នះចុងក្រោយរបស់ពួកគេ។</w:t>
      </w:r>
    </w:p>
    <w:p>
      <w:pPr>
        <w:pStyle w:val="ArticleBody"/>
        <w:jc w:val="left"/>
      </w:pPr>
      <w:r>
        <w:rPr>
          <w:rFonts w:ascii="Leelawadee UI" w:hAnsi="Leelawadee UI" w:eastAsia="Leelawadee UI" w:cs="Leelawadee UI"/>
        </w:rPr>
        <w:t>ជំពូកទីម្ភៃប្រាំមួយដល់ម្ភៃប្រាំបី បង្ហាញពីប្រវត្តិសាស្ត្រនៃបុណ្យរំលង ដែលបានរៀបចំឡើងលើសញ្ញាសំគាល់ ២៣ ផ្សេងៗគ្នា ដែលត្រូវបានធ្វើម្តងទៀត ក្នុងប្រវត្តិសាស្ត្រដែលនាំទៅរក និងបន្ទាប់ពីច្បាប់ថ្ងៃអាទិត្យ។</w:t>
      </w:r>
    </w:p>
    <w:p>
      <w:pPr>
        <w:pStyle w:val="ArticleScripture"/>
        <w:jc w:val="left"/>
      </w:pPr>
      <w:r>
        <w:rPr>
          <w:rFonts w:ascii="Leelawadee UI" w:hAnsi="Leelawadee UI" w:eastAsia="Leelawadee UI" w:cs="Leelawadee UI"/>
        </w:rPr>
        <w:t>«ការយាងមករបស់ព្រះគ្រីស្ទ ក្នុងនាមជាមហាបូជាចារ្យរបស់យើង ទៅកាន់ទីបរិសុទ្ធបំផុត ដើម្បីសម្អាតទីសក្ការៈ ដែលបានបង្ហាញឲ្យឃើញនៅក្នុង ដានីយ៉ែល 8:14; ការយាងមករបស់ព្រះរាជបុត្រានៃមនុស្ស ទៅកាន់ព្រះដ៏ចំណាស់នៃថ្ងៃទាំងឡាយ ដូចដែលបានបង្ហាញនៅក្នុង ដានីយ៉ែល 7:13; និងការយាងមករបស់ព្រះអម្ចាស់ ទៅកាន់ព្រះវិហាររបស់ទ្រង់ ដូចដែលម៉ាឡាគីបានទាយទុកជាមុន នោះជាការពិពណ៌នាអំពីព្រឹត្តិការណ៍តែមួយដូចគ្នា; ហើយការនេះក៏ត្រូវបានតំណាងដោយការយាងមករបស់កូនកំលោះ ទៅកាន់ពិធីអាពាហ៍ពិពាហ៍ ដូចដែលព្រះគ្រីស្ទបានពិពណ៌នានៅក្នុងរឿងប្រៀបប្រដូចអំពីស្ត្រីព្រហ្មចារីទាំងដប់ ក្នុង ម៉ាថាយ 25 ផងដែរ»។ The Great Controversy, 427.</w:t>
      </w:r>
    </w:p>
    <w:p>
      <w:pPr>
        <w:pStyle w:val="ArticleBody"/>
        <w:jc w:val="left"/>
      </w:pPr>
      <w:r>
        <w:rPr>
          <w:rFonts w:ascii="Leelawadee UI" w:hAnsi="Leelawadee UI" w:eastAsia="Leelawadee UI" w:cs="Leelawadee UI"/>
        </w:rPr>
        <w:t>ចុងបញ្ចប់នៃ ២៣០០ ថ្ងៃ នៅថ្ងៃទី ២២ ខែតុលា ឆ្នាំ ១៨៤៤ ត្រូវបានធ្វើឡើងវិញនៅពេលច្បាប់ថ្ងៃអាទិត្យ។ សញ្ញាសំខាន់ទាំង ២៣ ដែលស្ថិតនៅក្នុងជំពូកបីចុងក្រោយនៃម៉ាថាយ កំណត់អត្តសញ្ញាណព្រះលោហិតដ៏មានតម្លៃ ដែលត្រូវបានប្រើដើម្បីផ្សំបញ្ចូលព្រះភាពជាមួយនឹងមនុស្សភាព។</w:t>
      </w:r>
    </w:p>
    <w:p>
      <w:pPr>
        <w:pStyle w:val="ArticleScripture"/>
        <w:jc w:val="left"/>
      </w:pPr>
      <w:r>
        <w:rPr>
          <w:rFonts w:ascii="Leelawadee UI" w:hAnsi="Leelawadee UI" w:eastAsia="Leelawadee UI" w:cs="Leelawadee UI"/>
        </w:rPr>
        <w:t>«ការអង្វររបស់ព្រះគ្រីស្ទជំនួសមនុស្សនៅក្នុងទីសក្ការៈខាងលើ មានសារៈសំខាន់ចំពោះផែនការនៃសេចក្តីសង្គ្រោះ ដូចជាសេចក្តីស្លាប់របស់ទ្រង់នៅលើឈើឆ្កាងក៏មានសារៈសំខាន់ដែរ។ ដោយសេចក្តីស្លាប់របស់ទ្រង់ ទ្រង់បានចាប់ផ្តើមកិច្ចការនោះ ដែលបន្ទាប់ពីការមានព្រះជន</w:t>
      </w:r>
      <w:r>
        <w:rPr>
          <w:rFonts w:ascii="Nirmala UI" w:hAnsi="Nirmala UI" w:eastAsia="Nirmala UI" w:cs="Nirmala UI"/>
        </w:rPr>
        <w:t>్మ</w:t>
      </w:r>
      <w:r>
        <w:rPr>
          <w:rFonts w:ascii="Leelawadee UI" w:hAnsi="Leelawadee UI" w:eastAsia="Leelawadee UI" w:cs="Leelawadee UI"/>
        </w:rPr>
        <w:t>ឡើងវិញរបស់ទ្រង់ ទ្រង់បានយាងឡើងទៅបញ្ចប់នៅស្ថានសួគ៌។ យើងត្រូវតែចូលទៅខាងក្នុងវាំងននដោយសេចក្តីជំនឿ “ជាទីដែលអ្នករត់មុនបានចូលទៅសម្រាប់យើងហើយ”។ ហេព្រើរ 6:20។ នៅទីនោះ ពន្លឺពីឈើឆ្កាងកាល់វ៉ារីត្រូវបានឆ្លុះបញ្ចាំងមកវិញ។ នៅទីនោះ យើងអាចទទួលបានការយល់ឃើញកាន់តែច្បាស់អំពីអាថ៌កំបាំងនៃការប្រោសលោះ។ សេចក្តីសង្គ្រោះរបស់មនុស្សត្រូវបានសម្រេចឡើងដោយការចំណាយដ៏ឥតកំណត់ពីស្ថានសួគ៌; យញ្ញបូជាដែលបានថ្វាយ គឺស្មើនឹងសេចក្តីទាមទារដ៏ទូលំទូលាយបំផុតរបស់ក្រឹត្យវិន័យរបស់ព្រះដែលត្រូវបានរំលោភបំពាន។ ព្រះយេស៊ូវបានបើកផ្លូវទៅកាន់បល្ល័ង្ករបស់ព្រះវរបិតា ហើយតាមរយៈការអង្វរជំនួសរបស់ទ្រង់ បំណងប្រាថ្នាដ៏ស្មោះត្រង់របស់អស់អ្នកដែលមករកទ្រង់ដោយសេចក្តីជំនឿ អាចត្រូវបាននាំមកថ្វាយនៅចំពោះព្រះ»។ The Great Controversy, 489.</w:t>
      </w:r>
    </w:p>
    <w:p>
      <w:pPr>
        <w:pStyle w:val="ArticleBody"/>
        <w:jc w:val="left"/>
      </w:pPr>
      <w:r>
        <w:rPr>
          <w:rFonts w:ascii="Leelawadee UI" w:hAnsi="Leelawadee UI" w:eastAsia="Leelawadee UI" w:cs="Leelawadee UI"/>
        </w:rPr>
        <w:t>ជំពូកទី ២៣ នៃម៉ាថាយ សង្កត់ធ្ងន់លើការកាត់ទោសដែលមកលើបព្វជិតក្លែងក្លាយ។ ជំពូកទី ២៦ ដល់ ២៨ គឺជាអូមេហ្គានៃជំពូកទី ២៣។ ពួកលេវីក្លែងក្លាយ ការបះបោរដែលកាន់តែខ្លាំងឡើងរបស់ពួកចាស់ទុំតាមរយៈបួនជំនាន់ បានបង្កើតជាសញ្ញាសម្គាល់នៅក្នុងបីជំពូកចុងក្រោយ។</w:t>
      </w:r>
    </w:p>
    <w:p>
      <w:pPr>
        <w:pStyle w:val="ArticleBody"/>
        <w:jc w:val="left"/>
      </w:pPr>
      <w:r>
        <w:rPr>
          <w:rFonts w:ascii="Leelawadee UI" w:hAnsi="Leelawadee UI" w:eastAsia="Leelawadee UI" w:cs="Leelawadee UI"/>
        </w:rPr>
        <w:t>ជំពូកទីម្ភៃបួនកំណត់វិធីសាស្ត្រ «បន្ទាត់លើបន្ទាត់» ថាជាវិធីសាស្ត្ររបស់ព្រះគ្រីស្ទ ដោយទ្រង់ប្រើការបំផ្លាញក្រុងយេរូសាឡឹម ដើម្បីពិពណ៌នាអំពីអ្វីៗដែលកំពុងមាន អ្វីៗដែលបានកើតឡើង ហើយអ្វីៗដែលនឹងកើតឡើង។</w:t>
      </w:r>
    </w:p>
    <w:p>
      <w:pPr>
        <w:pStyle w:val="ArticleBody"/>
        <w:jc w:val="left"/>
      </w:pPr>
      <w:r>
        <w:rPr>
          <w:rFonts w:ascii="Leelawadee UI" w:hAnsi="Leelawadee UI" w:eastAsia="Leelawadee UI" w:cs="Leelawadee UI"/>
        </w:rPr>
        <w:t>ការដួលរលំនៃក្រុងយេរូសាឡឹមនៅឆ្នាំ 70 គ.ស. បានកើតឡើងនៅថ្ងៃដដែលនៃឆ្នាំ ដែលក្រុងយេរូសាឡឹមត្រូវបានបំផ្លាញជាលើកដំបូងដោយនេប៊ូក្នេសារ។ ការបំផ្លាញក្រុងយេរូសាឡឹមដោយនេប៊ូក្នេសារ គឺជាប្រវត្តិសាស្ត្រកន្លងមក ហើយប្រវត្តិសាស្ត្រនៃព្រះគ្រីស្ទ នៅពេលទីតុសបានយកក្រុងយេរូសាឡឹម បានជានិមិត្តរូបនៃចុងបញ្ចប់នៃលោកិយ។ ម៉ាថាយ 24 កំពុងលើកតម្កើងវិធីសាស្ត្រ «បន្ទាត់លើបន្ទាត់» ដូច្នេះកំណត់អត្តសញ្ញាណ «វិធីសាស្ត្រ» ថាជាធាតុមួយនៃទីបន្ទាល់ព្យាករណ៍។</w:t>
      </w:r>
    </w:p>
    <w:p>
      <w:pPr>
        <w:pStyle w:val="ArticleBody"/>
        <w:jc w:val="left"/>
      </w:pPr>
      <w:r>
        <w:rPr>
          <w:rFonts w:ascii="Leelawadee UI" w:hAnsi="Leelawadee UI" w:eastAsia="Leelawadee UI" w:cs="Leelawadee UI"/>
        </w:rPr>
        <w:t>នៅក្នុងជំពូកទី 24 នេះហើយ ដែលព្រះគ្រីស្ទទ្រង់បានកំណត់បញ្ជាក់អំពីភាពចាំបាច់នៃការយល់ដឹង «អំពើគួរស្អប់ខ្ពើមដែលបង្កការបំផ្លិចបំផ្លាញ» ដែលបានត្រូវនិយាយដោយដានីយ៉ែលហោរា ជាការយល់ដឹងមូលដ្ឋានបំផុតរបស់ William Miller ហើយជានិមិត្តសញ្ញាដែលបង្កើតឲ្យការនិមិត្តនៅក្នុងដានីយ៉ែលឈរឡើង។ វាក៏តំណាងឲ្យការបះបោររបស់ Adventism ផងដែរ ព្រោះពួកគេបានបដិសេធការយល់ដឹងតាម Millerite អំពី «the daily» នៅក្នុងគម្ពីរដានីយ៉ែល ហើយដោយហេតុនោះ ពួកគេបានចូលរួមក្នុងការល្បួងដ៏ខ្លាំងក្លានៃ 2 Thessalonians ជំពូកទី 2។ ជំពូកនេះមានការភ្ជាប់ដោយផ្ទាល់ទៅនឹង Luke 21 ដូច្នេះហើយបានកំណត់ August 11, 1840 រហូតដល់ October 22, 1844 ដែលជាគំរូសម្គាល់ទុកជាមុននៃ 9/11 រហូតដល់ច្បាប់ថ្ងៃអាទិត្យ។ វាក៏ភ្ជាប់ជាមួយនឹង «គ្រានៃសាសន៍ដទៃ» នៅក្នុង Luke 21:24 ដែលជាកូនសោសំខាន់មួយក្នុងការបើកស្រាយ «ប្រាំពីរគ្រា» របស់ Moses ព្រមទាំងស្របគ្នាជាមួយនឹងការវាស់ព្រះវិហារ នៅក្នុង Revelation 11។</w:t>
      </w:r>
    </w:p>
    <w:p>
      <w:pPr>
        <w:pStyle w:val="ArticleBody"/>
        <w:jc w:val="left"/>
      </w:pPr>
      <w:r>
        <w:rPr>
          <w:rFonts w:ascii="Leelawadee UI" w:hAnsi="Leelawadee UI" w:eastAsia="Leelawadee UI" w:cs="Leelawadee UI"/>
        </w:rPr>
        <w:t>ចាប់ផ្ដើមដោយជំពូកម្ភៃបី បន្ទាប់មកគឺ 24 និង 25 ហើយបញ្ចប់ដោយជំពូក 26 ដល់ 27 ជំពូកបីដែលមានសញ្ញាសម្គាល់ផ្លូវចំនួនម្ភៃបី ដែលជាអូមេហ្គាចំពោះអាល់ហ្វានៃជំពូកម្ភៃបី។ ជំពូកម្ភៃប្រាំមួយ បូកនឹងម្ភៃប្រាំពីរ និងម្ភៃប្រាំបី ស្មើនឹង “81” ដែលជានិមិត្តសញ្ញានៃបព្វជិតភាព។ ដោយសាក្សីបី (លោកុប្បត្តិ, ម៉ាថាយ និង វិវរណៈ) ជំពូក 11 ដល់ 22 គឺជាបន្ទាត់មួយ។ ជំពូក 23 ដល់ 28 គឺជាបន្ទាត់នៃសេចក្ដីពិតមួយ ដែលចាប់ផ្ដើមដោយ 23 ហើយបញ្ចប់ដោយ 23។</w:t>
      </w:r>
    </w:p>
    <w:p>
      <w:pPr>
        <w:pStyle w:val="ArticleBody"/>
        <w:jc w:val="left"/>
      </w:pPr>
      <w:r>
        <w:rPr>
          <w:rFonts w:ascii="Leelawadee UI" w:hAnsi="Leelawadee UI" w:eastAsia="Leelawadee UI" w:cs="Leelawadee UI"/>
        </w:rPr>
        <w:t>ជំពូកទីមួយដល់ទីដប់ គឺជាបន្ទាត់ទំនាយដំបូងក្នុងចំណោមបន្ទាត់ទំនាយបីនៅក្នុងព្រះគម្ពីរម៉ាថាយ។ ដប់ជំពូក បន្ទាប់មកដប់ពីរជំពូក បន្ទាប់មកប្រាំមួយជំពូក។ ការបំភ្លឺដោយព្រះវិញ្ញាណប្រាប់យើងថា គ្រប់ព្រះគម្ពីរទាំងអស់ជួបគ្នា ហើយបញ្ចប់នៅក្នុងព្រះគម្ពីរវិវរណៈ ដូច្នេះគ្រប់ព្រះគម្ពីរទាំងអស់ក៏ជួបគ្នា ហើយបញ្ចប់នៅក្នុងព្រះគម្ពីរម៉ាថាយដែរ។ ម៉ាថាយ ជាមុខរបស់សិង្ហនៃកុលសម្ព័ន្ធយូដា កំណត់សម្គាល់ទំនាយព្រះមេស្ស៊ីដាច់ដោយឡែកចំនួនដប់ពីរ ហើយអត្ថបទទាំងដប់ពីរនោះបង្កើតជាសញ្ញាសម្គាល់តាមផ្លូវនៃប្រវត្តិសាស្ត្ររបស់ពួកមីល្លឺរ៉ាយត៍ និងរបស់មនុស្សមួយសែនបួនម៉ឺនបួនពាន់នាក់។ ដូចដែលព្រះគម្ពីរវិវរណៈចាប់ផ្ដើមដោយការបើកសម្ដែងអំពីព្រះយេស៊ូវគ្រីស្ទ ព្រះគម្ពីរម៉ាថាយជំពូកទីមួយក៏បង្ហាញការបើកសម្ដែងអំពីព្រះយេស៊ូវគ្រីស្ទ ដែលភ្ជាប់ជាមួយនឹងជីវិត និងសក្ខីភាពរបស់លោកម៉ូសេ ជាមួយនឹងប្រវត្តិសាស្ត្រនៃអង់ទីគ្រីស្ទ ខណៈដែលកំណត់អត្តសញ្ញាណធាតុទាំងបីនៃព្រះវិហារដែលឈ្នះជ័យ ដូចដែលត្រូវបានតំណាងដោយហោរា បូជាចារ្យ និងស្តេច។</w:t>
      </w:r>
    </w:p>
    <w:p>
      <w:pPr>
        <w:pStyle w:val="ArticleBody"/>
        <w:jc w:val="left"/>
      </w:pPr>
      <w:r>
        <w:rPr>
          <w:rFonts w:ascii="Leelawadee UI" w:hAnsi="Leelawadee UI" w:eastAsia="Leelawadee UI" w:cs="Leelawadee UI"/>
        </w:rPr>
        <w:t>ម៉ាថាយចាប់ផ្តើមដោយការបើកសម្ដែងអំពីព្រះយេស៊ូវគ្រីស្ទ នៅក្នុងបរិបទនៃសេចក្តីសញ្ញារបស់ព្រះជាមួយនឹងប្រជាជនមួយក្រុមដែលត្រូវបានជ្រើសរើស។ ចាប់ពីអ័ប្រាហាំដល់ដាវីឌ មាន ១៤ ជំនាន់ ចាប់ពីដាវីឌដល់ការជាឈ្លើយនៅបាប៊ីឡូន មាន ១៤ ជំនាន់ ហើយចាប់ពីបាប៊ីឡូនដល់ព្រះគ្រីស្ទ ក៏មាន ១៤ ជំនាន់ទៀត។ វង្សាវតាររបស់ព្រះគ្រីស្ទនៅក្នុងម៉ាថាយស្របគ្នានឹងម៉ូសេ ពីព្រោះម៉ូសេជាអាល់ហ្វារបស់ព្រះគ្រីស្ទ ដែលជាអូមេហ្គា។ ជីវិតរបស់ម៉ូសេដែលមានមួយរយម្ភៃឆ្នាំ ស្របគ្នានឹងមួយរយម្ភៃឆ្នាំនៃពេលវេលាសាកល្បងនៅក្នុងប្រវត្តិសាស្ត្ររបស់ណូអេ។ ដូច្នេះ សេចក្តីសញ្ញារបស់ណូអេ ត្រូវបានភ្ជាប់ជាមួយនឹងសេចក្តីសញ្ញារបស់ប្រជាជនដែលត្រូវបានជ្រើសរើសមួយក្រុម។ មួយរយម្ភៃឆ្នាំរបស់ម៉ូសេ តំណាងឲ្យរយៈពេលបីនៃសែសិបឆ្នាំ ដែលបានបញ្ចប់ដោយម៉ូសេសម្លាប់ជនជាតិអេស៊ីបម្នាក់នៅចុងបញ្ចប់នៃសែសិបឆ្នាំដំបូង ហើយកូនច្បង ផារ៉ោន និងកងទ័ពរបស់គាត់ ត្រូវបានសម្លាប់នៅចុងបញ្ចប់នៃរយៈពេលសែសិបឆ្នាំទីពីរ។ រយៈពេលសែសិបឆ្នាំទីពីរបានបញ្ចប់នៅការបះបោរមួយនៅកាដេស ហើយរយៈពេលសែសិបឆ្នាំទីបីបានបញ្ចប់នៅការបះបោរលើកទីពីរនៅកាដេស។ បន្ទាត់ទំនាយទាំងបីនៃអាល់ហ្វា សុទ្ធតែបញ្ចប់នៅកាដេស ហើយបន្ទាត់ទំនាយទាំងបីនៃវង្សាវតាររបស់ម៉ាថាយ បញ្ចប់នៅដាវីឌ ការជាឈ្លើយនៅបាប៊ីឡូន និងអ្នកនាំសារនៃសេចក្តីសញ្ញា។</w:t>
      </w:r>
    </w:p>
    <w:p>
      <w:pPr>
        <w:pStyle w:val="ArticleBody"/>
        <w:jc w:val="left"/>
      </w:pPr>
      <w:r>
        <w:rPr>
          <w:rFonts w:ascii="Leelawadee UI" w:hAnsi="Leelawadee UI" w:eastAsia="Leelawadee UI" w:cs="Leelawadee UI"/>
        </w:rPr>
        <w:t>នៅពេលអាល់ហ្វារបស់ម៉ូសេត្រូវបានតម្រឹមជាមួយអូមេហ្គារបស់ព្រះគ្រីស្ទ នោះមានសាក្សីប្រាំមួយនៃកាដែស ដែលគឺឆ្នាំ 1863 និងច្បាប់ថ្ងៃអាទិត្យ។ វង្សាវតាររបស់ម៉ាថាយដាក់ស្តេចដាវីឌនៅកាដែស ដែលជាកន្លែងដែលអាដវិនទីស៊មក្បត់ជំនឿត្រូវបាននាំទៅបាប៊ីឡូន ខណៈដែលព្រះគ្រីស្ទបញ្ជាក់សេចក្ដីសញ្ញាជាមួយមួយសែនសែសិបបួនពាន់នាក់។ ដោយដាក់ដាវីឌនៅច្បាប់ថ្ងៃអាទិត្យ សាក្សីទីពីរអំពីដាវីឌត្រូវបានបង្កើតឡើង ដោយដាវីឌជាម្នាក់ក្នុងចំណោមតំណាងមនុស្សបីរូប ដែលបានចាប់ផ្តើមបម្រើនៅពេលពួកគេមានអាយុសាមសិបឆ្នាំ។ ព្រះគ្រីស្ទ ដាវីឌ យ៉ូសែប និងអេសេគាល សុទ្ធតែបានចាប់ផ្តើមកិច្ចការរបស់ពួកគេនៅអាយុសាមសិបឆ្នាំ។ រួមគ្នា អ្នកដែលមានអាយុសាមសិបឆ្នាំទាំងបួននាក់ ដែលបានចាប់ផ្តើមបម្រើ តំណាងឲ្យការរួមបញ្ចូលគ្នានៃភាពជាព្រះជាមួយមនុស្សជាតិ នៅពេលដែលក្រុមជំនុំយុទ្ធការត្រូវបានបម្លែងទៅជាក្រុមជំនុំជ័យជម្នះ។ ក្រុមជំនុំនោះត្រូវបានផ្សំឡើងដោយហោរាមួយរូប សង្ឃមួយរូប និងស្តេចមួយរូប។ ការបម្លែងនោះត្រូវបានសម្គាល់នៅច្បាប់ថ្ងៃអាទិត្យ ដែលក៏ជាកាដែសផងដែរ ដូច្នេះដាវីឌនៅក្នុងវង្សាវតាររបស់ម៉ាថាយត្រូវគ្នានឹងដាវីឌដែលមានអាយុសាមសិបឆ្នាំ។</w:t>
      </w:r>
    </w:p>
    <w:p>
      <w:pPr>
        <w:pStyle w:val="ArticleBody"/>
        <w:jc w:val="left"/>
      </w:pPr>
      <w:r>
        <w:rPr>
          <w:rFonts w:ascii="Leelawadee UI" w:hAnsi="Leelawadee UI" w:eastAsia="Leelawadee UI" w:cs="Leelawadee UI"/>
        </w:rPr>
        <w:t>រយៈពេលសាមសិបឆ្នាំនៃការរៀបចំ ស្របគ្នានឹងរយៈពេលបួនរយសាមសិបឆ្នាំនៃសេចក្តីសញ្ញារបស់អ័ប្រាហាំ ហើយក៏ស្របនឹងអាយុរបស់សង្ឃ ព្រមទាំងរយៈពេល 1290 ឆ្នាំនៃ ដានីយ៉ែល 12:11 ផងដែរ។ នៅក្នុងអត្ថបទបន្ទាប់ យើងនឹងពិចារណាទំនាយមេស្ស៊ីទាំងដប់ពីរនោះនីមួយៗ នៅក្នុងសៀវភៅម៉ាថាយ។ ជាដំបូង យើងកំពុងកំណត់ខ្សែទំនាយបីខ្សែ នៅក្នុងម៉ាថាយ គឺ ជំពូកទីមួយដល់ជំពូកទីដប់ បន្ទាប់មកជំពូកទីដប់មួយដល់ជំពូកទីម្ភៃពីរ ហើយបន្ទាប់មកជំពូកទីម្ភៃបីដល់ជំពូកទីម្ភៃប្រាំបី។</w:t>
      </w:r>
    </w:p>
    <w:p>
      <w:pPr>
        <w:pStyle w:val="ArticleScripture"/>
        <w:jc w:val="left"/>
      </w:pPr>
      <w:r>
        <w:rPr>
          <w:rFonts w:ascii="Leelawadee UI" w:hAnsi="Leelawadee UI" w:eastAsia="Leelawadee UI" w:cs="Leelawadee UI"/>
        </w:rPr>
        <w:t>«មួយរយៈពេលបន្ទាប់ពីការខកចិត្តក្នុងឆ្នាំ 1844 ខ្ញុំបានកាន់ទស្សនៈថា ដូចគ្នានឹងក្រុមអ្នកអាដវេនទាំងមូលដែរ ថា ទ្វារនៃព្រះគុណនៅពេលនោះបានបិទជាស្ថាពរចំពោះលោកិយហើយ។ ជំហរនេះត្រូវបានយកមកកាន់មុនពេលដែលចក្ខុនិមិត្តដំបូងរបស់ខ្ញុំត្រូវបានប្រទានឲ្យខ្ញុំ។ គឺជាពន្លឺដែលព្រះជាម្ចាស់បានប្រទានឲ្យខ្ញុំ ដែលបានកែតម្រូវកំហុសរបស់យើង ហើយធ្វើឲ្យយើងអាចឃើញជំហរពិតប្រាកដបាន។»</w:t>
      </w:r>
    </w:p>
    <w:p>
      <w:pPr>
        <w:pStyle w:val="ArticleScripture"/>
        <w:jc w:val="left"/>
      </w:pPr>
      <w:r>
        <w:rPr>
          <w:rFonts w:ascii="Leelawadee UI" w:hAnsi="Leelawadee UI" w:eastAsia="Leelawadee UI" w:cs="Leelawadee UI"/>
        </w:rPr>
        <w:t>«ខ្ញុំនៅតែជាអ្នកជឿលើទ្រឹស្តី “ទ្វារបិទ” ប៉ុន្តែមិនមែនក្នុងន័យដែលយើងបានប្រើពាក្យនេះកាលពីដំបូង ឬក្នុងន័យដែលគូប្រឆាំងរបស់ខ្ញុំប្រើវានោះទេ។»</w:t>
      </w:r>
    </w:p>
    <w:p>
      <w:pPr>
        <w:pStyle w:val="ArticleScripture"/>
        <w:jc w:val="left"/>
      </w:pPr>
      <w:r>
        <w:rPr>
          <w:rFonts w:ascii="Leelawadee UI" w:hAnsi="Leelawadee UI" w:eastAsia="Leelawadee UI" w:cs="Leelawadee UI"/>
        </w:rPr>
        <w:t>«នៅសម័យរបស់ណូអេ មានទ្វារមួយដែលបានបិទ។ នៅពេលនោះ ព្រះវិញ្ញាណរបស់ព្រះបានដកចេញពីពូជមនុស្សដែលមានបាប ដែលបានវិនាសក្នុងទឹកជំនន់។ ព្រះអង្គទ្រង់ផ្ទាល់បានប្រទានសារអំពីទ្វារបិទដល់ណូអេថា៖ «ព្រះវិញ្ញាណរបស់យើង នឹងមិនតស៊ូជាមួយមនុស្សជានិច្ចទេ ពីព្រោះគេក៏ជាសាច់ឈាមដែរ ប៉ុន្តែថ្ងៃរបស់គេនឹងមានមួយរយម្ភៃឆ្នាំ» (លោកុប្បត្តិ 6:3)។»</w:t>
      </w:r>
    </w:p>
    <w:p>
      <w:pPr>
        <w:pStyle w:val="ArticleScripture"/>
        <w:jc w:val="left"/>
      </w:pPr>
      <w:r>
        <w:rPr>
          <w:rFonts w:ascii="Leelawadee UI" w:hAnsi="Leelawadee UI" w:eastAsia="Leelawadee UI" w:cs="Leelawadee UI"/>
        </w:rPr>
        <w:t>«នៅសម័យរបស់អប្រាហាំ មានទ្វារមួយដែលបានបិទ។ សេចក្ដីមេត្តាករុណាបានឈប់អង្វរជំនួសអ្នកស្រុកសូដុំ ហើយក្រៅពីឡុត ភរិយារបស់គាត់ និងកូនស្រីពីរនាក់របស់គាត់ មនុស្សទាំងអស់ត្រូវបានបំផ្លាញដោយភ្លើងដែលបានបញ្ជូនចុះមកពីស្ថានសួគ៌។»</w:t>
      </w:r>
    </w:p>
    <w:p>
      <w:pPr>
        <w:pStyle w:val="ArticleScripture"/>
        <w:jc w:val="left"/>
      </w:pPr>
      <w:r>
        <w:rPr>
          <w:rFonts w:ascii="Leelawadee UI" w:hAnsi="Leelawadee UI" w:eastAsia="Leelawadee UI" w:cs="Leelawadee UI"/>
        </w:rPr>
        <w:t>«នៅសម័យរបស់ព្រះគ្រីស្ទ មានទ្វារមួយដែលបានបិទ។ ព្រះរាជបុត្រានៃព្រះបានប្រកាសដល់ពួកយូដាដែលមិនជឿក្នុងជំនាន់នោះថា “ផ្ទះរបស់អ្នករាល់គ្នាត្រូវបានទុកឲ្យអ្នករាល់គ្នា ដោយនៅស្ងាត់ស្ងៀមទទេ” (Matthew 23:38)។»</w:t>
      </w:r>
    </w:p>
    <w:p>
      <w:pPr>
        <w:pStyle w:val="ArticleScripture"/>
        <w:jc w:val="left"/>
      </w:pPr>
      <w:r>
        <w:rPr>
          <w:rFonts w:ascii="Leelawadee UI" w:hAnsi="Leelawadee UI" w:eastAsia="Leelawadee UI" w:cs="Leelawadee UI"/>
        </w:rPr>
        <w:t>«ដោយទតមើលចុះតាមស្ទឹងនៃកាលវេលាទៅកាន់ថ្ងៃចុងក្រោយ អំណាចអនន្តដដែលនោះបានប្រកាសតាមរយៈយ៉ូហានថា៖ “ព្រះអង្គដែលបរិសុទ្ធ ព្រះអង្គដែលពិត ព្រះអង្គដែលកាន់កូនសោររបស់ដាវីឌ ព្រះអង្គដែលបើក ហើយគ្មាននរណាម្នាក់បិទបានទេ ហើយបិទ ហើយគ្មាននរណាម្នាក់បើកបានទេ នេះហើយជាព្រះបន្ទូលរបស់ព្រះអង្គ” (វិវរណៈ ៣:៧)។»</w:t>
      </w:r>
    </w:p>
    <w:p>
      <w:pPr>
        <w:pStyle w:val="ArticleScripture"/>
        <w:jc w:val="left"/>
      </w:pPr>
      <w:r>
        <w:rPr>
          <w:rFonts w:ascii="Leelawadee UI" w:hAnsi="Leelawadee UI" w:eastAsia="Leelawadee UI" w:cs="Leelawadee UI"/>
        </w:rPr>
        <w:t>«ខ្ញុំត្រូវបានបង្ហាញក្នុងនិមិត្ត ហើយខ្ញុំនៅតែជឿថា មានទ្វារដែលបានបិទនៅឆ្នាំ 1844។ អស់អ្នកទាំងឡាយដែលបានឃើញពន្លឺនៃសាររបស់ទេវតាទីមួយ និងទីពីរ ហើយបានបដិសេធពន្លឺនោះ ត្រូវបានទុកឲ្យស្ថិតនៅក្នុងសេចក្ដីងងឹត។ ហើយអស់អ្នកដែលបានទទួលយកវា និងបានទទួលព្រះវិញ្ញាណបរិសុទ្ធ ដែលបានអមជាមួយការប្រកាសសារពីស្ថានសួគ៌នោះ ហើយបន្ទាប់មកបានលះបង់ជំនឿរបស់ខ្លួន និងបានប្រកាសថាបទពិសោធន៍របស់ខ្លួនជាការភាន់ច្រឡំ ដោយហេតុនោះ ពួកគេបានបដិសេធព្រះវិញ្ញាណរបស់ព្រះ ហើយទ្រង់ក៏មិនបានអង្វរជាមួយពួកគេទៀតឡើយ។»</w:t>
      </w:r>
    </w:p>
    <w:p>
      <w:pPr>
        <w:pStyle w:val="ArticleScripture"/>
        <w:jc w:val="left"/>
      </w:pPr>
      <w:r>
        <w:rPr>
          <w:rFonts w:ascii="Leelawadee UI" w:hAnsi="Leelawadee UI" w:eastAsia="Leelawadee UI" w:cs="Leelawadee UI"/>
        </w:rPr>
        <w:t>«អស់អ្នកដែលមិនបានឃើញពន្លឺ នោះគ្មានទោសកំហុសក្នុងការបដិសេធវាទេ។ មានតែពួកមនុស្សចំណាត់ថ្នាក់ដែលបានមើលងាយពន្លឺមកពីស្ថានសួគ៌ប៉ុណ្ណោះ ដែលព្រះវិញ្ញាណនៃព្រះមិនអាចឈានទៅដល់បាន។ ហើយក្នុងចំណាត់ថ្នាក់នេះ រួមមាន ដូចដែលខ្ញុំបានថ្លែងរួចមកហើយ ទាំងអ្នកដែលបដិសេធមិនព្រមទទួលសារនោះ នៅពេលវាត្រូវបាននាំមកបង្ហាញដល់ពួកគេ ហើយក៏ទាំងអ្នកដែល បន្ទាប់ពីបានទទួលវារួចហើយ ក្រោយមកបានបោះបង់ជំនឿរបស់ខ្លួន។ អ្នកទាំងនេះអាចមានទម្រង់នៃការគោរពប្រណិប័តន៍ព្រះ ហើយប្រកាសថាខ្លួនជាអ្នកដើរតាមព្រះគ្រីស្ទ; ប៉ុន្តែដោយគ្មានការភ្ជាប់ដ៏រស់រវើកជាមួយព្រះ ពួកគេនឹងត្រូវបានចាប់ជាឈ្លើយដោយការបោកបញ្ឆោតរបស់សាតាំង។ មនុស្សពីរចំណាត់ថ្នាក់ទាំងនេះត្រូវបានបង្ហាញក្នុងនិមិត្ត—អ្នកដែលបានប្រកាសថាពន្លឺដែលពួកគេធ្លាប់បានដើរតាមនោះគឺជាការភាន់ច្រឡំ និងមនុស្សអាក្រក់នៃលោកិយ ដែលដោយបានបដិសេធពន្លឺ ហើយត្រូវបានព្រះបដិសេធវិញ។ មិនមានការយោងណាមួយដល់អស់អ្នកដែលមិនបានឃើញពន្លឺឡើយ ដូច្នេះហើយពួកគេមិនមានទោសកំហុសក្នុងការបដិសេធវាទេ»។ Selected Messages, book 1, 62, 63.</w:t>
      </w:r>
    </w:p>
    <w:p>
      <w:pPr>
        <w:pStyle w:val="ArticleScripture"/>
        <w:jc w:val="left"/>
      </w:pPr>
      <w:r>
        <w:rPr>
          <w:rFonts w:ascii="Leelawadee UI" w:hAnsi="Leelawadee UI" w:eastAsia="Leelawadee UI" w:cs="Leelawadee UI"/>
        </w:rPr>
        <w:t>«គឺអស់អ្នកដែលដោយសេចក្ដីជំនឿដើរតាមព្រះយេស៊ូវក្នុងកិច្ចការដ៏ធំនៃការប្រោសលោះបាបប៉ុណ្ណោះ ដែលទទួលបានអត្ថប្រយោជន៍នៃការអង្វរការរបស់ទ្រង់ជំនួសពួកគេ ខណៈដែលអស់អ្នកដែលបដិសេធពន្លឺដែលបើកបង្ហាញកិច្ចការនៃការបម្រើនេះ មិនបានទទួលអត្ថប្រយោជន៍ដោយហេតុនោះឡើយ។ ពួកយូដាដែលបានបដិសេធពន្លឺដែលបានប្រទាននៅក្នុងការយាងមកជាលើកដំបូងរបស់ព្រះគ្រីស្ទ ហើយបានបដិសេធមិនជឿលើទ្រង់ថាជាព្រះអង្គសង្គ្រោះនៃលោកិយ មិនអាចទទួលការអភ័យទោសតាមរយៈទ្រង់បានឡើយ។ នៅពេលព្រះយេស៊ូវ ក្នុងការយាងឡើងស្ថានសួគ៌របស់ទ្រង់ បានយាងចូលទៅក្នុងទីបរិសុទ្ធនៃស្ថានសួគ៌ដោយព្រះលោហិតរបស់ទ្រង់ផ្ទាល់ ដើម្បីចាក់ស្រោចពរជ័យនៃការអង្វរការរបស់ទ្រង់លើពួកសិស្សរបស់ទ្រង់ នោះពួកយូដាត្រូវបានទុកឲ្យស្ថិតនៅក្នុងសេចក្ដីងងឹតទាំងស្រុង ដើម្បីបន្តយញ្ញបូជា និងតង្វាយឥតប្រយោជន៍របស់ពួកគេ។ ការបម្រើនៃនិមិត្តរូប និងស្រមោលបានបញ្ចប់ទៅហើយ។ ទ្វារដែលមនុស្សធ្លាប់បានរកផ្លូវចូលទៅឯព្រះជាម្ចាស់តាមនោះ ពុំបានបើកទៀតឡើយ។ ពួកយូដាបានបដិសេធមិនស្វែងរកទ្រង់តាមផ្លូវតែមួយគត់ ដែលនៅពេលនោះអាចរកឃើញទ្រង់បាន គឺតាមរយៈការបម្រើនៅក្នុងទីបរិសុទ្ធលើស្ថានសួគ៌។ ដូច្នេះ ពួកគេរកមិនឃើញការរួមសម្ព័ន្ធជាមួយព្រះជាម្ចាស់ឡើយ។ ចំពោះពួកគេ ទ្វារនោះបានបិទហើយ។ ពួកគេមិនមានចំណេះដឹងអំពីព្រះគ្រីស្ទថាជាយញ្ញបូជាពិត និងជាអ្នកសម្របសម្រួលតែមួយគត់នៅចំពោះព្រះជាម្ចាស់ឡើយ ដូច្នេះហើយ ពួកគេមិនអាចទទួលអត្ថប្រយោជន៍នៃការអង្វរការរបស់ទ្រង់បានឡើយ។»</w:t>
      </w:r>
    </w:p>
    <w:p>
      <w:pPr>
        <w:pStyle w:val="ArticleScripture"/>
        <w:jc w:val="left"/>
      </w:pPr>
      <w:r>
        <w:rPr>
          <w:rFonts w:ascii="Leelawadee UI" w:hAnsi="Leelawadee UI" w:eastAsia="Leelawadee UI" w:cs="Leelawadee UI"/>
        </w:rPr>
        <w:t>«ស្ថានភាពរបស់ជនជាតិយូដាដែលមិនជឿ បង្ហាញឲ្យឃើញស្ថានភាពរបស់អ្នកដែលធ្វេសប្រហែស និងមិនជឿ ក្នុងចំណោមអ្នកដែលប្រកាសខ្លួនថាជាគ្រីស្ទបរិស័ទ ដែលដោយចេតនាមិនយល់ដឹងអំពីព្រះរាជកិច្ចរបស់ព្រះមហាបូជាចារ្យដ៏ពេញដោយព្រះមេត្តាករុណារបស់យើង។ ក្នុងពិធីបម្រើជានិមិត្តរូប កាលណាព្រះមហាបូជាចារ្យចូលទៅក្នុងទីបរិសុទ្ធបំផុត អ៊ីស្រាអែលទាំងមូលត្រូវបានតម្រូវឲ្យប្រមូលផ្តុំជុំវិញទីបរិសុទ្ធ ហើយបន្ទាបព្រលឹងរបស់ខ្លួននៅចំពោះព្រះជាម្ចាស់ដោយរបៀបដ៏ស្ងប់ស្ងែងបំផុត ដើម្បីឲ្យពួកគេទទួលបានការអភ័យទោសចំពោះអំពើបាបរបស់ខ្លួន ហើយមិនត្រូវកាត់ផ្តាច់ចេញពីសហគមន៍ឡើយ។ ដូច្នេះ នៅក្នុងថ្ងៃនៃការផ្សះផ្សាបាបជាអង្គពិតនេះ កាន់តែសំខាន់យ៉ាងណាទៅទៀត ដែលយើងត្រូវយល់អំពីព្រះរាជកិច្ចរបស់ព្រះមហាបូជាចារ្យរបស់យើង ហើយដឹងថាកាតព្វកិច្ចអ្វីខ្លះដែលត្រូវបានទាមទារពីយើង។»</w:t>
      </w:r>
    </w:p>
    <w:p>
      <w:pPr>
        <w:pStyle w:val="ArticleScripture"/>
        <w:jc w:val="left"/>
      </w:pPr>
      <w:r>
        <w:rPr>
          <w:rFonts w:ascii="Leelawadee UI" w:hAnsi="Leelawadee UI" w:eastAsia="Leelawadee UI" w:cs="Leelawadee UI"/>
        </w:rPr>
        <w:t>«មនុស្សមិនអាចបដិសេធសេចក្តីព្រមានដែលព្រះទ្រង់បានផ្ញើមកដល់ពួកគេដោយព្រះគុណ ដោយឥតទទួលទោសបានឡើយ។ មានសារមួយត្រូវបានផ្ញើចុះពីស្ថានសួគ៌មកកាន់លោកិយនៅសម័យណូអេ ហើយសេចក្តីសង្គ្រោះរបស់ពួកគេពឹងផ្អែកលើរបៀបដែលពួកគេប្រព្រឹត្តចំពោះសារនោះ។ ពីព្រោះពួកគេបានបដិសេធសេចក្តីព្រមាន ព្រះវិញ្ញាណរបស់ព្រះត្រូវបានដកចេញពីពូជពង្សមានបាបនោះ ហើយពួកគេបានវិនាសនៅក្នុងទឹកជំនន់។ នៅសម័យអប្រាហាំ ព្រះគុណបានឈប់អង្វរករជាមួយនឹងប្រជាជនសូដុំដែលមានទោស ហើយទាំងអស់ លើកលែងតែឡុតជាមួយប្រពន្ធ និងកូនស្រីពីរនាក់របស់គាត់ ត្រូវបានបំផ្លាញដោយភ្លើងដែលបានធ្លាក់ចុះពីស្ថានសួគ៌។ ដូច្នេះដែរ នៅក្នុងថ្ងៃនៃព្រះគ្រីស្ទ។ ព្រះរាជបុត្រានៃព្រះបានប្រកាសដល់ពួកយូដាមិនជឿនៃជំនាន់នោះថា៖ “ផ្ទះរបស់អ្នករាល់គ្នាត្រូវបានទុកឲ្យអ្នករាល់គ្នាស្ងាត់ជ្រងំ។” ម៉ាថាយ 23:38។ ដោយទតឃើញទៅដល់ថ្ងៃចុងក្រោយ អំណាចអនន្តដដែលនោះបានប្រកាស អំពីអ្នកទាំងឡាយដែល “មិនបានទទួលសេចក្តីស្រឡាញ់នៃសេចក្តីពិត ដើម្បីឲ្យពួកគេបានសង្គ្រោះ” ថា៖ “ដោយហេតុនេះ ព្រះនឹងចាត់ការឲ្យមានការបំភាន់យ៉ាងខ្លាំងមកលើពួកគេ ដើម្បីឲ្យពួកគេជឿសេចក្តីកុហកមួយ ដើម្បីឲ្យអស់អ្នកដែលមិនជឿសេចក្តីពិត ប៉ុន្តែពេញចិត្តនឹងសេចក្តីទុច្ចរិត ត្រូវបានផ្តន្ទាទោសទាំងអស់គ្នា។” 2 ថែស្សាឡូនីច 2:10–12។ នៅពេលដែលពួកគេបដិសេធសេចក្តីបង្រៀននៃព្រះបន្ទូលរបស់ទ្រង់ ព្រះទ្រង់ដកព្រះវិញ្ញាណរបស់ទ្រង់ចេញ ហើយទុកពួកគេឲ្យស្ថិតនៅក្រោមការបោកបញ្ឆោតដែលពួកគេស្រឡាញ់»។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និង​សាសនាចក្រ​អាដវិនទីស្ទ ថ្ងៃទីប្រាំពីរ សម័យឡាវឌីសេ — លេខ​ម្ភៃប្រាំមួយ</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