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Nirmala UI" w:hAnsi="Nirmala UI" w:eastAsia="Nirmala UI" w:cs="Nirmala UI"/>
        </w:rPr>
        <w:t>ನಲವತ್ತನೆಯ ವಚನದ ಗುಪ್ತ ಇತಿಹಾಸ - ಸಂಖ್ಯೆ ಮೂವತ್ತಮೂರು</w:t>
      </w:r>
    </w:p>
    <w:p>
      <w:pPr>
        <w:pStyle w:val="ArticleSubtitle"/>
        <w:jc w:val="left"/>
      </w:pPr>
      <w:r>
        <w:rPr>
          <w:rFonts w:ascii="Nirmala UI" w:hAnsi="Nirmala UI" w:eastAsia="Nirmala UI" w:cs="Nirmala UI"/>
        </w:rPr>
        <w:t>ಯೆಹೆಜ್ಕೇಲನು ಸಂಖ್ಯೆ ಹದಿನಾಲ್ಕು</w:t>
      </w:r>
    </w:p>
    <w:p>
      <w:pPr>
        <w:pStyle w:val="ArticleByline"/>
        <w:jc w:val="left"/>
      </w:pPr>
      <w:r>
        <w:rPr>
          <w:rFonts w:ascii="Nirmala UI" w:hAnsi="Nirmala UI" w:eastAsia="Nirmala UI" w:cs="Nirmala UI"/>
        </w:rPr>
        <w:t>Jeff Pippenger</w:t>
      </w:r>
    </w:p>
    <w:p>
      <w:pPr>
        <w:pStyle w:val="ArticleDate"/>
        <w:jc w:val="left"/>
      </w:pPr>
      <w:r>
        <w:rPr>
          <w:rFonts w:ascii="Nirmala UI" w:hAnsi="Nirmala UI" w:eastAsia="Nirmala UI" w:cs="Nirmala UI"/>
        </w:rPr>
        <w:t>2026-10-27</w:t>
      </w:r>
    </w:p>
    <w:p>
      <w:pPr>
        <w:pStyle w:val="ArticleBody"/>
        <w:jc w:val="left"/>
      </w:pPr>
      <w:r>
        <w:rPr>
          <w:rFonts w:ascii="Nirmala UI" w:hAnsi="Nirmala UI" w:eastAsia="Nirmala UI" w:cs="Nirmala UI"/>
        </w:rPr>
        <w:t>ಆದಿಕಾಂಡದ ನಾಲ್ಕನೆಯ ಮತ್ತು ಐದನೆಯ ಅಧ್ಯಾಯಗಳಲ್ಲಿ ಕಾಯಿನನ ವಂಶಾವಳಿಯನ್ನು ಶೇತನ ವಂಶಾವಳಿಯೊಂದಿಗೆ ಹೋಲಿಸಿ, ಅವುಗಳ ನಡುವಿನ ವ್ಯತ್ಯಾಸವನ್ನು ಎತ್ತಿ ತೋರಿಸಲಾಗಿದೆ.</w:t>
      </w:r>
    </w:p>
    <w:p>
      <w:pPr>
        <w:pStyle w:val="ArticleHeading"/>
        <w:jc w:val="left"/>
      </w:pPr>
      <w:r>
        <w:rPr>
          <w:rFonts w:ascii="Nirmala UI" w:hAnsi="Nirmala UI" w:eastAsia="Nirmala UI" w:cs="Nirmala UI"/>
        </w:rPr>
        <w:t>ಒಳ್ಳೆಯ ಲೆಮೆಕ ಮತ್ತು ಕೆಟ್ಟ ಲೆಮೆಕ</w:t>
      </w:r>
    </w:p>
    <w:p>
      <w:pPr>
        <w:pStyle w:val="ArticleBody"/>
        <w:jc w:val="left"/>
      </w:pPr>
      <w:r>
        <w:rPr>
          <w:rFonts w:ascii="Nirmala UI" w:hAnsi="Nirmala UI" w:eastAsia="Nirmala UI" w:cs="Nirmala UI"/>
        </w:rPr>
        <w:t>ಎರಡು ವಂಶಪರಂಪರೆಗಳು ನಾಶವಾಗುವವರಿಗೂ ರಕ್ಷಿಸಲ್ಪಡುವವರಿಗೂ ನಡುವಿನ ವೈರುಧ್ಯವನ್ನು ಪ್ರತಿನಿಧಿಸುತ್ತವೆ; ಮತ್ತು ಈ ಎರಡು ವಂಶಪರಂಪರೆಗಳ ಕೆಲವು ವಂಶಜರು ಪರಸ್ಪರ ವಿರುದ್ಧವಾಗಿರುವ ಆ ವಂಶಪರಂಪರೆಗಳ ಸಮಾನಾಂತರ ‘ವಂಶಜ-ಪ್ರತೀಕಗಳನ್ನು’ ಪ್ರತಿನಿಧಿಸುತ್ತಾರೆ. ಕಾಯಿನನು ಪಾಪಕ್ಕಾಗಿ ಯಾವುದೇ ಪಶ್ಚಾತ್ತಾಪವಿಲ್ಲದೆ, ತಮ್ಮ ಸ್ವಂತ ಸ್ಥಿತಿಗಾಗಿ ಮಾತ್ರ ದುಃಖಿಸುವ ಒಂದು ವರ್ಗವನ್ನು ಪ್ರತಿನಿಧಿಸುತ್ತಾನೆ.</w:t>
      </w:r>
    </w:p>
    <w:p>
      <w:pPr>
        <w:pStyle w:val="ArticleScripture"/>
        <w:jc w:val="left"/>
      </w:pPr>
      <w:r>
        <w:rPr>
          <w:rFonts w:ascii="Nirmala UI" w:hAnsi="Nirmala UI" w:eastAsia="Nirmala UI" w:cs="Nirmala UI"/>
        </w:rPr>
        <w:t>ಆಗ ಆತನು, “ನೀನು ಏನು ಮಾಡಿದೆ? ನಿನ್ನ ಸಹೋದರನ ರಕ್ತದ ಧ್ವನಿಯು ನೆಲದಿಂದ ನನ್ನ ಕಡೆಗೆ ಮೊರೆಯಿಡುತ್ತಿದೆ. ನಿನ್ನ ಕೈಯಿಂದ ನಿನ್ನ ಸಹೋದರನ ರಕ್ತವನ್ನು ಸ್ವೀಕರಿಸಲು ತನ್ನ ಬಾಯನ್ನು ತೆರೆದ ಭೂಮಿಯಿಂದ ನೀನು ಈಗ ಶಾಪಗ್ರಸ್ತನಾಗಿರುವೆ. ನೀನು ನೆಲವನ್ನು ಉಳುಮೆ ಮಾಡಿದಾಗ, ಇನ್ನು ಮುಂದೆ ಅದು ತನ್ನ ಸಾರವನ್ನು ನಿನಗೆ ಕೊಡುವುದಿಲ್ಲ; ನೀನು ಭೂಮಿಯಲ್ಲಿ ತಲೆಮರೆಸಿಕೊಂಡು ತಿರುಗುವವನೂ ಅಲೆಮಾರಿಯೂ ಆಗಿರುವೆ” ಎಂದು ಹೇಳಿದನು. ಆಗ ಕಾಯಿನನು ಕರ್ತನಿಗೆ, “ನನ್ನ ಶಿಕ್ಷೆಯು ನಾನು ಸಹಿಸಲಾರದಷ್ಟು ದೊಡ್ಡದಾಗಿದೆ. ಇಗೋ, ಈ ದಿನ ನೀನು ನನ್ನನ್ನು ಭೂಮಿಯ ಮೇಲಿನಿಂದ ಹೊರದೂಡಿರುವೆ; ನಿನ್ನ ಮುಖದಿಂದಲೂ ನಾನು ಮರೆಯಾಗಿರುವೆ; ನಾನು ಭೂಮಿಯಲ್ಲಿ ತಲೆಮರೆಸಿಕೊಂಡು ತಿರುಗುವವನೂ ಅಲೆಮಾರಿಯೂ ಆಗಿರುವೆ; ನನ್ನನ್ನು ಕಂಡುಕೊಳ್ಳುವ ಪ್ರತಿಯೊಬ್ಬನೂ ನನ್ನನ್ನು ಕೊಲ್ಲುವನು” ಎಂದು ಹೇಳಿದನು. ಆಗ ಕರ್ತನು ಅವನಿಗೆ, “ಆದ್ದರಿಂದ ಕಾಯಿನನನ್ನು ಕೊಲ್ಲುವ ಯಾವನ ಮೇಲಾದರೂ ಏಳರಷ್ಟು ಪ್ರತೀಕಾರ ತೀರಿಸಲಾಗುವುದು” ಎಂದು ಹೇಳಿದನು. ಕಾಯಿನನನ್ನು ಕಂಡುಕೊಳ್ಳುವ ಯಾರೂ ಅವನನ್ನು ಕೊಲ್ಲದಂತೆ ಕರ್ತನು ಅವನ ಮೇಲೆ ಒಂದು ಗುರುತನ್ನು ಇಟ್ಟನು. ಅನಂತರ ಕಾಯಿನನು ಕರ್ತನ ಸನ್ನಿಧಿಯಿಂದ ಹೊರಟು, ಏದೆನಿನ ಪೂರ್ವದಲ್ಲಿರುವ ನೋದ್ ದೇಶದಲ್ಲಿ ವಾಸಿಸಿದನು. ಆದಿಕಾಂಡ 4:10–16.</w:t>
      </w:r>
    </w:p>
    <w:p>
      <w:pPr>
        <w:pStyle w:val="ArticleBody"/>
        <w:jc w:val="left"/>
      </w:pPr>
      <w:r>
        <w:rPr>
          <w:rFonts w:ascii="Nirmala UI" w:hAnsi="Nirmala UI" w:eastAsia="Nirmala UI" w:cs="Nirmala UI"/>
        </w:rPr>
        <w:t>ಒಳ್ಳೆಯದನ್ನು ಮಾಡಲು ಪ್ರಯತ್ನಿಸುವುದನ್ನು ನಿರಾಕರಿಸುವ ಮೂಲಕ ತಾವೇ ತಂದುಕೊಂಡಿರುವ ತಮ್ಮ ದುಃಖಕರ ಸ್ಥಿತಿಯ ಮೇಲಷ್ಟೇ ಗಮನ ಕೇಂದ್ರೀಕರಿಸುವ ಪಶ್ಚಾತ್ತಾಪಪಡದವರ ಒಂದು ವರ್ಗವನ್ನು ಕಾಯಿನನು ಪ್ರತಿನಿಧಿಸುತ್ತಾನೆ.</w:t>
      </w:r>
    </w:p>
    <w:p>
      <w:pPr>
        <w:pStyle w:val="ArticleScripture"/>
        <w:jc w:val="left"/>
      </w:pPr>
      <w:r>
        <w:rPr>
          <w:rFonts w:ascii="Nirmala UI" w:hAnsi="Nirmala UI" w:eastAsia="Nirmala UI" w:cs="Nirmala UI"/>
        </w:rPr>
        <w:t>ಆದರೆ ಕಾಯಿನನನ್ನೂ ಅವನ ಕಾಣಿಕೆಯನ್ನೂ ಆತನು ಮೆಚ್ಚಲಿಲ್ಲ. ಆಗ ಕಾಯಿನನು ಬಹಳವಾಗಿ ಕೋಪಗೊಂಡನು; ಅವನ ಮುಖವು ಕಳೆಗುಂದಿತು. ಕರ್ತನು ಕಾಯಿನನಿಗೆ, “ನೀನು ಏಕೆ ಕೋಪಗೊಂಡಿರುವೆ? ನಿನ್ನ ಮುಖವು ಏಕೆ ಕಳೆಗುಂದಿದೆ? ನೀನು ಒಳ್ಳೆಯದನ್ನು ಮಾಡಿದರೆ ನಿನಗೆ ಅಂಗೀಕಾರ ದೊರೆಯುವುದಿಲ್ಲವೋ? ನೀನು ಒಳ್ಳೆಯದನ್ನು ಮಾಡದಿದ್ದರೆ ಪಾಪವು ಬಾಗಿಲಲ್ಲಿ ಮಲಗಿದೆ. ಅವನ ಬಯಕೆಯು ನಿನ್ನ ಕಡೆಗಿರುವುದು; ನೀನು ಅವನನ್ನು ಆಳುವಿ” ಎಂದು ಹೇಳಿದನು. ಆದಿಕಾಂಡ 4:5–7.</w:t>
      </w:r>
    </w:p>
    <w:p>
      <w:pPr>
        <w:pStyle w:val="ArticleHeading"/>
        <w:jc w:val="left"/>
      </w:pPr>
      <w:r>
        <w:rPr>
          <w:rFonts w:ascii="Nirmala UI" w:hAnsi="Nirmala UI" w:eastAsia="Nirmala UI" w:cs="Nirmala UI"/>
        </w:rPr>
        <w:t>ಆರು ಮರಣಗಳು—ಮೂರು ಆಲ್ಫಾಗಳು ಮತ್ತು ಮೂರು ಓಮೆಗಾಗಳು</w:t>
      </w:r>
    </w:p>
    <w:p>
      <w:pPr>
        <w:pStyle w:val="ArticleBody"/>
        <w:jc w:val="left"/>
      </w:pPr>
      <w:r>
        <w:rPr>
          <w:rFonts w:ascii="Nirmala UI" w:hAnsi="Nirmala UI" w:eastAsia="Nirmala UI" w:cs="Nirmala UI"/>
        </w:rPr>
        <w:t>ಹಿಂದಿನ ಲೇಖನಗಳಲ್ಲಿ ನಾವು ಹನೋಕನನ್ನು ಮೊದಲನೆಯ ದೂತನ ಸಂಕೇತವಾಗಿಯೂ, ಲೆಮೆಕನನ್ನು ಎರಡನೆಯ ದೂತನ ಸಂಕೇತವಾಗಿಯೂ, ಮೆತೂಷೆಲಹನನ್ನು ಮಧ್ಯರಾತ್ರಿಯ ಕೂಗಾಗಿಯೂ ಮತ್ತು ನೋಹನನ್ನು ಮೂರನೆಯ ದೂತನಾಗಿಯೂ ಗುರುತಿಸಿದ್ದೆವು. ಶೇತನ ವಂಶದ ಲೆಮೆಕನು ಏಳುನೂರ ಎಪ್ಪತ್ತೇಳು ವರ್ಷ ವಯಸ್ಸಿನವನಾಗಿದ್ದಾಗ, ಮೆತೂಷೆಲಹನು ಮರಣಹೊಂದಿದ ಜಲಪ್ರಳಯಕ್ಕೆ ಐದು ವರ್ಷಗಳ ಮೊದಲು ಮರಣಹೊಂದಿದನು. ಲೆಮೆಕನ ಮರಣದ ಐದು ವರ್ಷಗಳ ನಂತರ ಮೆತೂಷೆಲಹನ ಮರಣವು ಸಂಭವಿಸಿತು; ಆದ್ದರಿಂದ ಅವರ ಮರಣಗಳು ಯೆಹೆಜ್ಕೇಲನ ಪತ್ನಿಯ ಮರಣಕ್ಕೆ ಪ್ರರೂಪಗಳಾಗಿವೆ; ಆಕೆಯ ಮರಣದ ಒಂದೂವರೆ ವರ್ಷಗಳ ನಂತರ (1.5) ಕುರಿಮರಿಯ ಪತ್ನಿಯಾದ ಯೆರೂಸಲೇಮಿನ ಮರಣವು ಸಂಭವಿಸಿತು.</w:t>
      </w:r>
    </w:p>
    <w:p>
      <w:pPr>
        <w:pStyle w:val="ArticleScripture"/>
        <w:jc w:val="left"/>
      </w:pPr>
      <w:r>
        <w:rPr>
          <w:rFonts w:ascii="Nirmala UI" w:hAnsi="Nirmala UI" w:eastAsia="Nirmala UI" w:cs="Nirmala UI"/>
        </w:rPr>
        <w:t>ಮತ್ತು ಯೋಹಾನನಾದ ನಾನು, ತನ್ನ ಪತಿಗಾಗಿ ಅಲಂಕೃತಳಾದ ವಧುವಿನಂತೆ ಸಿದ್ಧವಾಗಿದ್ದ ಪರಿಶುದ್ಧ ನಗರವಾದ ನೂತನ ಯೆರೂಸಲೇಮು ಪರಲೋಕದಿಂದ ದೇವರ ಬಳಿಯಿಂದ ಇಳಿದುಬರುವುದನ್ನು ಕಂಡೆನು. ಪ್ರಕಟನೆ 21:2.</w:t>
      </w:r>
    </w:p>
    <w:p>
      <w:pPr>
        <w:pStyle w:val="ArticleBody"/>
        <w:jc w:val="left"/>
      </w:pPr>
      <w:r>
        <w:rPr>
          <w:rFonts w:ascii="Nirmala UI" w:hAnsi="Nirmala UI" w:eastAsia="Nirmala UI" w:cs="Nirmala UI"/>
        </w:rPr>
        <w:t>ಯೆರೂಸಲೇಮಿನ ಮತ್ತು ಮೆತೂಷೆಲಹನ ಒಮೆಗಾ ಮರಣಗಳೊಂದಿಗೆ ಸಂಪರ್ಕ ಹೊಂದಿರುವ ಯೆಹೆಜ್ಕೇಲನ ಪತ್ನಿಯ ಮತ್ತು ಲೆಮೆಕನ ಆಲ್ಫಾ ಮರಣಗಳು, ಜಾನ್ ಪಾಲೈಯೊಲೋಗೊಸ್‌ನ ಮರಣಕ್ಕೂ, ಅದರ ಐದು ವರ್ಷಗಳ ನಂತರ ಕಾನ್‌ಸ್ಟಾಂಟಿನೋಪಲ್‌ನ ಗೋಡೆಗಳ ಮೇಲೆ ಸಂಭವಿಸಿದ ಹನ್ನೊಂದನೆಯ ಕಾನ್‌ಸ್ಟಾಂಟೈನ್‌ನ ಮರಣಕ್ಕೂ ಪೂರ್ವಸೂಚಕ ಪ್ರತಿರೂಪಗಳಾಗಿದ್ದವು. ಲೆಮೆಕನ ಕಾಲರೇಖೆಯು ಐದು ವರ್ಷಗಳನ್ನು ಗುರುತಿಸುತ್ತದೆ; ಅದರ ಅಂತ್ಯದಲ್ಲಿ ಪ್ರಾಣಿಗಳ ವಲಸೆಯ ಏಳು ದಿನಗಳ ಅವಧಿಯಿದೆ. ಪೂರ್ವ ರೋಮ್‌ನ ಕಾಲರೇಖೆಯು ಐದು ವರ್ಷಗಳನ್ನೂ, ಆ ಒಟ್ಟು ಐದು ವರ್ಷಗಳೊಳಗಿನ ನಾಲ್ಕು ವರ್ಷಗಳ ಅವಧಿಯನ್ನೂ ಪ್ರತಿನಿಧಿಸುತ್ತದೆ. ಯೆಹೆಜ್ಕೇಲನ ಕಾಲರೇಖೆಯು ಎರಡು ವರ್ಷಗಳನ್ನೂ ಹಾಗೆಯೇ ಒಂದು ದಶಮಾಂಶ ಐದು ವರ್ಷಗಳನ್ನೂ (1.5) ಪ್ರತಿನಿಧಿಸುತ್ತದೆ. ಬಾಬಿಲೋನ್ ಯೆರೂಸಲೇಮನ್ನು ನಾಶಮಾಡಿದ್ದನ್ನು ನಿರೂಪಿಸುವ ಯೆಹೆಜ್ಕೇಲನ ಕಾಲರೇಖೆಯು, 66ರಿಂದ 70ರವರೆಗೆ ರೋಮ್‌ನಿಂದ ನಡೆದ ಯೆರೂಸಲೇಮಿನ ಎರಡನೆಯ ನಾಶದೊಂದಿಗೆ ಹೊಂದಿಕೆಯಾಗುತ್ತದೆ. ಯೆರೂಸಲೇಮಿನ ನಾಶಕ್ಕೆ ಸಂಬಂಧಿಸಿದ ರೋಮನ್ ಕಾಲರೇಖೆಯು ನಾಲ್ಕು ವರ್ಷಗಳ ಅವಧಿಯನ್ನೂ ಮೂರೂವರೆ ವರ್ಷಗಳ ಅವಧಿಯನ್ನೂ ನೀಡುತ್ತದೆ. ಆ ನಾಲ್ಕು ಸಾಂಕೇತಿಕ ಕಾಲರೇಖೆಗಳಲ್ಲಿ ಪ್ರತಿಯೊಂದೂ ತನ್ನ ಪ್ರವಾದನಾತ್ಮಕ ಸಾಕ್ಷ್ಯದಲ್ಲಿ ಒಂದಲ್ಲ, ಎರಡು ಸಾಂಕೇತಿಕ ಅವಧಿಗಳನ್ನು ನೀಡಿತು.</w:t>
      </w:r>
    </w:p>
    <w:p>
      <w:pPr>
        <w:pStyle w:val="ArticleBody"/>
        <w:jc w:val="left"/>
      </w:pPr>
      <w:r>
        <w:rPr>
          <w:rFonts w:ascii="Nirmala UI" w:hAnsi="Nirmala UI" w:eastAsia="Nirmala UI" w:cs="Nirmala UI"/>
        </w:rPr>
        <w:t>ಲೆಮೆಕ, ಜಾನ್ ಪಲೈಯೋಲೊಗೋಸ್ ಮತ್ತು ಯೆಹೆಜ್ಕೇಲನ ಪತ್ನಿ, ಒಮೇಗಾ ಮರಣದೊಂದಿಗೆ ಕೊನೆಗೊಳ್ಳುವ ಒಂದು ಕಾಲಾವಧಿಯ ಆಲ್ಫಾ ಮೈಲುಗಲ್ಲನ್ನು ಪ್ರತಿನಿಧಿಸುತ್ತಾರೆ. ಮೂರು ಕಾಲರೇಖೆಗಳಲ್ಲಿ ಎರಡು, ತಮ್ಮ ತಮ್ಮ ಪ್ರತಿರೂಪಗಳ ಮರಣದೊಂದಿಗೆ ಕೊನೆಗೊಳ್ಳುವ ಮುತ್ತಿಗೆಯನ್ನು ಪ್ರತಿನಿಧಿಸುತ್ತವೆ. ಇನ್ನೊಂದು ಕಾಲರೇಖೆಯು ಪ್ರಾಣಿಗಳು ನಾವೆಯನ್ನು ಪ್ರವೇಶಿಸುವುದರೊಂದಿಗೆ ಕೊನೆಗೊಳ್ಳುತ್ತದೆ. ಒಮೇಗಾ ಪ್ರತಿರೂಪವು ನೋಹನ ಜಲಪ್ರಳಯವನ್ನು ಯೆರೂಸಲೇಮಿನ ನಾಶದೊಂದಿಗೆ ಮತ್ತು ಕಾನ್ಸ್ಟಾಂಟಿನೋಪಲ್‌ನ ಗೋಡೆಗಳ ನಾಶದೊಂದಿಗೆ ಹೊಂದಿಸುತ್ತದೆ. ಮೂರೂ ಒಮೇಗಾ ಸಂಕೇತಗಳು ಶೀಘ್ರದಲ್ಲೇ ಬರಲಿರುವ ಭಾನುವಾರದ ಕಾನೂನಿನ ಸಂದರ್ಭದಲ್ಲಿ ಸಂಭವಿಸುವ ಕೃಪಾವಧಿಯ ಮುಕ್ತಾಯವನ್ನು ಪ್ರತಿನಿಧಿಸುತ್ತವೆ.</w:t>
      </w:r>
    </w:p>
    <w:p>
      <w:pPr>
        <w:pStyle w:val="ArticleBody"/>
        <w:jc w:val="left"/>
      </w:pPr>
      <w:r>
        <w:rPr>
          <w:rFonts w:ascii="Nirmala UI" w:hAnsi="Nirmala UI" w:eastAsia="Nirmala UI" w:cs="Nirmala UI"/>
        </w:rPr>
        <w:t>ನಿಶ್ಚಯವಾಗಿಯೂ, ನೋಹನ ನಾವೆಯ ಸಾಕ್ಷ್ಯದಲ್ಲಿ ಮುತ್ತಿಗೆ ಇರಲಿಲ್ಲ, ಆದರೆ ನಾವೆಯೊಳಗೆ ಪ್ರವೇಶಿಸಲು ಅನುವಾಗುವಂತೆ ಏರುದಾರಿಯೊಂದು ಇದ್ದಿರಲೇಬೇಕಾಗಿತ್ತು. ಸರಕುಗಳನ್ನು ಹತ್ತಿಸುವ ಆ ಏರುದಾರಿಯನ್ನು ಮುತ್ತಿಗೆಯ ಏರುದಾರಿಯ ಪ್ರತೀಕವೆಂದು ಪರಿಗಣಿಸಿದರೆ, ಮರಣದ ಮೂರೂ ಸಾಕ್ಷ್ಯಗಳು ಮುತ್ತಿಗೆಯನ್ನು ಸೂಚಿಸುತ್ತವೆ. 66ರಿಂದ 70ರವರೆಗಿನ ಯೆರೂಸಲೇಮಿನ ನಾಶದ ರೋಮನ್ ಕಾಲರೇಖೆಯಲ್ಲಿ, 66ರಲ್ಲಿ ಸೆಸ್ಟಿಯಸ್‌ನಿಂದ ಒಂದು ಮುತ್ತಿಗೆಯೂ 70ರಲ್ಲಿ ಟೈಟಸ್‌ನಿಂದ ಎರಡನೆಯ ಮುತ್ತಿಗೆಯೂ ನಡೆದವು.</w:t>
      </w:r>
    </w:p>
    <w:p>
      <w:pPr>
        <w:pStyle w:val="ArticleHeading"/>
        <w:jc w:val="left"/>
      </w:pPr>
      <w:r>
        <w:rPr>
          <w:rFonts w:ascii="Nirmala UI" w:hAnsi="Nirmala UI" w:eastAsia="Nirmala UI" w:cs="Nirmala UI"/>
        </w:rPr>
        <w:t>ನಾಲ್ಕು ವರ್ಷಗಳು</w:t>
      </w:r>
    </w:p>
    <w:p>
      <w:pPr>
        <w:pStyle w:val="ArticleBody"/>
        <w:jc w:val="left"/>
      </w:pPr>
      <w:r>
        <w:rPr>
          <w:rFonts w:ascii="Nirmala UI" w:hAnsi="Nirmala UI" w:eastAsia="Nirmala UI" w:cs="Nirmala UI"/>
        </w:rPr>
        <w:t>1453ರಲ್ಲಿ ಕಾನ್‌ಸ್ಟಾಂಟಿನೋಪಲ್‌ನ ಮುತ್ತಿಗೆಯೊಂದಿಗೆ ಕೊನೆಗೊಳ್ಳುವ ನಾಲ್ಕು ವರ್ಷಗಳು, ಪ್ರಕಟನೆ ಗ್ರಂಥದ ಒಂಬತ್ತನೆಯ ಅಧ್ಯಾಯದಲ್ಲಿರುವ “ಐದು ತಿಂಗಳು” ಎಂಬ ಇಸ್ಲಾಮೀಯ ಪ್ರವಾದನೆಯಲ್ಲಿನ ಎರಡನೆಯ ನಾಲ್ಕು ವರ್ಷಗಳ ಅವಧಿಯನ್ನು ಪ್ರತಿನಿಧಿಸುತ್ತವೆ. “ಐದು ತಿಂಗಳು” ಎಂಬ ಪ್ರವಾದನೆಯಲ್ಲಿನ ಮೊದಲ ನಾಲ್ಕು ವರ್ಷಗಳ ಅವಧಿಯು ನಿಕೊಮೀಡಿಯಾದ ಮುತ್ತಿಗೆಯಲ್ಲಿ 1333ರಿಂದ 1337ರವರೆಗೆ ವ್ಯಾಪಿಸಿತ್ತು. ಆ ಮುತ್ತಿಗೆಯು 1299ರ ಜುಲೈ 27ರಿಂದ ಆರಂಭವಾದ ಮೂವತ್ತೆಂಟು ವರ್ಷಗಳ ಅವಧಿಯ ಮುಕ್ತಾಯವನ್ನೂ ಪ್ರತಿನಿಧಿಸಿತು. ಯೆರೂಸಲೇಮಿನ ಎರಡು ವಿನಾಶಗಳು, ಕಾನ್‌ಸ್ಟಾಂಟಿನೋಪಲ್‌ನ ಒಂದು ವಿನಾಶ, ಜಲಪ್ರಳಯ ಮತ್ತು ನಿಕೊಮೀಡಿಯಾದ ಮುತ್ತಿಗೆ ಇವು ಕ್ರಿ.ಪೂ. 200ರಿಂದ ಕ್ರಿ.ಪೂ. 198ರವರೆಗೆ ನಡೆದ ಪಾನಿಯಂ ಯುದ್ಧಾಭಿಯಾನಕ್ಕೆ ಐದು ಸಾಕ್ಷಿಗಳಾಗಿವೆ; ಆ ಯುದ್ಧಾಭಿಯಾನವು ಆರನೆಯ ಸಾಕ್ಷಿಯಾಗುತ್ತದೆ; ಇದಲ್ಲದೆ ಇನ್ನೂ ಹಲವಾರು ಸಾಕ್ಷಿಗಳಿವೆ.</w:t>
      </w:r>
    </w:p>
    <w:p>
      <w:pPr>
        <w:pStyle w:val="ArticleBody"/>
        <w:jc w:val="left"/>
      </w:pPr>
      <w:r>
        <w:rPr>
          <w:rFonts w:ascii="Nirmala UI" w:hAnsi="Nirmala UI" w:eastAsia="Nirmala UI" w:cs="Nirmala UI"/>
        </w:rPr>
        <w:t>ಯೆರೂಸಲೇಮಿನ ಎರಡೂ ವಿನಾಶಗಳನ್ನು “ರೇಖೆಯ ಮೇಲೆ ರೇಖೆ” ಎಂಬಂತೆ ಸುಲಭವಾಗಿ ಹೊಂದಿಸಬಹುದು. ಜಲಪ್ರಳಯ ಮತ್ತು ಪೂರ್ವ ರೋಮಿನ ಇತಿಹಾಸರೇಖೆಯನ್ನು ಅವೆರಡಕ್ಕೂ ಸಾಮಾನ್ಯವಾಗಿರುವ ಆಲ್ಫಾ ಮತ್ತು ಓಮೆಗಾ ಮರಣಗಳ ಮೂಲಕ ಹೊಂದಿಸಲಾಗುತ್ತದೆ. ಮುತ್ತಿಗೆಯ ಎರಡೂ ಅವಧಿಗಳು ತಲಾ ಎರಡು ವರ್ಷಗಳನ್ನು ಪ್ರತಿನಿಧಿಸುವುದರಿಂದ, ಪಾನಿಯಮ್ ಸೇನಾಕಾರ್ಯಾಚರಣೆಯನ್ನು ನಿರ್ದಿಷ್ಟವಾಗಿ ಯೆಹೆಜ್ಕೇಲನ ಕ್ರಿ.ಪೂ. 587ರ ಇತಿಹಾಸರೇಖೆಯೊಂದಿಗೆ ಹೊಂದಿಸಲಾಗುತ್ತದೆ. ಪಾನಿಯಮ್ ದಾನಿಯೇಲ ಹನ್ನೊಂದನೆಯ ಅಧ್ಯಾಯದ ಹದಿನೈದನೆಯ ವಚನದಲ್ಲಿ ಪ್ರತಿನಿಧಿಸಲ್ಪಟ್ಟಿದೆ; ಆ ವಚನವು, ಕ್ರಿ.ಪೂ. 586 ಮತ್ತು ಕ್ರಿ.ಶ. 70ರಲ್ಲಿ ಸಂಭವಿಸಿದ ಯೆರೂಸಲೇಮಿನ ವಿನಾಶಗಳಂತೆಯೇ, ಶೀಘ್ರದಲ್ಲೇ ಬರಲಿರುವ ಭಾನುವಾರದ ಕಾನೂನನ್ನು ಪ್ರತಿನಿಧಿಸುವ ಹದಿನಾರನೆಯ ವಚನಕ್ಕಿಂತ ಮೊದಲು ಬರುತ್ತದೆ. ಪಾನಿಯಮ್ ಯುದ್ಧ ಮತ್ತು ಸೀದೋನಿನ ಮುತ್ತಿಗೆಯ ಎರಡು ವರ್ಷಗಳ ಅವಧಿಯು ಈ ಪ್ರತಿಯೊಂದು ಇತಿಹಾಸರೇಖೆಯನ್ನೂ ದಾನಿಯೇಲ ಹನ್ನೊಂದನೆಯ ಅಧ್ಯಾಯದ ನಲವತ್ತನೆಯ ವಚನದ ಗುಪ್ತ ಇತಿಹಾಸದೊಳಗೆ ತರುತ್ತದೆ.</w:t>
      </w:r>
    </w:p>
    <w:p>
      <w:pPr>
        <w:pStyle w:val="ArticleHeading"/>
        <w:jc w:val="left"/>
      </w:pPr>
      <w:r>
        <w:rPr>
          <w:rFonts w:ascii="Nirmala UI" w:hAnsi="Nirmala UI" w:eastAsia="Nirmala UI" w:cs="Nirmala UI"/>
        </w:rPr>
        <w:t>ಒಂದು ಚಿಹ್ನೆ</w:t>
      </w:r>
    </w:p>
    <w:p>
      <w:pPr>
        <w:pStyle w:val="ArticleBody"/>
        <w:jc w:val="left"/>
      </w:pPr>
      <w:r>
        <w:rPr>
          <w:rFonts w:ascii="Nirmala UI" w:hAnsi="Nirmala UI" w:eastAsia="Nirmala UI" w:cs="Nirmala UI"/>
        </w:rPr>
        <w:t>ಯೆರೂಸಲೇಮಿನ ಎರಡೂ ವಿನಾಶಗಳಿಗೆ ಸಂಬಂಧಿಸಿದ ಮುತ್ತಿಗೆಗಳಲ್ಲಿನ ಮೊದಲ ಪ್ರವಾದನಾತ್ಮಕ ಮೈಲಿಗಲ್ಲು ಒಂದು ಸಂಕೇತವನ್ನು ಪ್ರತಿನಿಧಿಸುತ್ತದೆ; 66ರಲ್ಲಿನ ಸೆಸ್ಟಿಯಸ್ ಮತ್ತು ಯೆಹೆಜ್ಕೇಲನ ಪತ್ನಿಯ ಮರಣ ಇವೆರಡೂ ಆಲ್ಫಾ ಸಂಕೇತಗಳಾಗಿದ್ದವು. ಲೆಮೆಕನು ಸಹ ಮೊದಲ ಮೈಲಿಗಲ್ಲಾಗಿದ್ದಾನೆ; ಆದ್ದರಿಂದ, ಇಬ್ಬರ ಸಾಕ್ಷ್ಯದ ಆಧಾರದ ಮೇಲೆ, ಲೆಮೆಕನು ಸಹ ಒಂದು ಸಂಕೇತವಾಗಿದ್ದಾನೆ. ಅವನ 777 ವರ್ಷಗಳ ವಯಸ್ಸು ಮೂರು ಅಂಶಗಳಿಂದ ಕೂಡಿದ ವಿಜಯಶಾಲಿ ಸಭೆಯ ಸಂಕೇತವನ್ನು ಪ್ರತಿನಿಧಿಸುತ್ತದೆ: ಒಬ್ಬ ಪ್ರವಾದಿ, ಒಬ್ಬ ಯಾಜಕ ಮತ್ತು ಒಬ್ಬ ಅರಸ.</w:t>
      </w:r>
    </w:p>
    <w:p>
      <w:pPr>
        <w:pStyle w:val="ArticleScripture"/>
        <w:jc w:val="left"/>
      </w:pPr>
      <w:r>
        <w:rPr>
          <w:rFonts w:ascii="Nirmala UI" w:hAnsi="Nirmala UI" w:eastAsia="Nirmala UI" w:cs="Nirmala UI"/>
        </w:rPr>
        <w:t>ಇದಲ್ಲದೆ, ಅವರನ್ನು ಪರಿಶುದ್ಧಗೊಳಿಸುವ ಕರ್ತನು ನಾನೇ ಎಂದು ಅವರು ತಿಳಿದುಕೊಳ್ಳುವಂತೆ, ನನಗೂ ಅವರಿಗೂ ನಡುವೆ ಗುರುತಾಗಿರಲೆಂದು ನನ್ನ ಸಬ್ಬತ್‌ದಿನಗಳನ್ನೂ ಅವರಿಗೆ ಕೊಟ್ಟೆನು. ಯೆಹೆಜ್ಕೇಲನು 20:12.</w:t>
      </w:r>
    </w:p>
    <w:p>
      <w:pPr>
        <w:pStyle w:val="ArticleHeading"/>
        <w:jc w:val="left"/>
      </w:pPr>
      <w:r>
        <w:rPr>
          <w:rFonts w:ascii="Nirmala UI" w:hAnsi="Nirmala UI" w:eastAsia="Nirmala UI" w:cs="Nirmala UI"/>
        </w:rPr>
        <w:t>300 ವರ್ಷಗಳು</w:t>
      </w:r>
    </w:p>
    <w:p>
      <w:pPr>
        <w:pStyle w:val="ArticleBody"/>
        <w:jc w:val="left"/>
      </w:pPr>
      <w:r>
        <w:rPr>
          <w:rFonts w:ascii="Nirmala UI" w:hAnsi="Nirmala UI" w:eastAsia="Nirmala UI" w:cs="Nirmala UI"/>
        </w:rPr>
        <w:t>ಸೇಥನ ವಂಶದಲ್ಲಿ ಆದಾಮನಿಂದ ಏಳನೆಯವನಾದ ಹನೋಕನು 300 ವರ್ಷಗಳ ಕಾಲ ದೇವರೊಂದಿಗೆ ನಡೆದನು ಮತ್ತು ಪರಲೋಕಕ್ಕೆ ಎತ್ತಿಕೊಳ್ಳಲ್ಪಟ್ಟನು. ‘300’ ಎಂಬುದು ಪ್ರವರ್ತಕರ 1843ರ ಮುನ್ನೂರು ನಕ್ಷೆಗಳಿಗೆ, ಅವುಗಳಿಗೆ ಅನುಗುಣವಾದ ಮುನ್ನೂರು ಮಿಲ್ಲರೈಟ್ ಬೋಧಕರಿಗೆ ಹಾಗೂ ಗಿದ್ಯೋನನ ಮುನ್ನೂರು ಮಂದಿಯ ಸೈನ್ಯಕ್ಕೂ ಸಂಕೇತವಾಗಿದೆ. ಹನೋಕನು, ಮಿಲ್ಲರೈಟ್ ಬೋಧಕರು ಮತ್ತು ಗಿದ್ಯೋನನ ಮುನ್ನೂರು ಮಂದಿ ಒಂದು ಲಕ್ಷ ನಲವತ್ತನಾಲ್ಕು ಸಾವಿರ ಮಂದಿಯನ್ನು ಪ್ರತಿನಿಧಿಸುತ್ತಾರೆ. ಸಂಸೋನನು 300 ನರಿಗಳನ್ನು ತೆಗೆದುಕೊಂಡು ಅವುಗಳನ್ನು ಎರಡೆರಡಾಗಿ ಒಟ್ಟಿಗೆ ಕಟ್ಟಿ, ಆ ಮೂಲಕ 150 ಎಂಬ ಸಂಖ್ಯೆಯನ್ನೂ, ಒಟ್ಟಿಗೆ ಕಟ್ಟಲ್ಪಟ್ಟು ಒಟ್ಟು ಮುನ್ನೂರಾಗುವ ಒಂದು ಸಂಕೇತವನ್ನೂ ಸೂಚಿಸಿದನು.</w:t>
      </w:r>
    </w:p>
    <w:p>
      <w:pPr>
        <w:pStyle w:val="ArticleScripture"/>
        <w:jc w:val="left"/>
      </w:pPr>
      <w:r>
        <w:rPr>
          <w:rFonts w:ascii="Nirmala UI" w:hAnsi="Nirmala UI" w:eastAsia="Nirmala UI" w:cs="Nirmala UI"/>
        </w:rPr>
        <w:t>ಸಂಸೋನನು ಹೋಗಿ ಮುನ್ನೂರು ನರಿಗಳನ್ನು ಹಿಡಿದು, ಕೊಳ್ಳಿಗಳನ್ನು ತೆಗೆದುಕೊಂಡು, ನರಿಗಳ ಬಾಲಗಳನ್ನು ಎರಡೆರಡಾಗಿ ಜೋಡಿಸಿ, ಪ್ರತಿ ಎರಡು ಬಾಲಗಳ ನಡುವೆ ಒಂದೊಂದು ಕೊಳ್ಳಿಯನ್ನು ಇಟ್ಟನು. ಅವನು ಆ ಕೊಳ್ಳಿಗಳಿಗೆ ಬೆಂಕಿ ಹಚ್ಚಿದ ಮೇಲೆ, ನರಿಗಳನ್ನು ಫಿಲಿಷ್ಟಿಯರ ನಿಂತ ಪೈರಿನೊಳಗೆ ಬಿಟ್ಟು, ತೆನೆಕಟ್ಟುಗಳ ರಾಶಿಗಳನ್ನೂ ನಿಂತ ಪೈರನ್ನೂ ದ್ರಾಕ್ಷಿತೋಟಗಳನ್ನೂ ಆಲಿವ್ ಮರಗಳನ್ನೂ ಸುಟ್ಟುಹಾಕಿದನು. ನ್ಯಾಯಸ್ಥಾಪಕರು 15:4, 5.</w:t>
      </w:r>
    </w:p>
    <w:p>
      <w:pPr>
        <w:pStyle w:val="ArticleBody"/>
        <w:jc w:val="left"/>
      </w:pPr>
      <w:r>
        <w:rPr>
          <w:rFonts w:ascii="Nirmala UI" w:hAnsi="Nirmala UI" w:eastAsia="Nirmala UI" w:cs="Nirmala UI"/>
        </w:rPr>
        <w:t>ಪ್ರಕಟನೆಯ ಗ್ರಂಥದ ಒಂಬತ್ತನೆಯ ಅಧ್ಯಾಯದಲ್ಲಿರುವ ಇಸ್ಲಾಮಿನ ಕುರಿತಾದ ಐದು ತಿಂಗಳ ಅವಧಿಯ ಎರಡು ಪ್ರವಾದನೆಗಳು “ಬೆಂಕಿ” ಮತ್ತು “ಬಾಲಗಳು” ಇವುಗಳನ್ನು ಇಸ್ಲಾಮಿನ ಲಕ್ಷಣಗಳೆಂದು ಗುರುತಿಸುತ್ತವೆ.</w:t>
      </w:r>
    </w:p>
    <w:p>
      <w:pPr>
        <w:pStyle w:val="ArticleScripture"/>
        <w:jc w:val="left"/>
      </w:pPr>
      <w:r>
        <w:rPr>
          <w:rFonts w:ascii="Nirmala UI" w:hAnsi="Nirmala UI" w:eastAsia="Nirmala UI" w:cs="Nirmala UI"/>
        </w:rPr>
        <w:t>ಹೀಗೆ ನಾನು ದರ್ಶನದಲ್ಲಿ ಕುದುರೆಗಳನ್ನೂ ಅವುಗಳ ಮೇಲೆ ಕುಳಿತಿದ್ದವರನ್ನೂ ಕಂಡೆನು; ಸವಾರರು ಬೆಂಕಿ, ನೀಲಮಣಿ ಮತ್ತು ಗಂಧಕದ ವರ್ಣಗಳುಳ್ಳ ಎದೆಕವಚಗಳನ್ನು ಧರಿಸಿದ್ದರು; ಕುದುರೆಗಳ ತಲೆಗಳು ಸಿಂಹಗಳ ತಲೆಗಳಂತಿದ್ದವು; ಅವುಗಳ ಬಾಯಿಂದ ಬೆಂಕಿಯೂ ಹೊಗೆಯೂ ಗಂಧಕವೂ ಹೊರಬರುತ್ತಿದ್ದವು. ಅವುಗಳ ಬಾಯಿಂದ ಹೊರಬಂದ ಬೆಂಕಿ, ಹೊಗೆ ಮತ್ತು ಗಂಧಕ ಎಂಬ ಈ ಮೂರರಿಂದ ಮನುಷ್ಯರಲ್ಲಿ ಮೂರನೆಯ ಭಾಗದವರು ಕೊಲ್ಲಲ್ಪಟ್ಟರು. ಏಕೆಂದರೆ ಅವುಗಳ ಶಕ್ತಿಯು ಅವುಗಳ ಬಾಯಿಯಲ್ಲಿಯೂ ಅವುಗಳ ಬಾಲಗಳಲ್ಲಿಯೂ ಇದೆ; ಅವುಗಳ ಬಾಲಗಳು ಸರ್ಪಗಳಂತಿದ್ದು, ಅವುಗಳಿಗೆ ತಲೆಗಳಿದ್ದವು; ಅವುಗಳಿಂದ ಹಾನಿಯನ್ನುಂಟುಮಾಡುತ್ತವೆ. ಪ್ರಕಟನೆ 9:17–19.</w:t>
      </w:r>
    </w:p>
    <w:p>
      <w:pPr>
        <w:pStyle w:val="ArticleBody"/>
        <w:jc w:val="left"/>
      </w:pPr>
      <w:r>
        <w:rPr>
          <w:rFonts w:ascii="Nirmala UI" w:hAnsi="Nirmala UI" w:eastAsia="Nirmala UI" w:cs="Nirmala UI"/>
        </w:rPr>
        <w:t>ಇಸ್ಲಾಮಿನ ಶಕ್ತಿಯು ಅವುಗಳ ಬಾಯಿಗಳಲ್ಲಿಯೂ ಅವುಗಳ ಬಾಲಗಳಲ್ಲಿಯೂ ಇದೆ.</w:t>
      </w:r>
    </w:p>
    <w:p>
      <w:pPr>
        <w:pStyle w:val="ArticleScripture"/>
        <w:jc w:val="left"/>
      </w:pPr>
      <w:r>
        <w:rPr>
          <w:rFonts w:ascii="Nirmala UI" w:hAnsi="Nirmala UI" w:eastAsia="Nirmala UI" w:cs="Nirmala UI"/>
        </w:rPr>
        <w:t>ಮತ್ತು ಅವುಗಳಿಗೆ ಚೇಳುಗಳ ಬಾಲಗಳಂತಿರುವ ಬಾಲಗಳಿದ್ದವು; ಅವುಗಳ ಬಾಲಗಳಲ್ಲಿ ಕೊಂಡಿಗಳಿದ್ದವು; ಮನುಷ್ಯರನ್ನು ಐದು ತಿಂಗಳುಗಳ ಕಾಲ ಬಾಧಿಸುವ ಶಕ್ತಿ ಅವುಗಳಿಗಿತ್ತು. ಅವುಗಳ ಮೇಲೆ ಒಬ್ಬ ಅರಸನಿದ್ದನು; ಅವನು ಅಗಾಧಕೂಪದ ದೂತನು; ಇಬ್ರಿಯ ಭಾಷೆಯಲ್ಲಿ ಅವನ ಹೆಸರು ಅಬದ್ದೋನ್, ಆದರೆ ಗ್ರೀಕ್ ಭಾಷೆಯಲ್ಲಿ ಅವನ ಹೆಸರು ಅಪೊಲ್ಲುವೋನ್. ಪ್ರಕಟನೆ 9:10, 11.</w:t>
      </w:r>
    </w:p>
    <w:p>
      <w:pPr>
        <w:pStyle w:val="ArticleBody"/>
        <w:jc w:val="left"/>
      </w:pPr>
      <w:r>
        <w:rPr>
          <w:rFonts w:ascii="Nirmala UI" w:hAnsi="Nirmala UI" w:eastAsia="Nirmala UI" w:cs="Nirmala UI"/>
        </w:rPr>
        <w:t>ಯಾತನೆ ನೀಡಲು ಮತ್ತು ಕೊಲ್ಲಲು ಇಸ್ಲಾಮಿಗಿರುವ ಶಕ್ತಿಯು ಅವುಗಳ ಬಾಯಿಗಳಲ್ಲಿಯೂ ಬಾಲಗಳಲ್ಲಿಯೂ ಇದ್ದು, ಅವುಗಳ ಬಾಯಿಗಳಿಂದಲೂ ಬಾಲಗಳಿಂದಲೂ ಹೊರಹೊಮ್ಮುತ್ತದೆ.</w:t>
      </w:r>
    </w:p>
    <w:p>
      <w:pPr>
        <w:pStyle w:val="ArticleScripture"/>
        <w:jc w:val="left"/>
      </w:pPr>
      <w:r>
        <w:rPr>
          <w:rFonts w:ascii="Nirmala UI" w:hAnsi="Nirmala UI" w:eastAsia="Nirmala UI" w:cs="Nirmala UI"/>
        </w:rPr>
        <w:t>ಆದ್ದರಿಂದ ಕರ್ತನು ಒಂದೇ ದಿನದಲ್ಲಿ ಇಸ್ರಾಯೇಲಿನಿಂದ ತಲೆಯನ್ನೂ ಬಾಲವನ್ನೂ, ಕೊಂಬೆಯನ್ನೂ ಜೊಂಡನ್ನೂ ಕಡಿದುಹಾಕುವನು. ಹಿರಿಯನೂ ಗೌರವಾನ್ವಿತನೂ ಆದವನೇ ತಲೆ; ಸುಳ್ಳುಗಳನ್ನು ಬೋಧಿಸುವ ಪ್ರವಾದಿಯೇ ಬಾಲ. ಏಕೆಂದರೆ ಈ ಜನರ ನಾಯಕರು ಅವರನ್ನು ದಾರಿತಪ್ಪಿಸುತ್ತಾರೆ; ಅವರಿಂದ ನಡೆಸಲ್ಪಡುವವರು ನಾಶವಾಗುತ್ತಾರೆ. ಯೆಶಾಯ 9:14–16.</w:t>
      </w:r>
    </w:p>
    <w:p>
      <w:pPr>
        <w:pStyle w:val="ArticleBody"/>
        <w:jc w:val="left"/>
      </w:pPr>
      <w:r>
        <w:rPr>
          <w:rFonts w:ascii="Nirmala UI" w:hAnsi="Nirmala UI" w:eastAsia="Nirmala UI" w:cs="Nirmala UI"/>
        </w:rPr>
        <w:t>ಇಸ್ಲಾಂ ಮತ್ತು ಇಸ್ರಾಯೇಲ್ ಪ್ರವಾದನಾತ್ಮಕವಾಗಿ ಪರಸ್ಪರ ಸಂಬಂಧ ಹೊಂದಿವೆ, ಏಕೆಂದರೆ ಇವೆರಡೂ ಅಬ್ರಹಾಮನ ಸಂತಾನವಾಗಿವೆ; ಮತ್ತು ಪ್ರತಿಯೊಂದು ಪರಂಪರೆಯಲ್ಲಿಯೂ “ತಲೆ” ಎಂದರೆ “ಹಿರಿಯನೂ ಗೌರವಾನ್ವಿತನೂ ಆದವನು” ಮತ್ತು “ಬಾಲ” ಎಂದರೆ “ಸುಳ್ಳುಗಳನ್ನು ಬೋಧಿಸುವ ಪ್ರವಾದಿ.” ಇಸ್ಲಾಮಿನ ವಿಷಯದಲ್ಲಿ, ಸುಳ್ಳುಗಳನ್ನು ಬೋಧಿಸಿದ ಆ ಪ್ರಾಚೀನ ಪ್ರವಾದಿ ಮೊಹಮ್ಮದ್. ಕುರಾನ್ ಇಸ್ಲಾಮಿನ ಮಿಡತೆಗಳನ್ನು ಪ್ರೇರೇಪಿಸುವ ಸುಳ್ಳುಗಳನ್ನು ಪ್ರತಿನಿಧಿಸುತ್ತದೆ ಮತ್ತು ಹಿರಿಯನೂ ಗೌರವಾನ್ವಿತನೂ ಆದವನು ಅವರ ರಾಜಕೀಯ ನಾಯಕತ್ವವನ್ನು ಪ್ರತಿನಿಧಿಸುತ್ತಾನೆ. ಕುರಾನಿನ ಸುಳ್ಳುಗಳಿಂದ (ಬಾಲ) ಪ್ರೇರಿತವಾಗಿರುವ ರಾಜ್ಯಾಡಳಿತ ತಂತ್ರವು (ಬಾಯಿ) ಇಸ್ಲಾಂ ಅನ್ನು ನಿರ್ದೇಶಿಸುತ್ತದೆ. ಸಂಸೋನನ ಮುನ್ನೂರು ನರಿಗಳನ್ನು ತಲಾ ಐದು ತಿಂಗಳುಗಳ ಎರಡು ಗುಂಪುಗಳಾಗಿ ವಿಭಾಗಿಸಲಾಗಿತ್ತು; ಅವು ಅಗ್ನಿ, ಹೊಗೆ ಮತ್ತು ಗಂಧಕದ ಮೂಲಕ ಹಿಂಸಿಸಿ ಕೊಲ್ಲಬೇಕಾಗಿವೆ.</w:t>
      </w:r>
    </w:p>
    <w:p>
      <w:pPr>
        <w:pStyle w:val="ArticleHeading"/>
        <w:jc w:val="left"/>
      </w:pPr>
      <w:r>
        <w:rPr>
          <w:rFonts w:ascii="Nirmala UI" w:hAnsi="Nirmala UI" w:eastAsia="Nirmala UI" w:cs="Nirmala UI"/>
        </w:rPr>
        <w:t>ಬೆಂಕಿ, ಹೊಗೆ ಮತ್ತು ಗಂಧಕ</w:t>
      </w:r>
    </w:p>
    <w:p>
      <w:pPr>
        <w:pStyle w:val="ArticleBody"/>
        <w:jc w:val="left"/>
      </w:pPr>
      <w:r>
        <w:rPr>
          <w:rFonts w:ascii="Nirmala UI" w:hAnsi="Nirmala UI" w:eastAsia="Nirmala UI" w:cs="Nirmala UI"/>
        </w:rPr>
        <w:t>ಅಗ್ನಿ, ಹೊಗೆ ಮತ್ತು ಗಂಧಕವು ಮೂವರು ದೂತರ ಪ್ರವಾದನಾತ್ಮಕ ಲಕ್ಷಣಗಳನ್ನು ಹೊಂದಿವೆ. ಇವುಗಳಲ್ಲಿ ಮೊದಲನೆಯದು ಮತ್ತು ಕೊನೆಯದು ಅಗ್ನಿಯ ರೂಪಗಳಾಗಿವೆ. “ಗಂಧಕ” ಎಂಬ ಪದದ ಮೂಲವು ದೈವಿಕ ಮಿಂಚನ್ನು ಸೂಚಿಸುತ್ತದೆ. ಅಗ್ನಿಯು ಸಂದೇಶದ ಸಂಕೇತವಾಗಿದೆ; ಹೊಗೆಯು ಆ ಸಂದೇಶದ ಪರಿಣಾಮವಾಗಿದೆ ಮತ್ತು ಗಂಧಕವು ಅದು ಧಾರ್ಮಿಕ ಸಂದೇಶವೆಂಬುದನ್ನು ಸೂಚಿಸುತ್ತದೆ. ಈ ಮೂರೂ ಪ್ರಕಟನೆಯ ಹದಿನಾಲ್ಕನೆಯ ಅಧ್ಯಾಯದಲ್ಲಿನ ಮೂವರು ದೂತರ ನಿಜವಾದ ಸಂದೇಶದ ನಕಲಿ ಪ್ರತಿರೂಪಗಳಾಗಿವೆ. ಕಬ್ಬಿಣದ ಎದೆಕವಚವನ್ನು ಅಗ್ನಿ, ಜಾಸಿಂತ್ ಮತ್ತು ಗಂಧಕವಾಗಿ ನಿರೂಪಿಸಲಾಗಿದೆ. ಅದು ಮಹಾಯಾಜಕನ ಎದೆಕವಚದ ನಕಲಿ ಪ್ರತಿರೂಪವಾಗಿದೆ. ಮಹಾಯಾಜಕನ ಎದೆಕವಚವು, ಊರೀಮ್ ಮತ್ತು ತುಮ್ಮೀಮ್‌ಗಳಿಂದ ಪ್ರತಿನಿಧಿಸಲ್ಪಡುವ ದೈವತ್ವದೊಂದಿಗೆ ಸಂಯೋಜಿತವಾದ ಹನ್ನೆರಡು ಮಾನವ ರತ್ನಗಳ ರೂಪದಲ್ಲಿ, ಒಂದು ಲಕ್ಷ ನಲವತ್ತನಾಲ್ಕು ಸಾವಿರ ಮಂದಿಯನ್ನು ಪ್ರತಿನಿಧಿಸುತ್ತದೆ. ಪ್ರಾಚೀನ ಕಾಲದ ಜಾಸಿಂತ್ ಗಾಢ ನೀಲಿ-ಕಪ್ಪು ಅಥವಾ ಮಸುಕಾದ ನೇರಳೆ ಬಣ್ಣದ್ದಾಗಿತ್ತು. ಇಸ್ಲಾಮಿನ ಎದೆಕವಚದ ಜಾಸಿಂತ್, ಇಸ್ಲಾಮಿನ ಬಾಯಿಗಳಿಂದ (ರಾಜ್ಯ) ಮತ್ತು ಬಾಲಗಳಿಂದ (ಸಭೆ) ಹೊರಹೊಮ್ಮುವ ಹೊಗೆಗೆ ಅನುರೂಪವಾಗಿದೆ.</w:t>
      </w:r>
    </w:p>
    <w:p>
      <w:pPr>
        <w:pStyle w:val="ArticleBody"/>
        <w:jc w:val="left"/>
      </w:pPr>
      <w:r>
        <w:rPr>
          <w:rFonts w:ascii="Nirmala UI" w:hAnsi="Nirmala UI" w:eastAsia="Nirmala UI" w:cs="Nirmala UI"/>
        </w:rPr>
        <w:t>ದೇವರೊಂದಿಗೆ 300 ವರ್ಷಗಳ ಕಾಲ ನಡೆದ ನಂತರ ಹನೋಕನು ಪರಲೋಕಕ್ಕೆ ಒಯ್ಯಲ್ಪಟ್ಟದ್ದು, 300 ಎಂಬ ಸಂಖ್ಯೆಯನ್ನು 1798ರಲ್ಲಿ ಬಂದ ಮೊದಲನೆಯ ದೂತನ ಸಂದೇಶದೊಂದಿಗೆ ಜೋಡಿಸುತ್ತದೆ. ಪ್ರಕಟನೆ ಪುಸ್ತಕದ ಒಂಬತ್ತನೆಯ ಅಧ್ಯಾಯದಲ್ಲಿನ ಐದು ತಿಂಗಳುಗಳ ಪ್ರವಾದನೆಯ ನೆರವೇರಿಕೆಯೊಂದಿಗೆ, ಮೊದಲನೆಯ ದೂತನ ಆ ಸಂದೇಶವು 1840ರ ಆಗಸ್ಟ್ 11ರಂದು ಬಲಗೊಂಡಿತು. ಆ ಅಧ್ಯಾಯದಲ್ಲಿನ ಐದು ತಿಂಗಳುಗಳ ಎರಡು ಕಾಲಾವಧಿಗಳು ಸಾಲಿನ ಮೇಲೆ ಸಾಲು ಎಂಬ ಕ್ರಮದಲ್ಲಿ ಒಂದಕ್ಕೊಂದು ಜೋಡಿಸಲ್ಪಟ್ಟಿವೆ. ಐದನೆಯ ವಚನ ಮತ್ತು ಹತ್ತನೆಯ ವಚನದಲ್ಲಿನ ಐದು ತಿಂಗಳುಗಳು ತಲಾ ನೂರೈವತ್ತು ವರ್ಷಗಳ ಎರಡು ಪ್ರತ್ಯೇಕ ಕಾಲಾವಧಿಗಳಾಗಿವೆ ಎಂಬ ಅರಿವು ಇತ್ತೀಚೆಗಷ್ಟೇ ಉಂಟಾಯಿತು. ಆ ಸತ್ಯವನ್ನು ಗುರುತಿಸಿದಾಗ, ಸಂಸೋನನು ನರಿಗಳನ್ನು ನೂರೈವತ್ತು ಜೋಡಿಗಳಾಗಿ ಒಟ್ಟಿಗೆ ಕಟ್ಟಿದನು.</w:t>
      </w:r>
    </w:p>
    <w:p>
      <w:pPr>
        <w:pStyle w:val="ArticleBody"/>
        <w:jc w:val="left"/>
      </w:pPr>
      <w:r>
        <w:rPr>
          <w:rFonts w:ascii="Nirmala UI" w:hAnsi="Nirmala UI" w:eastAsia="Nirmala UI" w:cs="Nirmala UI"/>
        </w:rPr>
        <w:t>ಸಂಸೋನನ (ಈ ಹೆಸರಿನ ಅರ್ಥ “ಸೂರ್ಯ”) ಪ್ರವಾದನಾತ್ಮಕ ಇತಿಹಾಸದಲ್ಲಿ, ನಿನೆವೆಯ ಯುದ್ಧವು ಪ್ರತಿನಿಧಿಸುವ ಬೀಗದ ಕೀಲಿಯ ಮೂಲಕ ಕೂಪದಿಂದ ಹೊರಬಂದ “ಹೊಗೆ” ಸೂರ್ಯನನ್ನು ಕತ್ತಲೆಯಿಂದ ಮರೆಮಾಡಿತು. ಇಸ್ಲಾಮಿನ ಕೂಪದ ಹೊಗೆಯು ಸೂರ್ಯನನ್ನು ಮರೆಮಾಡಿದುದನ್ನು, ಸೂರ್ಯನಿಂದ (ಸಂಸೋನನಿಂದ) ಪ್ರತಿನಿಧಿಸಲ್ಪಡುವ ಕ್ರಿಸ್ತನ ಸುವಾರ್ತೆಯು ಮರೆಮಾಡಲ್ಪಟ್ಟದ್ದೆಂದು ಮಿಲ್ಲರೈಟರು ಸರಿಯಾಗಿಯೇ ಗುರುತಿಸಿದರು. ಸಂಸೋನನ ಸಾಕ್ಷ್ಯಕ್ಕೂ ಪ್ರಕಟನೆ ಗ್ರಂಥದ ಒಂಬತ್ತರಿಂದ ಹನ್ನೊಂದನೆಯ ಅಧ್ಯಾಯಗಳಲ್ಲಿ ನಿರೂಪಿತವಾಗಿರುವ ಇಸ್ಲಾಮಿಗೂ ಇನ್ನೂ ಹಲವಾರು ಸಂಬಂಧಗಳಿವೆ.</w:t>
      </w:r>
    </w:p>
    <w:p>
      <w:pPr>
        <w:pStyle w:val="ArticleBody"/>
        <w:jc w:val="left"/>
      </w:pPr>
      <w:r>
        <w:rPr>
          <w:rFonts w:ascii="Nirmala UI" w:hAnsi="Nirmala UI" w:eastAsia="Nirmala UI" w:cs="Nirmala UI"/>
        </w:rPr>
        <w:t>ಸಂಸೋನನ ಇತಿಹಾಸದಲ್ಲಿ, ವಿವಾಹದ ಅತಿಥಿಗಳು ಒಗಟನ್ನು ಬಿಡಿಸಬೇಕಾಗಿದ್ದ ಮೂರು ದಿನಗಳ ಅವಧಿಯಲ್ಲಿ ಮೂರು ಎಂಬ ಸಂಖ್ಯೆ ಕಂಡುಬರುತ್ತದೆ. ಸಂಸೋನನು ಮೂವರು ಸ್ತ್ರೀಯರೊಂದಿಗೆ ಒಡನಾಟ ಹೊಂದುತ್ತಾನೆ: ತಿಮ್ನಾದ ಅವನ ಪತ್ನಿ, ವೇಶ್ಯೆ ಮತ್ತು ದೆಲೀಲಾ. ಕರ್ತನ ಆತ್ಮವು ಸಂಸೋನನ ಮೇಲೆ ಮೂರು ಬಾರಿ ಬರುತ್ತದೆ: ಸಿಂಹವನ್ನು ಎದುರಿಸಿದಾಗ, ಅಷ್ಕೆಲೋನಿನಲ್ಲಿ ಮತ್ತು ಲೆಹಿಯಲ್ಲಿ. ಸಂಸೋನನು ದೆಲೀಲಾಳಿಗೆ ಸತ್ಯವನ್ನು ಹೇಳುವ ಮೊದಲು ಮೂರು ಸುಳ್ಳು ಉತ್ತರಗಳನ್ನು ಕೊಡುತ್ತಾನೆ. ಮೂರು ಎಂಬ ಸಂಖ್ಯೆಯು ದೈವತ್ವವನ್ನೂ, ಘಟಸರ್ಪ, ಮೃಗ ಮತ್ತು ಸುಳ್ಳು ಪ್ರವಾದಿಯಿಂದ ಕೂಡಿದ ನಕಲಿ ದೈವತ್ವವನ್ನೂ ಹಾಗೂ ಜಯಶಾಲಿ ಸಭೆಯ ತ್ರಿವಿಧ ರಚನೆಯನ್ನೂ ಪ್ರತಿನಿಧಿಸುತ್ತದೆ.</w:t>
      </w:r>
    </w:p>
    <w:p>
      <w:pPr>
        <w:pStyle w:val="ArticleBody"/>
        <w:jc w:val="left"/>
      </w:pPr>
      <w:r>
        <w:rPr>
          <w:rFonts w:ascii="Nirmala UI" w:hAnsi="Nirmala UI" w:eastAsia="Nirmala UI" w:cs="Nirmala UI"/>
        </w:rPr>
        <w:t>ಮೂವತ್ತು ಎಂಬುದು ಯಾಜಕನ ಸಂಖ್ಯೆಯಾಗಿದ್ದು, ಸಂಸೋನನ ವಿವಾಹದ ಔತಣಕ್ಕೆ ಮೂವತ್ತು ಮಂದಿ ಸಂಗಡಿಗರನ್ನು ಕರೆತರಲಾಗಿತ್ತು. ಅನಂತರ, ಅತಿಥಿಗಳು ಒಗಟನ್ನು ಬಿಡಿಸಿದರೆ ಅವರಿಗೆ ಮೂವತ್ತು ನಾರುಮಡಿಗಳನ್ನೂ ಮೂವತ್ತು ಉಡುಪುಗಳನ್ನೂ ಕೊಡುವುದಾಗಿ ಸಂಸೋನನು ಪಣವಿಟ್ಟನು. ಅವನ ಒಗಟಿನ ಗುಟ್ಟು ದ್ರೋಹದಿಂದ ಬಯಲಾದಾಗ, ಸಂಸೋನನು ಪಣವನ್ನು ತೀರಿಸಲು ಅಷ್ಕೆಲೋನಿನ ಮೂವತ್ತು ಪುರುಷರನ್ನು ಕೊಂದನು. ಮೂವತ್ತು ಎಂಬ ಸಂಖ್ಯೆಯು 300ರ ಪ್ರವಾದನಾತ್ಮಕ ದಶಮಭಾಗವಾಗಿದೆ; ಹನೋಕನು ಮುನ್ನೂರು ವರ್ಷಗಳ ಕಾಲ ದೇವರೊಂದಿಗೆ ನಡೆದದ್ದಕ್ಕೆ ಅನುಗುಣವಾಗಿ, ಸಂಸೋನನು ಹಿಡಿದು ನೂರೈವತ್ತು ಜೋಡಿಗಳಾಗಿ ಒಟ್ಟಿಗೆ ಕಟ್ಟಿದ ಮುನ್ನೂರು ನರಿಗಳು, ಸಾಲಿನ ಮೇಲೆ ಸಾಲು ಎಂಬ ವಿಧಾನದ ಮೂಲಕ ಒಟ್ಟಿಗೆ ಜೋಡಿಸಲ್ಪಟ್ಟಿರುವ ಪ್ರಕಟನೆ ಗ್ರಂಥದ ಒಂಬತ್ತನೆಯ ಅಧ್ಯಾಯದಲ್ಲಿನ ಐದು ತಿಂಗಳುಗಳ ಕುರಿತಾದ ಎರಡು ಪ್ರವಾದನೆಗಳೊಂದಿಗೆ ಸಂಬಂಧ ಹೊಂದಿವೆ. ಮುನ್ನೂರು ಎಂಬುದು ಮೂರು ಸಾವಿರದ ಪ್ರವಾದನಾತ್ಮಕ ದಶಮಭಾಗವಾಗಿದೆ; ಮೂರು ಸಾವಿರವು ಒಂದು ಶೇಷಸಮುದಾಯವನ್ನು ಪ್ರತಿನಿಧಿಸುತ್ತದೆ; ಅದು ಪೆಂತೆಕೊಸ್ತದಂದು ಮಾನಸಾಂತರಗೊಂಡವರು ಪ್ರತಿನಿಧಿಸುವ ನೀತಿವಂತ ಶೇಷಸಮುದಾಯವಾಗಿರಬಹುದು, ಅಥವಾ ಬಂಗಾರದ ಕರುವಿನ ದಂಗೆಯ ಸಂದರ್ಭದಲ್ಲಿ ಲೇವಿಯರಿಂದ ಹತರಾದವರು ಪ್ರತಿನಿಧಿಸುವ ಅನೀತಿವಂತ ಶೇಷಸಮುದಾಯವಾಗಿರಬಹುದು.</w:t>
      </w:r>
    </w:p>
    <w:p>
      <w:pPr>
        <w:pStyle w:val="ArticleBody"/>
        <w:jc w:val="left"/>
      </w:pPr>
      <w:r>
        <w:rPr>
          <w:rFonts w:ascii="Nirmala UI" w:hAnsi="Nirmala UI" w:eastAsia="Nirmala UI" w:cs="Nirmala UI"/>
        </w:rPr>
        <w:t>ಚಿನ್ನದ ಕರುವಿನ ಆರಾಧನೆಗೆ ಸಂಬಂಧಿಸಿದ ಬಂಡಾಯ ಮತ್ತು ಪೆಂತೆಕೋಸ್ತದಂದು ಮನಃಪರಿವರ್ತನೆಗೊಂಡವರು—ಇವೆರಡೂ ಶೀಘ್ರದಲ್ಲೇ ಜಾರಿಗೆ ಬರಲಿರುವ ಭಾನುವಾರದ ಕಾನೂನಿನ ಸಂದರ್ಭದಲ್ಲಿ ಪ್ರವಾದನಾತ್ಮಕವಾಗಿ ಹೊಂದಿಕೆಯಾಗುತ್ತವೆ. ಒಂದು ಶೇಷವರ್ಗವು ದೇವರ ಒಡಂಬಡಿಕೆಯ ಜನರೊಳಗಿಂದ ಬಂದ ಒಂದು ಶೇಷವರ್ಗವನ್ನೂ, ದೇವರ ಒಡಂಬಡಿಕೆಯ ಜನರ ಹಿಂಡಿನ ಹೊರಗಿರುವವರೊಳಗಿಂದ ಬಂದ ಒಂದು ಶೇಷವರ್ಗವನ್ನೂ ಪ್ರತಿನಿಧಿಸುತ್ತದೆ. ಸಂಸೋನನ ಸಾಕ್ಷ್ಯದಲ್ಲಿ ಮೂರು ಸಾವಿರ ಎಂಬ ಮೊದಲ ಉಲ್ಲೇಖವು ಫಿಲಿಷ್ಟಿಯರನ್ನು ಸಮಾಧಾನಪಡಿಸಲು ಸಂಸೋನನನ್ನು ಸೆರೆಯಾಳಾಗಿ ಹಿಡಿದ ಯೆಹೂದ್ಯರನ್ನು ಸೂಚಿಸುತ್ತದೆ; ಎರಡನೆಯದು ಫಿಲಿಷ್ಟಿಯರನ್ನು ಸೂಚಿಸುತ್ತದೆ. ನ್ಯಾಯತೀರ್ಪು ದೇವರ ಮನೆಯಿಂದ ಆರಂಭವಾಗುತ್ತದೆ; ಅನಂತರ ಇನ್ನೂ ಬಾಬೆಲಿನಲ್ಲಿರುವ ಹನ್ನೊಂದನೆಯ ತಾಸಿನ ಕೆಲಸಗಾರರ ಮೇಲೆ ನಡೆಯುತ್ತದೆ. ಸಂಸೋನನ ಸಾಕ್ಷ್ಯವು ಮೂರು ಸಾವಿರವು ಶೇಷವರ್ಗದ ಸಂಕೇತವೆಂಬುದನ್ನು ದೃಢಪಡಿಸುವುದರ ಜೊತೆಗೆ, ನ್ಯಾಯತೀರ್ಪಿನ ಪ್ರಕ್ರಿಯೆಯ ಅನುಕ್ರಮವನ್ನೂ ದೃಢಪಡಿಸುತ್ತದೆ. ಹನೋಕನು ಮುನ್ನೂರು ವರ್ಷಗಳ ಕಾಲ ದೇವರೊಂದಿಗೆ ನಡೆದನು; ಹೀಗೆ ಅವನು ಮರಣವನ್ನು ರುಚಿಸದ ದೇವರ ಒಡಂಬಡಿಕೆಯ ಜನರ ಶೇಷವರ್ಗವನ್ನು ಪ್ರತಿನಿಧಿಸುತ್ತಾನೆ. ಆ ಶೇಷವರ್ಗವೇ ಪ್ರಕಟನೆಯ ಏಳನೆಯ ಅಧ್ಯಾಯದಲ್ಲಿ ಮಹಾ ಜನಸಮೂಹಕ್ಕೆ ವ್ಯತಿರಿಕ್ತವಾಗಿ ನಿರೂಪಿಸಲ್ಪಟ್ಟಿರುವ ಒಂದು ಲಕ್ಷ ನಲವತ್ತನಾಲ್ಕು ಸಾವಿರ ಮಂದಿ.</w:t>
      </w:r>
    </w:p>
    <w:p>
      <w:pPr>
        <w:pStyle w:val="ArticleBody"/>
        <w:jc w:val="left"/>
      </w:pPr>
      <w:r>
        <w:rPr>
          <w:rFonts w:ascii="Nirmala UI" w:hAnsi="Nirmala UI" w:eastAsia="Nirmala UI" w:cs="Nirmala UI"/>
        </w:rPr>
        <w:t>300ರ ದಶಮಾಂಶವು 30 ಆಗಿದ್ದು, ಅದು ಯಾಜಕನ ಸಂಕೇತವಾಗಿದೆ; ಇದಲ್ಲದೆ, ಮೂವತ್ತರ ದಶಮಾಂಶವಾದ ಮೂರು ಎಂಬ ಸಂಖ್ಯೆಯು ದೈವತ್ವವನ್ನೂ, ಹಾಗೆಯೇ ಘಟಸರ್ಪ, ಮೃಗ ಮತ್ತು ಸುಳ್ಳು ಪ್ರವಾದಿಯ ನಕಲಿ ದೈವತ್ವವನ್ನೂ ಪ್ರತಿನಿಧಿಸುತ್ತದೆ. ಮೂವತ್ತು ವರ್ಷ ವಯಸ್ಸಿನಲ್ಲಿ ಆಳಲು ಪ್ರಾರಂಭಿಸಿದ ಅರಸನಾದ ದಾವೀದ, ಮೂವತ್ತು ವರ್ಷ ವಯಸ್ಸಿನಲ್ಲಿ ಸೇವೆ ಸಲ್ಲಿಸಲು ಪ್ರಾರಂಭಿಸಿದ ಯಾಜಕನಾದ ಯೋಸೇಫ ಮತ್ತು ಹದಿನೇಳನೆಯ ಜೂಬಿಲಿ ಚಕ್ರದ ಮೂವತ್ತನೆಯ ವರ್ಷದಲ್ಲಿ ತನ್ನ ಇಪ್ಪತ್ತೆರಡು ವರ್ಷಗಳ ಸೇವೆಯನ್ನು ಪ್ರಾರಂಭಿಸಿದ ಪ್ರವಾದಿಯೂ ಯಾಜಕನೂ ಆದ ಯೆಹೆಜ್ಕೇಲ ಇವರಿಂದ ಪ್ರತಿನಿಧಿಸಲ್ಪಡುವ ಜಯಶಾಲಿ ಸಭೆಯ ತ್ರಿವಿಧ ವಿಭಾಗವನ್ನೂ ಮೂರು ಪ್ರತಿನಿಧಿಸುತ್ತದೆ. ಯಾಜಕನಾಗಿ ಅವನಿಗೆ ಮೂವತ್ತು ವರ್ಷ ವಯಸ್ಸಾಗಿರುತ್ತಿತ್ತು.</w:t>
      </w:r>
    </w:p>
    <w:p>
      <w:pPr>
        <w:pStyle w:val="ArticleBody"/>
        <w:jc w:val="left"/>
      </w:pPr>
      <w:r>
        <w:rPr>
          <w:rFonts w:ascii="Nirmala UI" w:hAnsi="Nirmala UI" w:eastAsia="Nirmala UI" w:cs="Nirmala UI"/>
        </w:rPr>
        <w:t>ಪ್ರವಾದಿ, ಯಾಜಕ ಮತ್ತು ರಾಜನಾಗಿ ನಿರೂಪಿಸಲ್ಪಟ್ಟಿರುವ ಮೂರು ಸಾಂಕೇತಿಕ ಘಟಕಗಳಲ್ಲಿ ಪ್ರತಿಯೊಂದೂ, ಮುತ್ತಿಗೆಯ ಆರಂಭವನ್ನು ಸೂಚಿಸುವ ಮಾರ್ಗಗುರುತಿನಲ್ಲಿ ದೇವರ ಏಳನೆಯ ದಿನದ ಸಬ್ಬತ್ತಿನ ಮುದ್ರೆಯನ್ನು ಪಡೆಯುತ್ತದೆ. ಮರಣದ ಎರಡು ಸಾಕ್ಷ್ಯಗಳು, 66ನೇ ವರ್ಷದಲ್ಲಿ ಯೆರೂಸಲೇಮಿನ ನಾಶವೆಂಬ ದ್ವಿತೀಯಕ ಸಾಕ್ಷ್ಯದೊಂದಿಗೆ ಸೇರಿ, ಮುತ್ತಿಗೆಯ ಮಾರ್ಗಗುರುತು ಒಂದು ‘ಚಿಹ್ನೆ’ ಎಂಬುದಕ್ಕೆ ಮೂರು ಸಾಕ್ಷ್ಯಗಳನ್ನು ಒದಗಿಸುತ್ತವೆ.</w:t>
      </w:r>
    </w:p>
    <w:p>
      <w:pPr>
        <w:pStyle w:val="ArticleHeading"/>
        <w:jc w:val="left"/>
      </w:pPr>
      <w:r>
        <w:rPr>
          <w:rFonts w:ascii="Nirmala UI" w:hAnsi="Nirmala UI" w:eastAsia="Nirmala UI" w:cs="Nirmala UI"/>
        </w:rPr>
        <w:t>ಸಂಕ್ರಮಣದ ಮಾರ್ಗಚಿಹ್ನೆ</w:t>
      </w:r>
    </w:p>
    <w:p>
      <w:pPr>
        <w:pStyle w:val="ArticleBody"/>
        <w:jc w:val="left"/>
      </w:pPr>
      <w:r>
        <w:rPr>
          <w:rFonts w:ascii="Nirmala UI" w:hAnsi="Nirmala UI" w:eastAsia="Nirmala UI" w:cs="Nirmala UI"/>
        </w:rPr>
        <w:t>ಮುತ್ತಿಗೆ ಆರಂಭವಾದಾಗ, ಲೆಮೆಕನು ಪ್ರತಿನಿಧಿಸುವ ದೇವರ ತ್ರಿವಿಧ ವಿಜಯಶಾಲಿ ಸಭೆಗೆ ಮುದ್ರೆ ಹಾಕಲಾಗುತ್ತದೆ. ಅದೇ ಮಾರ್ಗಸೂಚಕ ಘಟ್ಟದಲ್ಲಿಯೇ ಹಿಂದಿನ ಒಡಂಬಡಿಕೆಯ ಜನರನ್ನು ಸಂಪೂರ್ಣವಾಗಿ ಬದಿಗಿರಿಸಲಾಗುತ್ತದೆ ಎಂಬುದನ್ನು ಯೆಹೆಜ್ಕೇಲನ ಪತ್ನಿಯ ಮರಣವು ಸೂಚಿಸುತ್ತದೆ. ಆ ಮಾರ್ಗಸೂಚಕ ಘಟ್ಟವು ಲವೊದಿಕೀಯದಿಂದ ಫಿಲದೆಲ್ಫಿಯಕ್ಕೆ ಆಗುವ ಪರಿವರ್ತನೆಯನ್ನು ಸೂಚಿಸುತ್ತದೆ; ಇದನ್ನು ಹೋರಾಟನಿರತ ಸಭೆಯು ವಿಜಯಶಾಲಿ ಸಭೆಯಾಗಿ ಪರಿವರ್ತನೆಗೊಂಡು, ಆ ಮೂಲಕ ಆ ಏಳಕ್ಕೆ ಸೇರಿರುವ ಎಂಟನೆಯ ಸಭೆಯಾಗುವುದಾಗಿಯೂ ಚಿತ್ರಿಸಲಾಗಿದೆ. 1844ರ ಅಕ್ಟೋಬರ್ 22ರಿಂದ 1863ರ ಬಂಡಾಯದವರೆಗೆ ವ್ಯಾಪಿಸಿದ ಮೂರನೆಯ ದೂತನ ಮಿಲ್ಲರೈಟ್ ಇತಿಹಾಸದಲ್ಲಿನ ಆ ಮಾರ್ಗಸೂಚಕ ಘಟ್ಟವು, ಜೇಮ್ಸ್ ಮತ್ತು ಎಲೆನ್ ವೈಟ್ ಇಬ್ಬರೂ ಆ ಚಳವಳಿಯನ್ನು ಲವೊದಿಕೀಯ ಚಳವಳಿಯೆಂದು ಗುರುತಿಸಲು ಆರಂಭಿಸಿದ 1856ರ ಕಾಲಘಟ್ಟವನ್ನು ಪ್ರತಿನಿಧಿಸಿತು. 1856ರಲ್ಲಿ ಫಿಲದೆಲ್ಫಿಯ ಮಿಲ್ಲರೈಟ್ ಚಳವಳಿಯು ಲವೊದಿಕೀಯ ಮಿಲ್ಲರೈಟ್ ಚಳವಳಿಯಾಗಿ ಪರಿವರ್ತನೆಯಾಯಿತು. ಏಳು ವರ್ಷಗಳ ನಂತರ ಆ ಚಳವಳಿಯು ಲವೊದಿಕೀಯ ಸೆವೆಂತ್-ಡೇ ಅಡ್ವೆಂಟಿಸ್ಟ್ ಸಭೆಯಾಗಿ ಮಾರ್ಪಟ್ಟಾಗ, ಲವೊದಿಕೀಯ ಮಿಲ್ಲರೈಟ್ ಚಳವಳಿಯು ಅಂತ್ಯಗೊಂಡಿತು.</w:t>
      </w:r>
    </w:p>
    <w:p>
      <w:pPr>
        <w:pStyle w:val="ArticleBody"/>
        <w:jc w:val="left"/>
      </w:pPr>
      <w:r>
        <w:rPr>
          <w:rFonts w:ascii="Nirmala UI" w:hAnsi="Nirmala UI" w:eastAsia="Nirmala UI" w:cs="Nirmala UI"/>
        </w:rPr>
        <w:t>ಸ್ಮುರ್ನದ ಸಭೆಯು ಅಂತ್ಯಗೊಂಡು ಪೆರ್ಗಮದ ಸಭೆಯು ಆರಂಭವಾದ 313ನೆಯ ವರ್ಷವೂ ಆ ಮಾರ್ಗಸೂಚಕ ಗುರುತಿನ ಪೂರ್ವಪ್ರತಿರೂಪವಾಗಿದೆ. ಒಟ್ಟಾರೆಯಾಗಿ, 1856ರಲ್ಲಿ ನೀತಿವಂತ ಫಿಲದೆಲ್ಫಿಯದಿಂದ ಅನೀತಿವಂತ ಲವೊದಿಕೀಯಕ್ಕೆ ನಡೆದ ಪರಿವರ್ತನೆಯು 313ರಲ್ಲಿ ನೀತಿವಂತ ಸ್ಮುರ್ನದಿಂದ ಅನೀತಿವಂತ ಪೆರ್ಗಮಕ್ಕೆ ನಡೆದ ಪರಿವರ್ತನೆಯೊಂದಿಗೆ ಹೊಂದಿಕೆಯಾಗುತ್ತದೆ; ಈ ಪರಿವರ್ತನೆಯ ಬಿಂದುವು ಆ ಮಾರ್ಗಸೂಚಕ ಗುರುತನ್ನು ಒಂದು ಸಂಕೇತವೆಂದೂ ಗುರುತಿಸುತ್ತದೆ. ಹಲವು ಸಾಕ್ಷಿಗಳ ಆಧಾರದ ಮೇಲೆ, ಮುತ್ತಿಗೆಯು ಒಂದು ಸಂಕೇತದೊಂದಿಗೆ ಆರಂಭವಾಗುತ್ತದೆ. ಒಂದು ಲಕ್ಷ ನಲವತ್ತನಾಲ್ಕು ಸಾವಿರ ಮಂದಿಯಿಂದ ಕೂಡಿರುವ ಮೂರನೆಯ ದೂತನ ಚಳವಳಿಯು ಲೆಮೆಕನ ಮರಣದ ಸಮಯದಲ್ಲಿ ಮುದ್ರೆ ಹಾಕಲ್ಪಡುವಾಗ, ಅವರು ಧ್ವಜವಾಗಿ ಎತ್ತಲ್ಪಡುವಾಗ ಮುದ್ರೆ ಹಾಕಲ್ಪಟ್ಟು ಪರಿಪೂರ್ಣವಾಗಿ ಐಕ್ಯರಾಗಿರುತ್ತಾರೆ; ಏಕೆಂದರೆ ಮುತ್ತಿಗೆಯ ಪ್ರವಾದನಾತ್ಮಕ ರಚನೆಯ ಮೊದಲ ಮಾರ್ಗಸೂಚಕ ಗುರುತು ಒಂದು ಸಂಕೇತವಾಗಿದೆ.</w:t>
      </w:r>
    </w:p>
    <w:p>
      <w:pPr>
        <w:pStyle w:val="ArticleBody"/>
        <w:jc w:val="left"/>
      </w:pPr>
      <w:r>
        <w:rPr>
          <w:rFonts w:ascii="Nirmala UI" w:hAnsi="Nirmala UI" w:eastAsia="Nirmala UI" w:cs="Nirmala UI"/>
        </w:rPr>
        <w:t>ಜಾನ್ ಪಲೈಯೊಲೋಗೋಸ್‌ನ ಮರಣವು ಇಸ್ಲಾಮಿನ ಮಾರ್ಗಸೂಚಕ ಘಟ್ಟವನ್ನು ಗುರುತಿಸುತ್ತದೆ; ಆಗ ಪೂರ್ವ ರೋಮ್ ಇಸ್ಲಾಮಿಗೆ ಬಲವಂತವಾಗಿ ಅಧೀನಗೊಳಿಸಲ್ಪಡುತ್ತದೆ. ಯೆರೂಸಲೇಮಿನ ಮುತ್ತಿಗೆ ಮತ್ತು ವಿನಾಶವು ಬಾಬಿಲೋನ್ ಮತ್ತು ರೋಮ್‌ಗಳ ಎರಡು ಸಾಕ್ಷಿಗಳನ್ನು ಒದಗಿಸುತ್ತವೆ. ಯೆಹೆಜ್ಕೇಲನ ಒಂದೂವರೆ ವರ್ಷದ ಅವಧಿಯು ಉತ್ತರದಿಕ್ಕಿನ ಅರಸನ ಸೆರೆಯಾಳುಗಳಾಗಿ ಒಯ್ಯಲ್ಪಡುವುದರ ಕುರಿತ ಎಚ್ಚರಿಕೆಯ ಸಂದೇಶವನ್ನು ನೋಡಲು ಮತ್ತು ಕೇಳಲು ನಿರಾಕರಿಸಿದ ಲವೊದಿಕೀಯದವರನ್ನು ಪ್ರತಿನಿಧಿಸುತ್ತದೆ. ಸೆಸ್ಟಿಯಸ್‌ನ ಸಂಕೇತವು ಉತ್ತರದಿಕ್ಕಿನ ಅರಸನಿಂದ ತಪ್ಪಿಸಿಕೊಳ್ಳುವ ಫಿಲದೆಲ್ಫಿಯದವರನ್ನು ಪ್ರತಿನಿಧಿಸುತ್ತದೆ. ಆ ಎರಡು ಸಂಕೇತಗಳು ಆಂತರಿಕ ಪ್ರವಾದನಾತ್ಮಕ ಸಂದೇಶಕ್ಕೆ ಸಂಬಂಧಿಸಿವೆ; ಲೆಮೆಕನ 777 ಸಹ ಅದಕ್ಕೆ ಸಂಬಂಧಿಸಿದೆ. ಸಾಲಿನ ಮೇಲೆ ಸಾಲಾಗಿ, ಒಂದು ವರ್ಗವು ಮುತ್ತಿಗೆಯ ಸಮಯದಲ್ಲಿ ಸೆರೆಯಾಗಿ ಒಯ್ಯಲ್ಪಡುತ್ತದೆ ಮತ್ತು ಇನ್ನೊಂದು ವರ್ಗವು ಉತ್ತರದಿಕ್ಕಿನ ಅರಸನ ಕೈಯಿಂದ ತಪ್ಪಿಸಿಕೊಳ್ಳುತ್ತದೆ.</w:t>
      </w:r>
    </w:p>
    <w:p>
      <w:pPr>
        <w:pStyle w:val="ArticleBody"/>
        <w:jc w:val="left"/>
      </w:pPr>
      <w:r>
        <w:rPr>
          <w:rFonts w:ascii="Nirmala UI" w:hAnsi="Nirmala UI" w:eastAsia="Nirmala UI" w:cs="Nirmala UI"/>
        </w:rPr>
        <w:t>ಲೆಮೆಕನಿಂದ ಪ್ರತಿನಿಧಿಸಲ್ಪಡುವವರು ಮುದ್ರೆಯೊತ್ತಲ್ಪಡುವ ಮಾರ್ಗಸೂಚಕ ಘಟ್ಟದಲ್ಲಿ ಇಸ್ಲಾಮಿನ ಪಾತ್ರವನ್ನು ಗುರುತಿಸುವ ಮೂಲಕ, ಜಾನ್ ಪಾಲೈಯೋಲೊಗೋಸ್‌ನ ಮರಣವು ಬಾಹ್ಯ ಪ್ರವಾದನಾತ್ಮಕ ಸಂದೇಶವನ್ನು ಪ್ರತಿನಿಧಿಸುತ್ತದೆ. ಯೆರೂಸಲೇಮಿನ ಮುತ್ತಿಗೆ ಮತ್ತು ವಿನಾಶದ ಸಂದರ್ಭದಲ್ಲಿ ತಪ್ಪಿಸಿಕೊಳ್ಳುವವರು ಹಾಗೂ ಸೆರೆಹಿಡಿಯಲ್ಪಡುವವರು, ಮುತ್ತಿಗೆಯ ಪ್ರವಾದನಾತ್ಮಕ ಕಾಲಾವಧಿಯ ಆಲ್ಫಾ ಮಾರ್ಗಸೂಚಕ ಘಟ್ಟದಲ್ಲಿಯೇ ಗುಣಸ್ವಭಾವವು ಪ್ರಕಟವಾಗುತ್ತದೆ ಎಂಬುದನ್ನು ಒತ್ತಿಹೇಳುತ್ತಾರೆ. ಆ ಎರಡು ವರ್ಗಗಳನ್ನು ಇಬ್ಬರು ಲೆಮೆಕರು ಪ್ರತಿನಿಧಿಸುತ್ತಾರೆ. ಒಂದು ವರ್ಗವು ನ್ಯಾಶ್‌ವಿಲ್‌ಗೆ ಎಚ್ಚರಿಕೆಯನ್ನು ನೀಡುತ್ತದೆ; ಮತ್ತೊಂದು ವರ್ಗವು ಹಾಗೆ ಮಾಡಲು ನಿರಾಕರಿಸುತ್ತದೆ.</w:t>
      </w:r>
    </w:p>
    <w:p>
      <w:pPr>
        <w:pStyle w:val="ArticleScripture"/>
        <w:jc w:val="left"/>
      </w:pPr>
      <w:r>
        <w:rPr>
          <w:rFonts w:ascii="Nirmala UI" w:hAnsi="Nirmala UI" w:eastAsia="Nirmala UI" w:cs="Nirmala UI"/>
        </w:rPr>
        <w:t>ಆಗ ಕರ್ತನು ಅವನಿಗೆ, “ಆದಕಾರಣ, ಕಾಯಿನನನ್ನು ಕೊಲ್ಲುವವನು ಯಾರೇ ಆಗಿರಲಿ, ಅವನ ಮೇಲೆ ಏಳರಷ್ಟು ಪ್ರತೀಕಾರ ತೀರಿಸಲಾಗುವುದು” ಎಂದು ಹೇಳಿದನು. ಮತ್ತು ಕಾಯಿನನನ್ನು ಕಂಡವರು ಯಾರೂ ಅವನನ್ನು ಕೊಲ್ಲದಂತೆ ಕರ್ತನು ಅವನ ಮೇಲೆ ಒಂದು ಗುರುತನ್ನು ಇಟ್ಟನು. ಆದಿಕಾಂಡ 4:15.</w:t>
      </w:r>
    </w:p>
    <w:p>
      <w:pPr>
        <w:pStyle w:val="ArticleHeading"/>
        <w:jc w:val="left"/>
      </w:pPr>
      <w:r>
        <w:rPr>
          <w:rFonts w:ascii="Nirmala UI" w:hAnsi="Nirmala UI" w:eastAsia="Nirmala UI" w:cs="Nirmala UI"/>
        </w:rPr>
        <w:t>ಬಂಡಾಯದ ಗುರುತು</w:t>
      </w:r>
    </w:p>
    <w:p>
      <w:pPr>
        <w:pStyle w:val="ArticleBody"/>
        <w:jc w:val="left"/>
      </w:pPr>
      <w:r>
        <w:rPr>
          <w:rFonts w:ascii="Nirmala UI" w:hAnsi="Nirmala UI" w:eastAsia="Nirmala UI" w:cs="Nirmala UI"/>
        </w:rPr>
        <w:t>ಕಾಯಿನನು ತನ್ನ ಬಂಡಾಯದ ಗುರುತನ್ನು ಪಡೆದನು. ಅವನ ಬಂಡಾಯದ ಗುರುತನ್ನು, ಕಾಯಿನನನ್ನು ಕೊಲ್ಲುವವರು ದೇವರ ಏಳರಷ್ಟು ನ್ಯಾಯತೀರ್ಪಿಗೆ ಒಳಗಾಗುವರು ಎಂದು ಮಾನವಕುಲಕ್ಕೆ ನೀಡಲಾದ ಎಚ್ಚರಿಕೆಯೆಂದು ಅರ್ಥಮಾಡಿಕೊಳ್ಳಲಾಯಿತು. ಒಂದು ಅರ್ಥದಲ್ಲಿ ಆ ಗುರುತನ್ನು ದೇವರು ಕಾಯಿನನಿಗೆ ಒದಗಿಸಿದ ರಕ್ಷಣೆಯೆಂದು ಅರ್ಥಮಾಡಿಕೊಳ್ಳಬಹುದು; ಆದರೆ ಪ್ರವಾದನಾತ್ಮಕವಾಗಿ ಅದು ಸತ್ಯವೇದದ ಕೊನೆಯ ಗ್ರಂಥದಲ್ಲಿರುವ ಬಂಡಾಯದ ಎಚ್ಚರಿಕೆಯ ಗುರುತಿಗೆ ಅನುರೂಪವಾಗಿದೆ. ಒಮೇಗಾ ಗ್ರಂಥವಾದ ಪ್ರಕಟನೆಯಲ್ಲಿನ ಮೃಗದ ಗುರುತು, ಆಲ್ಫಾ ಗ್ರಂಥವಾದ ಆದಿಕಾಂಡದಲ್ಲಿನ ಕಾಯಿನನ ಬಂಡಾಯದ ಗುರುತಿನಲ್ಲಿ ಪೂರ್ವಛಾಯೆಯಾಗಿ ನಿರೂಪಿತವಾಗಿತ್ತು. ಕಾಯಿನನ ಗುರುತಿನಲ್ಲಿ ಅಂತರ್ಗತವಾಗಿರುವ ಎಚ್ಚರಿಕೆಯೇನೆಂದರೆ, ಕಾಯಿನನಂತೆಯೇ ಗುಣಸ್ವಭಾವವನ್ನು ಪ್ರದರ್ಶಿಸುವ ಯಾರೇ ಆಗಲಿ ದೇವರಿಂದ ತಿರಸ್ಕರಿಸಲ್ಪಟ್ಟು ನ್ಯಾಯತೀರ್ಪಿಗೆ ಒಳಗಾಗುವರು ಎಂಬುದೇ. ಕಾಯಿನನ ಮೇಲಿದ್ದ ಗುರುತು ಮೃಗದ ಗುರುತಿಗೆ ಅನುರೂಪವಾಗಿದೆ; ತನ್ನ ಸಹೋದರನನ್ನು ಕೊಂದ ಕಾಯಿನನ ಬಂಡಾಯವನ್ನು ಅನುಕರಿಸಬಾರದೆಂಬ ಆಜ್ಞೆಯನ್ನು ಆ ಎಚ್ಚರಿಕೆ ಒತ್ತಿಹೇಳುತ್ತದೆ; ಈ ಬಂಡಾಯವನ್ನು ಪ್ರಕಟನೆಯಲ್ಲಿ ಮೃಗದ ಪ್ರತಿಮೆಯಾಗಿ ನಿರೂಪಿಸಲಾಗಿದೆ. ಕಾಯಿನನ ಕೃತ್ಯವನ್ನು ಅನುಕರಿಸುವುದೆಂದರೆ ಕಾಯಿನನ ಪ್ರತಿಮೆಯನ್ನು ರೂಪಿಸುವುದೇ ಆಗಿದೆ. ಕಾಯಿನನಿಗೆ ದಂಡನೆಯನ್ನು ಜಾರಿಗೊಳಿಸುವ ಏಳರಷ್ಟು ನ್ಯಾಯತೀರ್ಪು ನೀಡಲಾಯಿತು; ಮತ್ತು ಕಾಯಿನನಿಂದ ಆರನೆಯ ತಲೆಮಾರಿನವನಾದ ಲೆಮೆಕನು ತಾನು ತನ್ನ ತಂದೆಯ ಪಾಪವನ್ನು ಪುನರಾವರ್ತಿಸಿದ್ದೇನೆಂದೂ, ಆದರೆ ತನ್ನ ನ್ಯಾಯತೀರ್ಪು ಎಪ್ಪತ್ತರ ಏಳರಷ್ಟಾಗುವುದೆಂದೂ ಗುರುತಿಸಿಕೊಂಡನು.</w:t>
      </w:r>
    </w:p>
    <w:p>
      <w:pPr>
        <w:pStyle w:val="ArticleScripture"/>
        <w:jc w:val="left"/>
      </w:pPr>
      <w:r>
        <w:rPr>
          <w:rFonts w:ascii="Nirmala UI" w:hAnsi="Nirmala UI" w:eastAsia="Nirmala UI" w:cs="Nirmala UI"/>
        </w:rPr>
        <w:t>ಆಗ ಲೆಮೆಕನು ತನ್ನ ಹೆಂಡತಿಯರಿಗೆ ಹೀಗೆ ಹೇಳಿದನು: ಆದಾ ಮತ್ತು ಚಿಲ್ಲಾ, ನನ್ನ ಧ್ವನಿಯನ್ನು ಕೇಳಿರಿ; ಲೆಮೆಕನ ಹೆಂಡತಿಯರೇ, ನನ್ನ ಮಾತಿಗೆ ಕಿವಿಗೊಡಿರಿ: ಏಕೆಂದರೆ ನನ್ನನ್ನು ಗಾಯಪಡಿಸಿದ್ದಕ್ಕಾಗಿ ಒಬ್ಬ ಮನುಷ್ಯನನ್ನೂ, ನನ್ನನ್ನು ನೋಯಿಸಿದ್ದಕ್ಕಾಗಿ ಒಬ್ಬ ಯುವಕನನ್ನೂ ಕೊಂದಿದ್ದೇನೆ. ಕಾಯಿನನಿಗಾಗಿ ಏಳರಷ್ಟು ಪ್ರತೀಕಾರ ತೀರಿಸಲ್ಪಡುವುದಾದರೆ, ನಿಶ್ಚಯವಾಗಿಯೂ ಲೆಮೆಕನಿಗಾಗಿ ಎಪ್ಪತ್ತೇಳರಷ್ಟು ತೀರಿಸಲ್ಪಡುವುದು. ಆದಿಕಾಂಡ 4:23, 24.</w:t>
      </w:r>
    </w:p>
    <w:p>
      <w:pPr>
        <w:pStyle w:val="ArticleBody"/>
        <w:jc w:val="left"/>
      </w:pPr>
      <w:r>
        <w:rPr>
          <w:rFonts w:ascii="Nirmala UI" w:hAnsi="Nirmala UI" w:eastAsia="Nirmala UI" w:cs="Nirmala UI"/>
        </w:rPr>
        <w:t>ದೇವರ ವಾಕ್ಯದಲ್ಲಿ ಸಂಖ್ಯೆಗಳನ್ನು ಗುಣಾಕಾರದ ರೂಪದಲ್ಲಿ ನಿರೂಪಿಸಲಾಗಿರುವ ಕೇವಲ ಮೂರು ಸಂದರ್ಭಗಳಲ್ಲಿ ಹಿಂದಿನ ವಚನವು ಮೊದಲನೆಯದಾಗಿದೆ. ಕೊನೆಯದು ಮೊದಲನೆಯದರಂತೆಯೇ ಇದೆ.</w:t>
      </w:r>
    </w:p>
    <w:p>
      <w:pPr>
        <w:pStyle w:val="ArticleScripture"/>
        <w:jc w:val="left"/>
      </w:pPr>
      <w:r>
        <w:rPr>
          <w:rFonts w:ascii="Nirmala UI" w:hAnsi="Nirmala UI" w:eastAsia="Nirmala UI" w:cs="Nirmala UI"/>
        </w:rPr>
        <w:t>ಆಗ ಪೇತ್ರನು ಆತನ ಬಳಿಗೆ ಬಂದು, “ಕರ್ತನೇ, ನನ್ನ ಸಹೋದರನು ನನಗೆ ವಿರುದ್ಧವಾಗಿ ಪಾಪಮಾಡಿದರೆ ನಾನು ಅವನನ್ನು ಎಷ್ಟು ಬಾರಿ ಕ್ಷಮಿಸಬೇಕು? ಏಳು ಬಾರಿಯವರೆಗೋ?” ಎಂದು ಕೇಳಿದನು. ಯೇಸು ಅವನಿಗೆ, “ನಾನು ನಿನಗೆ ಹೇಳುವುದೇನೆಂದರೆ, ಏಳು ಬಾರಿಯವರೆಗೆ ಎಂದಲ್ಲ, ಏಳೆಪ್ಪತ್ತು ಬಾರಿಯವರೆಗೆ” ಎಂದನು. ಮತ್ತಾಯ 18:21, 22.</w:t>
      </w:r>
    </w:p>
    <w:p>
      <w:pPr>
        <w:pStyle w:val="ArticleBody"/>
        <w:jc w:val="left"/>
      </w:pPr>
      <w:r>
        <w:rPr>
          <w:rFonts w:ascii="Nirmala UI" w:hAnsi="Nirmala UI" w:eastAsia="Nirmala UI" w:cs="Nirmala UI"/>
        </w:rPr>
        <w:t>ಎಪ್ಪತ್ತನ್ನು ಏಳರಿಂದ ಗುಣಿಸಿದರೆ ನಾನೂರ ತೊಂಬತ್ತಾಗುತ್ತದೆ; ಪವಿತ್ರ ಇತಿಹಾಸದಲ್ಲಿ ನಾನೂರ ತೊಂಬತ್ತು ವರ್ಷಗಳ ಮೂರು ಅವಧಿಗಳಿವೆ, ಮತ್ತು ಅವುಗಳಲ್ಲಿ ಪ್ರತಿಯೊಂದೂ ಒಂದು ಪರೀಕ್ಷಾವಧಿಯನ್ನು ಪ್ರತಿನಿಧಿಸುತ್ತದೆ. ಪವಿತ್ರಾಲಯಕ್ಕೆ, ರಾಜರಿಗೆ ಮತ್ತು ಸೇನೆಗೆ ಸಂಬಂಧಿಸಿದಂತೆ ತಲಾ ನಾನೂರ ತೊಂಬತ್ತು ವರ್ಷಗಳನ್ನು ಸೂಚಿಸಲಾಗಿದೆ. ರಾಜರಿಗೆ ಸಂಬಂಧಿಸಿದ ಅವಧಿಯು ಕ್ರಿ.ಪೂ. 1097ರಲ್ಲಿ ಸೌಲನ ಅಭಿಷೇಕದೊಂದಿಗೆ ಆರಂಭವಾಗಿ, ದಾನಿಯೇಲನು ಸೆರೆಯಾಳಾಗಿ ಕೊಂಡೊಯ್ಯಲ್ಪಟ್ಟ ಕ್ರಿ.ಪೂ. 607ರ ನೆಬೂಕದ್ನೆಚ್ಚರನ ಮೊದಲ ಮುತ್ತಿಗೆಯವರೆಗೆ ಮುಂದುವರಿಯಿತು.</w:t>
      </w:r>
    </w:p>
    <w:p>
      <w:pPr>
        <w:pStyle w:val="ArticleBody"/>
        <w:jc w:val="left"/>
      </w:pPr>
      <w:r>
        <w:rPr>
          <w:rFonts w:ascii="Nirmala UI" w:hAnsi="Nirmala UI" w:eastAsia="Nirmala UI" w:cs="Nirmala UI"/>
        </w:rPr>
        <w:t>ಪವಿತ್ರಸ್ಥಾನಕ್ಕೆ ನಿಗದಿಪಡಿಸಲಾದ ನಾಲ್ಕುನೂರ ತೊಂಬತ್ತು ವರ್ಷಗಳ ಪರೀಕ್ಷಾವಧಿಯು ಕ್ರಿ.ಪೂ. 1006ರಲ್ಲಿ ಸೊಲೊಮೋನನ ದೇವಾಲಯದ ಪ್ರತಿಷ್ಠಾಪನೆಯೊಂದಿಗೆ ಆರಂಭಗೊಂಡು, ಕ್ರಿ.ಪೂ. 516ರಲ್ಲಿ ದೇಶನಿರ್ವಾಸನದ ನಂತರದ ದೇವಾಲಯದ ಪ್ರತಿಷ್ಠಾಪನೆಯವರೆಗೆ ಮುಂದುವರಿಯಿತು. ಸೈನ್ಯದ ಪಾಲಿಗೆ ನಾಲ್ಕುನೂರ ತೊಂಬತ್ತು ವರ್ಷಗಳ ಅವಧಿಯು ಕ್ರಿ.ಪೂ. 457ರಿಂದ ಕ್ರಿ.ಶ. 34ರವರೆಗೆ ಇತ್ತು.</w:t>
      </w:r>
    </w:p>
    <w:p>
      <w:pPr>
        <w:pStyle w:val="ArticleBody"/>
        <w:jc w:val="left"/>
      </w:pPr>
      <w:r>
        <w:rPr>
          <w:rFonts w:ascii="Nirmala UI" w:hAnsi="Nirmala UI" w:eastAsia="Nirmala UI" w:cs="Nirmala UI"/>
        </w:rPr>
        <w:t>ಕಾಯಿನನ ಏಳುಪಟ್ಟು ನ್ಯಾಯತೀರ್ಪಿನ ಎಚ್ಚರಿಕೆಯ ಸಂದೇಶ ಮತ್ತು ಗುರುತಿನಿಂದ ಆರಂಭಗೊಂಡು, ಲೆಮೆಕನ ಎಪ್ಪತ್ತು ಸಾರಿ ಏಳುಪಟ್ಟಿನವರೆಗಿನ ಕ್ರಮವು ಸಾಂಕೇತಿಕವಾದ ನಾನೂರ ತೊಂಬತ್ತು ವರ್ಷಗಳ ಪರೀಕ್ಷಾವಧಿಯನ್ನು ಪ್ರತಿನಿಧಿಸುತ್ತದೆ. ಕಾಯಿನನ ಗುರುತಿನಿಂದ ಪ್ರತಿನಿಧಿಸಲ್ಪಡುವ ಬಂಡಾಯವು ಕ್ರಮೇಣ ಉಲ್ಬಣಗೊಳ್ಳುತ್ತಿರುವುದಾಗಿ ನಿರೂಪಿಸಲ್ಪಟ್ಟಿದೆ; ಇದು ದೇವರು ಜಲಪ್ರಳಯವನ್ನು ಕಳುಹಿಸಿದ್ದರ ಹಿಂದಿನ ಪ್ರೇರಣೆಗೆ ಅನುಗುಣವಾಗಿದೆ.</w:t>
      </w:r>
    </w:p>
    <w:p>
      <w:pPr>
        <w:pStyle w:val="ArticleScripture"/>
        <w:jc w:val="left"/>
      </w:pPr>
      <w:r>
        <w:rPr>
          <w:rFonts w:ascii="Nirmala UI" w:hAnsi="Nirmala UI" w:eastAsia="Nirmala UI" w:cs="Nirmala UI"/>
        </w:rPr>
        <w:t>ಮನುಷ್ಯನ ದುಷ್ಟತನವು ಭೂಮಿಯ ಮೇಲೆ ಬಹಳವಾಗಿರುವುದನ್ನೂ, ಅವನ ಹೃದಯದ ಆಲೋಚನೆಗಳ ಪ್ರತಿಯೊಂದು ಕಲ್ಪನೆಯೂ ನಿರಂತರವಾಗಿ ಕೇವಲ ಕೆಟ್ಟದ್ದೇ ಆಗಿರುವುದನ್ನೂ ದೇವರು ಕಂಡನು. ತಾನು ಭೂಮಿಯ ಮೇಲೆ ಮನುಷ್ಯನನ್ನು ಉಂಟುಮಾಡಿದ್ದಕ್ಕಾಗಿ ಕರ್ತನು ಪಶ್ಚಾತ್ತಾಪಪಟ್ಟು, ತನ್ನ ಹೃದಯದಲ್ಲಿ ದುಃಖಪಟ್ಟನು. ಕರ್ತನು, “ನಾನು ಸೃಷ್ಟಿಸಿದ ಮನುಷ್ಯನನ್ನು ಭೂಮಿಯ ಮೇಲಿಂದ ಅಳಿಸಿಬಿಡುವೆನು; ಮನುಷ್ಯನನ್ನೂ ಪಶುಗಳನ್ನೂ ಹರಿದಾಡುವ ಜೀವಿಗಳನ್ನೂ ಆಕಾಶದ ಪಕ್ಷಿಗಳನ್ನೂ ಅಳಿಸಿಬಿಡುವೆನು; ಏಕೆಂದರೆ ನಾನು ಅವುಗಳನ್ನು ಉಂಟುಮಾಡಿದ್ದಕ್ಕಾಗಿ ಪಶ್ಚಾತ್ತಾಪಪಡುತ್ತೇನೆ” ಎಂದು ಹೇಳಿದನು. ಆದಿಕಾಂಡ 6:5–7.</w:t>
      </w:r>
    </w:p>
    <w:p>
      <w:pPr>
        <w:pStyle w:val="ArticleBody"/>
        <w:jc w:val="left"/>
      </w:pPr>
      <w:r>
        <w:rPr>
          <w:rFonts w:ascii="Nirmala UI" w:hAnsi="Nirmala UI" w:eastAsia="Nirmala UI" w:cs="Nirmala UI"/>
        </w:rPr>
        <w:t>ಕಾಯಿನನ ಆರನೆಯ ತಲೆಮಾರಿನ ಲೆಮೆಕನನ್ನು, ಸೇತನ ವಂಶದ ಲೆಮೆಕನಿಗೆ ವ್ಯತಿರಿಕ್ತವಾಗಿ, ಗುರುತಿಸಲ್ಪಟ್ಟ ಬಂಡಾಯಗಾರರ ಒಂದು ವರ್ಗವಾಗಿ ನಿರೂಪಿಸಲಾಗಿದೆ. ಇಬ್ಬರು ಲೆಮೆಕರ ಸಾಕ್ಷ್ಯಗಳೂ ಕೃಪಾವಧಿಯ ಮುಕ್ತಾಯವನ್ನು ಸೂಚಿಸುತ್ತವೆ: ಒಂದು 490 ಎಂಬ ಸಂಖ್ಯೆಯ ಅಭಿವ್ಯಕ್ತಿಯ ಮೂಲಕ, ಮತ್ತೊಂದು ಅವನ ಮರಣದ ಮೂಲಕ. ಇವೆರಡೂ ಜಯಶಾಲಿ ಸಭೆಯ ತ್ರಿವಿಧ ರಚನೆಗೆ ನೇರವಾಗಿ ಸಂಬಂಧಿಸಿದ ಸಂಖ್ಯಾತ್ಮಕ ಸಂಕೇತಾರ್ಥವನ್ನು ಒಳಗೊಂಡಿವೆ. ಕಾಯಿನನ ವಂಶದ ಲೆಮೆಕನು ರಾಜರು, ಪವಿತ್ರಾಲಯ ಮತ್ತು ಸೈನ್ಯಕ್ಕೆ ಸಂಬಂಧಿಸಿದ ತಲಾ 490 ವರ್ಷಗಳ ಮೂರು ಅವಧಿಗಳಿಗೆ ಹೊಂದಿಕೆಯಾಗುತ್ತಾನೆ; ಸೇತನ ವಂಶದ ಲೆಮೆಕನು ಪ್ರವಾದಿ, ಯಾಜಕ ಮತ್ತು ರಾಜನಿಗೆ ಸಂಬಂಧಿಸಿದ ಏಳರ ಮುದ್ರೆಯನ್ನು ಒಳಗೊಂಡಿದ್ದಾನೆ. ಸೇತನ ವಂಶದ ಲೆಮೆಕನು ಪ್ರಕಟನೆ ಹದಿನಾಲ್ಕನೆಯ ಅಧ್ಯಾಯದ ಮೂವರು ದೇವದೂತರಲ್ಲಿ ಎರಡನೆಯವನಾಗಿದ್ದಾನೆ; ಕಾಯಿನನ ವಂಶದ ಲೆಮೆಕನು ಮೃಗ, ಅದರ ಪ್ರತಿಮೆ, ಗುರುತು ಮತ್ತು ಅದರ ಹೆಸರಿನ ಸಂಖ್ಯೆಗೆ ಸಂಬಂಧಿಸಿದ ಎಚ್ಚರಿಕೆಯನ್ನು ನೀಡುವ ಮೂರನೆಯ ದೇವದೂತನಾಗಿದ್ದಾನೆ. ಪ್ರಕಟನೆ ಹದಿನಾಲ್ಕನೆಯ ಅಧ್ಯಾಯದ 9/11 ವಚನಗಳು ಕಾಯಿನನ ಶಾಪವನ್ನು ಹೊಂದುವವರನ್ನು ಗುರುತಿಸುತ್ತವೆ.</w:t>
      </w:r>
    </w:p>
    <w:p>
      <w:pPr>
        <w:pStyle w:val="ArticleScripture"/>
        <w:jc w:val="left"/>
      </w:pPr>
      <w:r>
        <w:rPr>
          <w:rFonts w:ascii="Nirmala UI" w:hAnsi="Nirmala UI" w:eastAsia="Nirmala UI" w:cs="Nirmala UI"/>
        </w:rPr>
        <w:t>ಮತ್ತು ಮೂರನೆಯ ದೂತನು ಅವರನ್ನು ಹಿಂಬಾಲಿಸಿ, ಮಹಾಧ್ವನಿಯಿಂದ ಹೀಗೆ ಹೇಳಿದನು: ಯಾವನಾದರೂ ಮೃಗವನ್ನೂ ಅದರ ಪ್ರತಿಮೆಯನ್ನೂ ಆರಾಧಿಸಿ, ತನ್ನ ಹಣೆಯ ಮೇಲಾಗಲಿ ತನ್ನ ಕೈಯ ಮೇಲಾಗಲಿ ಅದರ ಮುದ್ರೆಯನ್ನು ಸ್ವೀಕರಿಸಿದರೆ, ಅವನು ದೇವರ ಉಗ್ರಕೋಪವೆಂಬ ದ್ರಾಕ್ಷಾರಸವನ್ನು ಕುಡಿಯುವನು; ಅದು ಏನನ್ನೂ ಬೆರೆಸದೆ ಆತನ ರೋಷದ ಪಾತ್ರೆಯಲ್ಲಿ ಸುರಿಯಲ್ಪಟ್ಟಿದೆ; ಅವನು ಪರಿಶುದ್ಧ ದೂತರ ಸನ್ನಿಧಿಯಲ್ಲಿಯೂ ಕುರಿಮರಿಯಾದಾತನ ಸನ್ನಿಧಿಯಲ್ಲಿಯೂ ಬೆಂಕಿ ಮತ್ತು ಗಂಧಕಗಳಿಂದ ಯಾತನೆ ಅನುಭವಿಸುವನು. ಅವರ ಯಾತನೆಯ ಹೊಗೆಯು ಯುಗಯುಗಾಂತರಕ್ಕೂ ಏರುತ್ತಲೇ ಇರುವುದು; ಮೃಗವನ್ನೂ ಅದರ ಪ್ರತಿಮೆಯನ್ನೂ ಆರಾಧಿಸುವವರಿಗೂ ಅದರ ಹೆಸರಿನ ಮುದ್ರೆಯನ್ನು ಸ್ವೀಕರಿಸುವ ಪ್ರತಿಯೊಬ್ಬನಿಗೂ ಹಗಲಲ್ಲಿಯೂ ರಾತ್ರಿಯಲ್ಲಿಯೂ ವಿಶ್ರಾಂತಿ ಇರುವುದಿಲ್ಲ. ಪ್ರಕಟನೆ 14:9–11.</w:t>
      </w:r>
    </w:p>
    <w:p>
      <w:pPr>
        <w:pStyle w:val="ArticleBody"/>
        <w:jc w:val="left"/>
      </w:pPr>
      <w:r>
        <w:rPr>
          <w:rFonts w:ascii="Nirmala UI" w:hAnsi="Nirmala UI" w:eastAsia="Nirmala UI" w:cs="Nirmala UI"/>
        </w:rPr>
        <w:t>ಸೇಥನ ವಂಶದ ಲೆಮೆಕನು ಪ್ರತಿನಿಧಿಸುವವರು ಯಾರೆಂಬುದನ್ನು ಪ್ರಕಟನೆ 15:2 ತಿಳಿಸುತ್ತದೆ:</w:t>
      </w:r>
    </w:p>
    <w:p>
      <w:pPr>
        <w:pStyle w:val="ArticleScripture"/>
        <w:jc w:val="left"/>
      </w:pPr>
      <w:r>
        <w:rPr>
          <w:rFonts w:ascii="Nirmala UI" w:hAnsi="Nirmala UI" w:eastAsia="Nirmala UI" w:cs="Nirmala UI"/>
        </w:rPr>
        <w:t>ಮತ್ತು ಬೆಂಕಿಯೊಂದಿಗೆ ಬೆರೆತ ಗಾಜಿನ ಸಮುದ್ರದಂಥದ್ದನ್ನು ನಾನು ಕಂಡೆನು; ಮೃಗವನ್ನೂ ಅದರ ಪ್ರತಿಮೆಯನ್ನೂ ಅದರ ಗುರುತನ್ನೂ ಅದರ ಹೆಸರಿನ ಸಂಖ್ಯೆಯನ್ನೂ ಜಯಿಸಿದವರು ದೇವರ ವೀಣೆಗಳನ್ನು ಹಿಡಿದುಕೊಂಡು ಆ ಗಾಜಿನ ಸಮುದ್ರದ ಮೇಲೆ ನಿಂತಿರುವುದನ್ನೂ ಕಂಡೆನು. ಪ್ರಕಟನೆ 15:2.</w:t>
      </w:r>
    </w:p>
    <w:p>
      <w:pPr>
        <w:pStyle w:val="ArticleBody"/>
        <w:jc w:val="left"/>
      </w:pPr>
      <w:r>
        <w:rPr>
          <w:rFonts w:ascii="Nirmala UI" w:hAnsi="Nirmala UI" w:eastAsia="Nirmala UI" w:cs="Nirmala UI"/>
        </w:rPr>
        <w:t>ಸೇತನ ವಂಶದ ಲೆಮೆಕನು ತನ್ನ ಮರಣದ ಮೂಲಕ ಮುಚ್ಚಿದ ಬಾಗಿಲನ್ನು ಸೂಚಿಸುತ್ತಾನೆ. ಕಾಯಿನನ ವಂಶದ ಲೆಮೆಕನು ನಾಲ್ಕುನೂರ ತೊಂಬತ್ತು ವರ್ಷಗಳ ಕೃಪಾವಧಿಯ ಅಂತ್ಯದಲ್ಲಿ ಮುಚ್ಚಿದ ಬಾಗಿಲನ್ನು ಸೂಚಿಸುತ್ತಾನೆ. ಮೂರು ಪ್ರಮುಖ ಪ್ರವಾದನಾತ್ಮಕ ಗುಣಲಕ್ಷಣಗಳನ್ನು ವ್ಯಕ್ತಪಡಿಸಿದ ಸ್ವಭಾವದ ವಿರುದ್ಧದ ಎಚ್ಚರಿಕೆಯಾಗಿ ಕಾಯಿನನ ಗುರುತನ್ನು ಪರಿಗಣಿಸಬೇಕಾಗಿತ್ತು. ಅವನು ದೇವರ ನಿರ್ದೇಶನದ ಪ್ರಕಾರ ದೇವರನ್ನು ಆರಾಧಿಸಲು ನಿರಾಕರಿಸಿದನು; ಅವನು ಅಸೂಯಾಭರಿತ ಕ್ರೋಧವನ್ನು ವ್ಯಕ್ತಪಡಿಸಿ ತನ್ನ ತಮ್ಮನನ್ನು ಕೊಲೆಮಾಡಿದನು; ಮತ್ತು ಮೂರನೆಯದಾಗಿ, ಅವನು ಪಶ್ಚಾತ್ತಾಪಪಡಲು ನಿರಾಕರಿಸಿದನು.</w:t>
      </w:r>
    </w:p>
    <w:p>
      <w:pPr>
        <w:pStyle w:val="ArticleBody"/>
        <w:jc w:val="left"/>
      </w:pPr>
      <w:r>
        <w:rPr>
          <w:rFonts w:ascii="Nirmala UI" w:hAnsi="Nirmala UI" w:eastAsia="Nirmala UI" w:cs="Nirmala UI"/>
        </w:rPr>
        <w:t>ಮಾನವಕುಲವು ದೇವರೊಂದಿಗೆ ಹೊಂದಿರುವ ಸಂಬಂಧವನ್ನು ನಿರೂಪಿಸುವ ದಶಾಜ್ಞೆಗಳ ಮೊದಲನೆಯ ಫಲಕದ ಆಜ್ಞೆಗಳನ್ನು ಕಾಯಿನನು ಉಲ್ಲಂಘಿಸಿದ್ದನು; ಎರಡನೆಯ ಫಲಕವು ಮಾನವರು ಪರಸ್ಪರ ಹೊಂದಿರುವ ಸಂಬಂಧವನ್ನು ನಿರೂಪಿಸುತ್ತದೆ. ಅವನ ಬಂಡಾಯದ ಗುರುತು ಅವನನ್ನು ಪಶ್ಚಾತ್ತಾಪವಿಲ್ಲದ ಧರ್ಮಶಾಸ್ತ್ರಲಂಘಕನೆಂದು ತೋರಿಸಿತು. ಶೀಘ್ರದಲ್ಲೇ ಬರಲಿರುವ ಭಾನುವಾರದ ಕಾನೂನಿನ ಸಂದರ್ಭದಲ್ಲಿ ಮೂರನೆಯ ದೂತನ ಮುಚ್ಚಲ್ಪಟ್ಟ ಬಾಗಿಲನ್ನು ಕಾಯಿನ ಮತ್ತು ಲೆಮೆಕ ಸೂಚಿಸುತ್ತಾರೆ. ಹನೋಕ, ಮೆತೂಷೆಲಹ, ಲೆಮೆಕ ಮತ್ತು ನೋಹ ಇವರು ಹನೋಕನಿಂದ ಪ್ರತಿನಿಧಿಸಲ್ಪಡುವ ಮೊದಲನೆಯ ದೂತನ ಆಗಮನದಿಂದ ಆರಂಭವಾಗುವ ಇತಿಹಾಸವನ್ನು ಪ್ರತಿನಿಧಿಸುತ್ತಾರೆ; ಅದರಲ್ಲಿ ಎರಡನೆಯ ದೂತನಾಗಿ ಲೆಮೆಕನ ಆಗಮನವೂ, ಲೆಮೆಕನ ಎರಡನೆಯ ದೂತಸಂದೇಶಕ್ಕೆ ಶಕ್ತಿಯನ್ನು ನೀಡುವ ಮಧ್ಯರಾತ್ರಿಯ ಕೂಗಾಗಿ ಮೆತೂಷೆಲಹನ ಆಗಮನವೂ ಸಂಭವಿಸುತ್ತವೆ; ಅನಂತರ ಮೂರನೆಯ ದೂತನಾಗಿ ನೋಹನು ಜಲಪ್ರಳಯದ ಮುಚ್ಚಲ್ಪಟ್ಟ ಬಾಗಿಲನ್ನು ಸೂಚಿಸುತ್ತಾನೆ.</w:t>
      </w:r>
    </w:p>
    <w:p>
      <w:pPr>
        <w:pStyle w:val="ArticleBody"/>
        <w:jc w:val="left"/>
      </w:pPr>
      <w:r>
        <w:rPr>
          <w:rFonts w:ascii="Nirmala UI" w:hAnsi="Nirmala UI" w:eastAsia="Nirmala UI" w:cs="Nirmala UI"/>
        </w:rPr>
        <w:t>ಲೆಮೆಕನು ಜಲಪ್ರಳಯಕ್ಕೆ ಐದು ವರ್ಷಗಳ ಮುಂಚೆ ಮರಣಹೊಂದಿದನು; ಇದು ಶೀಘ್ರದಲ್ಲೇ ಬರಲಿರುವ ಭಾನುವಾರದ ಕಾನೂನಿನ ಸಂದರ್ಭದಲ್ಲಿ ಬಾಗಿಲು ಮುಚ್ಚಲ್ಪಡುವುದಕ್ಕೆ ಐದು ಸಾಂಕೇತಿಕ ವರ್ಷಗಳ ಮುಂಚಿನ ಕಾಲವನ್ನು ಸೂಚಿಸುತ್ತದೆ. ಲೆಮೆಕನು 777 ವರ್ಷಗಳ ವಯಸ್ಸಿನಲ್ಲಿ ಮರಣಹೊಂದಿದಾಗಲೇ ಜಯಶಾಲಿ ಸಭೆಗೆ ಮುದ್ರೆಯೊತ್ತುವ ಕಾರ್ಯವು ಪೂರ್ಣಗೊಳ್ಳುತ್ತದೆ. ನಂತರ, ನಾವೆಯ ಬಾಗಿಲು ಅಲೌಕಿಕವಾಗಿ ಮುಚ್ಚಲ್ಪಡುವುದಕ್ಕೆ ಏಳು ದಿನಗಳ ಮುಂಚೆ ಪ್ರಾಣಿಗಳು ನಾವೆಯೊಳಗೆ ಹೋಗಲಾರಂಭಿಸಿದವು.</w:t>
      </w:r>
    </w:p>
    <w:p>
      <w:pPr>
        <w:pStyle w:val="ArticleBody"/>
        <w:jc w:val="left"/>
      </w:pPr>
      <w:r>
        <w:rPr>
          <w:rFonts w:ascii="Nirmala UI" w:hAnsi="Nirmala UI" w:eastAsia="Nirmala UI" w:cs="Nirmala UI"/>
        </w:rPr>
        <w:t>ಮೆತೂಷೆಲಹನು ಮರಣಹೊಂದಿದ ದಿನವೇ ಆ ಏಳು ದಿನಗಳಲ್ಲಿ ಮೊದಲನೆಯ ದಿನವಾಗಿತ್ತು. ಬಾಗಿಲು ಮುಚ್ಚುವ ಮುನ್ನ ನೀಡಲಾದ ಕೊನೆಯ ಎಚ್ಚರಿಕೆಯು, ಪ್ರಾಣಿಗಳ ದೃಶ್ಯ ಪ್ರದರ್ಶನದೊಂದಿಗೆ, ಇದುವರೆಗೆ ಮರಣಹೊಂದಿದ ಮನುಷ್ಯರೆಲ್ಲರಲ್ಲಿಯೂ ಅತ್ಯಂತ ದೀರ್ಘಾಯುಷಿಯಾಗಿದ್ದ ವ್ಯಕ್ತಿಯ ಜೀವಮಾನದುದ್ದಕ್ಕೂ ಘೋಷಿಸಲ್ಪಡುತ್ತಾ ಬಂದಿದ್ದ ಪ್ರವಾದನೆಯ ನೆರವೇರಿಕೆಯನ್ನೂ ಒಳಗೊಂಡ ದ್ವಿವಿಧ ಸಂದೇಶವಾಗಿತ್ತು. ‘ಅವನು ಮರಣಹೊಂದಿದಾಗ ಅದು ಬರುವುದು’ ಎಂಬ ಅರ್ಥವುಳ್ಳ ಮೆತೂಷೆಲಹನ ಹೆಸರಿನಲ್ಲಿ ಆ ಪ್ರವಾದನೆಯು ಅಡಕವಾಗಿತ್ತು.</w:t>
      </w:r>
    </w:p>
    <w:p>
      <w:pPr>
        <w:pStyle w:val="ArticleBody"/>
        <w:jc w:val="left"/>
      </w:pPr>
      <w:r>
        <w:rPr>
          <w:rFonts w:ascii="Nirmala UI" w:hAnsi="Nirmala UI" w:eastAsia="Nirmala UI" w:cs="Nirmala UI"/>
        </w:rPr>
        <w:t>ಹನೋಕನು ತನ್ನ ಮಗನ ಹೆಸರಿನ ಮೂಲಕ ಘೋಷಿಸಿದ್ದ ಪ್ರವಾದನೆಯ ನೆರವೇರಿಕೆಯಾಗಿ ಮೆತೂಷೆಲಹನ ಮರಣದೊಂದಿಗೆ ಆರಂಭವಾದ ಪ್ರಾಣಿಗಳ ವಲಸೆಯ ಏಳು ದಿನಗಳು ಪ್ರತಿನಿಧಿಸುವಂತೆ, ಮಾನವಕುಲಕ್ಕೆ ನೀಡಲಾಗುವ ಅಂತಿಮ ಎಚ್ಚರಿಕೆಯ ಸಂದೇಶವು ಪ್ರವಾದನಾತ್ಮಕ ಅನಿವಾರ್ಯತೆಯಿಂದಾಗಿ ದ್ವಿವಿಧ ಸಂದೇಶವಾಗಿರಲೇಬೇಕು. ಪ್ರಾಣಿಗಳ ವಲಸೆಯ ಏಳು ದಿನಗಳು, ಮೆತೂಷೆಲಹನ ಮರಣ ಮತ್ತು ವಲಸೆ ಹೋಗುತ್ತಿದ್ದ ಪ್ರಾಣಿಗಳ ದ್ವಿವಿಧ ಸಂದೇಶವನ್ನು ಮೂರನೆಯ ದೂತನ ಮುದ್ರೆಯೊತ್ತುವ ಸಂದೇಶವೆಂದು ಗುರುತಿಸುತ್ತವೆ. ಯೇಸು ಯಾವಾಗಲೂ ಆರಂಭದ ಮೂಲಕ ಅಂತ್ಯವನ್ನು ವಿವರಿಸುತ್ತಾನೆ, ಮತ್ತು ಪ್ರಕಟನೆಯಲ್ಲಿ, ಮಧ್ಯರಾತ್ರಿಯ ಕೂಗು ಎರಡನೆಯ ದೂತನ ಸಂದೇಶದೊಂದಿಗೆ ಸೇರಿದಂತೆಯೇ, ಪ್ರಕಟನೆಯ ಹದಿನೆಂಟನೆಯ ಅಧ್ಯಾಯದ ಮೂರನೆಯ ದೂತನೊಂದಿಗೆ ನಾಲ್ಕನೆಯ ವಚನದ ಎರಡನೆಯ ಧ್ವನಿಯು ಸೇರುತ್ತದೆ. ಪ್ರಕಟನೆಯ ಪುಸ್ತಕದಲ್ಲಿನ ಸಭೆಗಳು ಮತ್ತು ಮುದ್ರೆಗಳ ನಡುವಿನ ಪ್ರವಾದನಾತ್ಮಕ ಸಂಬಂಧವು ಪ್ರತಿನಿಧಿಸುವಂತೆ, ಅಂತಿಮ ಎಚ್ಚರಿಕೆಯ ಸಂದೇಶವನ್ನು ಯಾವಾಗಲೂ ಆಂತರಿಕ ಮತ್ತು ಬಾಹ್ಯ ಸಂದೇಶವಾಗಿ ಪ್ರಸ್ತುತಪಡಿಸಲಾಗುತ್ತದೆ. ದಾನಿಯೇಲನ ಗ್ರಂಥದ ಹನ್ನೊಂದನೆಯ ಅಧ್ಯಾಯದಲ್ಲಿನ ಅಂತಿಮ ಎಚ್ಚರಿಕೆಯ ಸಂದೇಶವು ಉತ್ತರ ಮತ್ತು ಪೂರ್ವದ ಸಂದೇಶವಾಗಿದೆ. ನೋಹನ ಕಾಲದಲ್ಲಿ ಮೆತೂಷೆಲಹನು ಮತ್ತು ವಲಸೆ ಹೋಗುತ್ತಿದ್ದ ಪ್ರಾಣಿಗಳು ದ್ವಿವಿಧ ಅಂತಿಮ ಎಚ್ಚರಿಕೆಯ ಸಂದೇಶವಾಗಿದ್ದವು.</w:t>
      </w:r>
    </w:p>
    <w:p>
      <w:pPr>
        <w:pStyle w:val="ArticleBody"/>
        <w:jc w:val="left"/>
      </w:pPr>
      <w:r>
        <w:rPr>
          <w:rFonts w:ascii="Nirmala UI" w:hAnsi="Nirmala UI" w:eastAsia="Nirmala UI" w:cs="Nirmala UI"/>
        </w:rPr>
        <w:t>777 ಎಂಬ ಗುರುತಿನಿಂದ ಸೂಚಿಸಲ್ಪಡುವ ಲೆಮೆಕನ ಮರಣವು ಯೆಹೆಜ್ಕೇಲನ ಪತ್ನಿ ಮರಣಹೊಂದಿದ ಮುತ್ತಿಗೆಯ ಆರಂಭದೊಂದಿಗೆ ಹೊಂದಿಕೆಯಾಗುತ್ತದೆ. ಅಲ್ಲಿಯೇ ಶೇತನ ವಂಶದಿಂದ ಪ್ರತಿನಿಧಿಸಲ್ಪಡುವ ನಂಬಿಗಸ್ತರಿಗೆ ಮುದ್ರೆ ಹಾಕಲಾಗುತ್ತದೆ; ಕಾಯಿನನ ವಂಶದಿಂದ ಪ್ರತಿನಿಧಿಸಲ್ಪಡುವವರು ಗುರುತನ್ನು ಪಡೆಯುವುದೂ ಅಲ್ಲಿಯೇ. ಹನೋಕನು ಆದಾಮನಿಂದ ಏಳನೆಯವನಾಗಿದ್ದನು; ಎಂಟು ಎಂಬ ಸಂಖ್ಯೆಯಿಂದ ಪ್ರತಿನಿಧಿಸಲ್ಪಡುವ ಕೊನೆಯ ಹಾಗೂ ಮೊದಲನೆಯ ತಲೆಮಾರುಗಳೆರಡರೊಂದಿಗೆ ಅಂತ್ಯಗೊಳ್ಳುವ ಒಂದು ಕಾಲಾವಧಿಯಲ್ಲಿ ಅವನು ಆಲ್ಫಾ ಮಾರ್ಗಸೂಚಕವನ್ನು ಪ್ರತಿನಿಧಿಸುತ್ತಾನೆ. ಇಬ್ಬರು ಲೆಮೆಕರೂ ಕೃಪಾವಧಿಯ ಮುಕ್ತಾಯವನ್ನು ಸೂಚಿಸುತ್ತಾರೆ; ಲೆಮೆಕನ ಮರಣವು ಮುತ್ತಿಗೆಯ ಆರಂಭದಲ್ಲಿ ಕೃಪಾವಧಿಯ ಬಾಗಿಲು ಮುಚ್ಚಲ್ಪಟ್ಟಿರುವುದನ್ನು ಪ್ರತಿನಿಧಿಸುತ್ತದೆ.</w:t>
      </w:r>
    </w:p>
    <w:p>
      <w:pPr>
        <w:pStyle w:val="ArticleBody"/>
        <w:jc w:val="left"/>
      </w:pPr>
      <w:r>
        <w:rPr>
          <w:rFonts w:ascii="Nirmala UI" w:hAnsi="Nirmala UI" w:eastAsia="Nirmala UI" w:cs="Nirmala UI"/>
        </w:rPr>
        <w:t>ಹನೋಕನು ಪ್ರವಾದನಾತ್ಮಕ ಇತಿಹಾಸದ ಅಲ್ಫಾನಾಗಿದ್ದನು ಮತ್ತು ಪ್ರವಾದನಾತ್ಮಕ ಅನಿವಾರ್ಯತೆಯ ಕಾರಣದಿಂದ ಅವನು ಪ್ರವಾದನಾತ್ಮಕ ಇತಿಹಾಸದ ಒಮೇಗಾವನ್ನು ಗುರುತಿಸಲೇಬೇಕು. ಮರಣವನ್ನು ರುಚಿಸದೆ ಹಳೆಯ ಲೋಕದಿಂದ ಹೊಸ ಲೋಕಕ್ಕೆ ಹೋದ ಎಂಟು ಆತ್ಮಗಳು ಆ ಒಮೇಗಾವನ್ನು ಪ್ರತಿನಿಧಿಸುತ್ತವೆ. ಹನೋಕನೂ ಆ ಎಂಟು ಆತ್ಮಗಳೂ ಹೊಸ ಭೂಮಿಯನ್ನು ತಲುಪುವ ಮೊದಲು ಮರಣವನ್ನು ಕಾಣಲಿಲ್ಲ. ಪ್ರಾಣಿಗಳ ವಲಸೆಯ ಏಳು ದಿನಗಳಲ್ಲಿ ಹಳೆಯ ಲೋಕವು ಅಂತ್ಯಗೊಂಡಿತು ಮತ್ತು ಮಳೆಯಿಲ್ಲದ ಏಳು ದಿನಗಳೊಂದಿಗೆ ಹೊಸ ಲೋಕವು ಆರಂಭವಾಯಿತು. ಅನಂತರ 17ನೇ ದಿನದಿಂದ ಆರಂಭವಾಗಿ, ಐದು ತಿಂಗಳುಗಳ ಕೊನೆಯಲ್ಲಿ ಹದಿನೇಳನೆಯ ದಿನದಂದು ದೇವರು ಮಳೆಯನ್ನು ತಡೆಹಿಡಿಯುವವರೆಗೂ, ಐದು ತಿಂಗಳುಗಳ ಕಾಲ ಕೇವಲ ಮಳೆಯೇ ಸುರಿಯುತ್ತಿತ್ತು.</w:t>
      </w:r>
    </w:p>
    <w:p>
      <w:pPr>
        <w:pStyle w:val="ArticleHeading"/>
        <w:jc w:val="left"/>
      </w:pPr>
      <w:r>
        <w:rPr>
          <w:rFonts w:ascii="Nirmala UI" w:hAnsi="Nirmala UI" w:eastAsia="Nirmala UI" w:cs="Nirmala UI"/>
        </w:rPr>
        <w:t>ಐದು ತಿಂಗಳು</w:t>
      </w:r>
    </w:p>
    <w:p>
      <w:pPr>
        <w:pStyle w:val="ArticleBody"/>
        <w:jc w:val="left"/>
      </w:pPr>
      <w:r>
        <w:rPr>
          <w:rFonts w:ascii="Nirmala UI" w:hAnsi="Nirmala UI" w:eastAsia="Nirmala UI" w:cs="Nirmala UI"/>
        </w:rPr>
        <w:t>ಪ್ರಕಟನೆಯ ಒಂಬತ್ತನೇ ಅಧ್ಯಾಯದಲ್ಲಿ ಐದು ತಿಂಗಳುಗಳಿಗೆ ಎರಡು ಸಾಕ್ಷಿಗಳಿವೆ ಮತ್ತು ಆ ಅಧ್ಯಾಯದಲ್ಲಿ ಮೂರು ಪ್ರತ್ಯೇಕ ಕಾಲಸಂಬಂಧಿ ಪ್ರವಾದನೆಗಳಿವೆ. ಮೊದಲ ಐದು ತಿಂಗಳುಗಳನ್ನು ಐದನೇ ವಚನದಲ್ಲಿ ನಿರೂಪಿಸಲಾಗಿದೆ; ಎರಡನೆಯ ಐದು ತಿಂಗಳುಗಳು ಹತ್ತನೇ ವಚನದಲ್ಲಿವೆ ಮತ್ತು ಮುನ್ನೂರ ತೊಂಬತ್ತೊಂದು ವರ್ಷಗಳು ಹಾಗೂ ಹದಿನೈದು ದಿನಗಳು ಹದಿನೈದನೇ ವಚನದಲ್ಲಿವೆ. 5, 10 ಮತ್ತು 15ನೇ ವಚನಗಳು ಪ್ರವಾದನಾತ್ಮಕ ಕಾಲಾವಧಿಯ ಆರಂಭದಲ್ಲಿನ ಐದು ತಿಂಗಳುಗಳ ಎರಡು ಸಾಕ್ಷಿಗಳೊಂದಿಗೆ ಇಸ್ಲಾಮಿನ ಕಾಲಸಂಬಂಧಿ ಪ್ರವಾದನೆಯನ್ನು ಗುರುತಿಸುತ್ತವೆ. 5 ಮತ್ತು 10ನೇ ವಚನಗಳೆರಡೂ ಐದು ತಿಂಗಳುಗಳ ಅವಧಿಯನ್ನು ಗುರುತಿಸುತ್ತವೆ; ಹೀಗಾಗಿ, ಸಾಲಿನ ಮೇಲೆ ಸಾಲು ಎಂಬ ಕ್ರಮದಲ್ಲಿ ಐದನೇ ವಚನ ಮತ್ತು ಹತ್ತನೇ ವಚನಗಳ ಮೊತ್ತವು ಹದಿನೈದು ಆಗುತ್ತದೆ. ಆದ್ದರಿಂದ, ಮೊದಲ ಐದು ತಿಂಗಳುಗಳು 15 ಆಗಿವೆ ಮತ್ತು ಮುನ್ನೂರ ತೊಂಬತ್ತೊಂದು ವರ್ಷಗಳು ಹಾಗೂ ಹದಿನೈದು ದಿನಗಳನ್ನು 15ನೇ ವಚನದಲ್ಲಿ ನಿರೂಪಿಸಲಾಗಿದೆ. 5, 10 ಮತ್ತು 15ನೇ ವಚನಗಳ ಅನುಕ್ರಮ ಮತ್ತು ರಚನೆಯು ಎರಡು ಹದಿನೈದುಗಳನ್ನು ಗುರುತಿಸುತ್ತವೆ ಮತ್ತು ಒಟ್ಟಾಗಿ ಕೂಡಿಸಿದಾಗ ಹದಿನೈದು ಆಗುವ ಮೊದಲ ಎರಡು ವಚನಗಳಲ್ಲಿ ತಲಾ ನೂರೈವತ್ತು ವರ್ಷಗಳ ಎರಡು ಕಾಲಸಂಬಂಧಿ ಪ್ರವಾದನೆಗಳಿವೆ.</w:t>
      </w:r>
    </w:p>
    <w:p>
      <w:pPr>
        <w:pStyle w:val="ArticleBody"/>
        <w:jc w:val="left"/>
      </w:pPr>
      <w:r>
        <w:rPr>
          <w:rFonts w:ascii="Nirmala UI" w:hAnsi="Nirmala UI" w:eastAsia="Nirmala UI" w:cs="Nirmala UI"/>
        </w:rPr>
        <w:t>ಹದಿನೈದನೆಯ ವಚನವು ಮುನ್ನೂರ ತೊಂಬತ್ತೊಂದು ವರ್ಷಗಳು ಮತ್ತು ಹದಿನೈದು ದಿನಗಳ ಅವಧಿಯ ಪ್ರವಾದನೆಯನ್ನು ನೀಡುತ್ತದೆ. ಕ್ರಿಸ್ತನು ಹದಿನೈದು ಎಂಬ ಸಂಖ್ಯೆಯನ್ನು ಮೂರು ವಚನಗಳಲ್ಲಿ ಹೆಣೆದಿದ್ದಾನೆ; ಮತ್ತು ಅವೇ ವಚನಗಳಲ್ಲಿ ನಿರೂಪಿಸಲಾದ ಪ್ರವಾದನಾತ್ಮಕ ಕಾಲವನ್ನು ಬಳಸಿಕೊಂಡು, ಹದಿನೈದನೆಯ ವಚನದೊಂದಿಗೆ ಹೊಂದಿಸಿದಾಗ ಹದಿನೈದರ ದ್ವಿಗುಣವನ್ನು ಉಂಟುಮಾಡುವ ಸಲುವಾಗಿ, ಐದನೆಯ ಮತ್ತು ಹತ್ತನೆಯ ವಚನಗಳನ್ನು ಕೂಡಿಸುವುದರಿಂದ ಸೂಚಿಸಲ್ಪಡುವ 15 ಎಂಬ ಸಂಖ್ಯೆಯನ್ನು ಆತನು ಪ್ರತ್ಯೇಕಿಸಿ ತೋರಿಸಿದನು. ಬಳಿಕ ಕ್ರಿಸ್ತನು ಪರಸ್ಪರ ಸಂಬಂಧಿತವಾದ ಆ ಮೂರೂ ಪ್ರವಾದನೆಗಳನ್ನು ಹದಿನೈದು ದಿನಗಳೊಂದಿಗೆ ಕೊನೆಗೊಳಿಸಿದನು.</w:t>
      </w:r>
    </w:p>
    <w:p>
      <w:pPr>
        <w:pStyle w:val="ArticleBody"/>
        <w:jc w:val="left"/>
      </w:pPr>
      <w:r>
        <w:rPr>
          <w:rFonts w:ascii="Nirmala UI" w:hAnsi="Nirmala UI" w:eastAsia="Nirmala UI" w:cs="Nirmala UI"/>
        </w:rPr>
        <w:t>ಈ ಅಧ್ಯಾಯದ ಕೀಲಿಕೈ 627ರಲ್ಲಿ ನಡೆದ ನಿನೆವೆಯ ಯುದ್ಧವಾಗಿದೆ; ಅದರ ಐದು ವರ್ಷಗಳ ನಂತರ, 632ರಲ್ಲಿ ಸಂಭವಿಸಿದ ಮುಹಮ್ಮದ್‌ನ ಮರಣದೊಂದಿಗೆ ಮೊದಲ ಐದು ತಿಂಗಳ ಪ್ರವಾದನೆಯು ಆರಂಭವಾಗುತ್ತದೆ. ಮುಹಮ್ಮದ್‌ನ ಮರಣದ ಹತ್ತು ವರ್ಷಗಳ ನಂತರ, ಪರ್ಷಿಯಾ ಮತ್ತು ರೋಮ್ ಎಂಬ ಎರಡೂ ಶಕ್ತಿಗಳು ಸೋಲಿಸಲ್ಪಡುವವು ಎಂಬ ಮುಹಮ್ಮದ್‌ನ ಮುನ್ಸೂಚನೆಗೆ ಅನುಗುಣವಾಗಿ ಪರ್ಷಿಯಾದ ಸೇನೆಗಳು ನಾಶವಾದವು. ಆದ್ದರಿಂದ ಪ್ರಕಟನೆಯ ಒಂಬತ್ತನೆಯ ಅಧ್ಯಾಯದಲ್ಲಿನ ಇತಿಹಾಸದ ಸರಣಿಯು ಪರ್ಷಿಯಾ ಮತ್ತು ರೋಮ್‌ಗಳ ನಡುವೆ ನಡೆದ ನಿನೆವೆಯ ಯುದ್ಧದಿಂದ ಆರಂಭವಾಗುತ್ತದೆ. ಅನಂತರ ಐದು ವರ್ಷಗಳ ಬಳಿಕ ಮುಹಮ್ಮದ್ ಮರಣಹೊಂದುತ್ತಾನೆ; ಹೀಗೆ ಐದನೆಯ ವಚನದ ನೂರೈವತ್ತು ವರ್ಷಗಳು ಆರಂಭವಾಗುತ್ತವೆ. ಅದಾದ ಹತ್ತು ವರ್ಷಗಳ ನಂತರ, 642ರಲ್ಲಿ ನಡೆದ ನಹಾವಂದ್ ಯುದ್ಧದಲ್ಲಿ ಪರ್ಷಿಯಾ ಸೋಲಿಸಲ್ಪಡುತ್ತದೆ. ಇಸ್ಲಾಂ ನಹಾವಂದ್ ಯುದ್ಧವನ್ನು “ವಿಜಯಗಳ ವಿಜಯ” ಎಂದು ಕರೆಯಿತು. ಪ್ರಕಟನೆಯ ಒಂಬತ್ತನೆಯ ಅಧ್ಯಾಯದ ಮೊದಲ ಹದಿನೈದು ವರ್ಷಗಳು ಐದು ವರ್ಷಗಳು ಮತ್ತು ಅವುಗಳ ನಂತರದ ಹತ್ತು ವರ್ಷಗಳನ್ನು ಒಳಗೊಂಡ ಅವಧಿಯನ್ನು ಪ್ರತಿನಿಧಿಸುತ್ತವೆ. ಕೊನೆಯ ಕಾಲಪ್ರವಾದನೆಯು 1840ರ ಆಗಸ್ಟ್ 11ರಂದು ಕೊನೆಗೊಂಡಿತು. ಆ ಘಟನೆಗೆ ಹತ್ತು ದಿನಗಳ ಮೊದಲು, ಜೋಸಿಯಾ ಲಿಚ್ ಅವರು ಒಟ್ಟೋಮನ್ ಪ್ರಾಬಲ್ಯದ ಅಂತ್ಯವನ್ನು ಕುರಿತ ತಮ್ಮ ಪರಿಷ್ಕೃತ ಮುನ್ಸೂಚನೆಯನ್ನು ಪ್ರಕಟಿಸಿದರು. ಪ್ರಕಟನೆಯ ಒಂಬತ್ತನೆಯ ಅಧ್ಯಾಯದಲ್ಲಿನ ಇಸ್ಲಾಮಿನ ಕೊನೆಯ ಹದಿನೈದು ದಿನಗಳು ಜೋಸಿಯಾ ಲಿಚ್ ಅವರ ಕಾರ್ಯದ ಮೂಲಕ ಐದು ದಿನಗಳು ಮತ್ತು ಅವುಗಳ ನಂತರದ ಹತ್ತು ದಿನಗಳು ಎಂಬುದಾಗಿ ವಿಭಾಗಿಸಲ್ಪಟ್ಟಿವೆ; ಏಕೆಂದರೆ ಯೇಸು ಯಾವಾಗಲೂ ಆರಂಭದ ಮೂಲಕ ಅಂತ್ಯವನ್ನು ಚಿತ್ರಿಸುತ್ತಾನೆ.</w:t>
      </w:r>
    </w:p>
    <w:p>
      <w:pPr>
        <w:pStyle w:val="ArticleBody"/>
        <w:jc w:val="left"/>
      </w:pPr>
      <w:r>
        <w:rPr>
          <w:rFonts w:ascii="Nirmala UI" w:hAnsi="Nirmala UI" w:eastAsia="Nirmala UI" w:cs="Nirmala UI"/>
        </w:rPr>
        <w:t>ಈ ವಿಷಯಗಳನ್ನು ನಾವು ಮುಂದಿನ ಲೇಖನದಲ್ಲಿ ಮುಂದುವರಿಸುತ್ತೇವೆ.</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Nirmala UI" w:hAnsi="Nirmala UI" w:eastAsia="Nirmala UI" w:cs="Nirmala UI"/>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Nirmala UI" w:hAnsi="Nirmala UI" w:eastAsia="Nirmala UI" w:cs="Nirmala UI"/>
      <w:b/>
      <w:sz w:val="40"/>
    </w:rPr>
  </w:style>
  <w:style w:type="paragraph" w:customStyle="1" w:styleId="ArticleSubtitle">
    <w:name w:val="Article Subtitle"/>
    <w:basedOn w:val="Normal"/>
    <w:pPr>
      <w:spacing w:before="0" w:after="160"/>
      <w:ind w:left="0" w:right="0" w:firstLine="0"/>
      <w:jc w:val="left"/>
    </w:pPr>
    <w:rPr>
      <w:rFonts w:ascii="Nirmala UI" w:hAnsi="Nirmala UI" w:eastAsia="Nirmala UI" w:cs="Nirmala UI"/>
      <w:i/>
      <w:sz w:val="28"/>
    </w:rPr>
  </w:style>
  <w:style w:type="paragraph" w:customStyle="1" w:styleId="ArticleByline">
    <w:name w:val="Article Byline"/>
    <w:basedOn w:val="Normal"/>
    <w:pPr>
      <w:spacing w:before="0" w:after="40"/>
      <w:jc w:val="left"/>
    </w:pPr>
    <w:rPr>
      <w:rFonts w:ascii="Nirmala UI" w:hAnsi="Nirmala UI" w:eastAsia="Nirmala UI" w:cs="Nirmala UI"/>
      <w:i/>
      <w:sz w:val="22"/>
    </w:rPr>
  </w:style>
  <w:style w:type="paragraph" w:customStyle="1" w:styleId="ArticleDate">
    <w:name w:val="Article Date"/>
    <w:basedOn w:val="Normal"/>
    <w:pPr>
      <w:spacing w:before="0" w:after="280"/>
      <w:jc w:val="left"/>
    </w:pPr>
    <w:rPr>
      <w:rFonts w:ascii="Nirmala UI" w:hAnsi="Nirmala UI" w:eastAsia="Nirmala UI" w:cs="Nirmala UI"/>
      <w:sz w:val="20"/>
    </w:rPr>
  </w:style>
  <w:style w:type="paragraph" w:customStyle="1" w:styleId="ArticleHeading">
    <w:name w:val="Article Heading"/>
    <w:basedOn w:val="Heading2"/>
    <w:pPr>
      <w:spacing w:before="240" w:after="120"/>
      <w:jc w:val="left"/>
    </w:pPr>
    <w:rPr>
      <w:rFonts w:ascii="Nirmala UI" w:hAnsi="Nirmala UI" w:eastAsia="Nirmala UI" w:cs="Nirmala UI"/>
      <w:b/>
      <w:sz w:val="26"/>
    </w:rPr>
  </w:style>
  <w:style w:type="paragraph" w:customStyle="1" w:styleId="ArticleBody">
    <w:name w:val="Article Body"/>
    <w:basedOn w:val="Normal"/>
    <w:pPr>
      <w:spacing w:before="0" w:after="160"/>
      <w:jc w:val="left"/>
    </w:pPr>
    <w:rPr>
      <w:rFonts w:ascii="Nirmala UI" w:hAnsi="Nirmala UI" w:eastAsia="Nirmala UI" w:cs="Nirmala UI"/>
      <w:sz w:val="24"/>
    </w:rPr>
  </w:style>
  <w:style w:type="paragraph" w:customStyle="1" w:styleId="ArticleScripture">
    <w:name w:val="Article Scripture"/>
    <w:basedOn w:val="Normal"/>
    <w:pPr>
      <w:spacing w:before="0" w:after="160"/>
      <w:ind w:left="504" w:right="144"/>
      <w:jc w:val="left"/>
    </w:pPr>
    <w:rPr>
      <w:rFonts w:ascii="Nirmala UI" w:hAnsi="Nirmala UI" w:eastAsia="Nirmala UI" w:cs="Nirmala UI"/>
      <w:i w:val="0"/>
      <w:sz w:val="23"/>
    </w:rPr>
  </w:style>
  <w:style w:type="paragraph" w:customStyle="1" w:styleId="ArticleQuote">
    <w:name w:val="Article Quote"/>
    <w:basedOn w:val="Normal"/>
    <w:pPr>
      <w:spacing w:before="0" w:after="160"/>
      <w:ind w:left="648" w:right="288"/>
      <w:jc w:val="left"/>
    </w:pPr>
    <w:rPr>
      <w:rFonts w:ascii="Nirmala UI" w:hAnsi="Nirmala UI" w:eastAsia="Nirmala UI" w:cs="Nirmala UI"/>
      <w:i/>
      <w:sz w:val="23"/>
    </w:rPr>
  </w:style>
  <w:style w:type="paragraph" w:customStyle="1" w:styleId="ArticleListItem">
    <w:name w:val="Article List Item"/>
    <w:basedOn w:val="Normal"/>
    <w:pPr>
      <w:spacing w:before="0" w:after="80"/>
      <w:ind w:left="576" w:right="0" w:hanging="259"/>
      <w:jc w:val="left"/>
    </w:pPr>
    <w:rPr>
      <w:rFonts w:ascii="Nirmala UI" w:hAnsi="Nirmala UI" w:eastAsia="Nirmala UI" w:cs="Nirmala UI"/>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ನಲವತ್ತನೆಯ ವಚನದ ಗುಪ್ತ ಇತಿಹಾಸ - ಸಂಖ್ಯೆ ಮೂವತ್ತಮೂರು</dc:title>
  <dc:subject>ಯೆಹೆಜ್ಕೇಲನು ಸಂಖ್ಯೆ ಹದಿನಾಲ್ಕು</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