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Tisa</w:t>
      </w:r>
    </w:p>
    <w:p>
      <w:pPr>
        <w:pStyle w:val="ArticleSubtitle"/>
        <w:jc w:val="left"/>
      </w:pPr>
      <w:r>
        <w:rPr>
          <w:rFonts w:ascii="Arial" w:hAnsi="Arial" w:eastAsia="Arial" w:cs="Arial"/>
        </w:rPr>
        <w:t>Kuburura Ubuhanuzi Bifise Insiguro: Ihembe ry’Abarepubulikani n’Imyiyerekano ya Nyuma y’Iherezo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Twɛre reka ho asɛm wɔ Daniel ti dubaako, nkyekyɛm aduanan ho, na yɛrehwehwɛ nkɔmhyɛ kwan a ɛwɔ nkyekyɛm aduanan no mu, a ɛne Republicanism abɛn no wɔ abusuabɔ mu. Yɛde saa nkyerɛase yi gyina awiei bere no so, a eduu hɔ wɔ afe 1989 mu. Saa kwan no gyina hɔ ma abakɔsɛm a efi 1989 de besi Memeneda no mmara a ɛrebɛba ntɛm no so, na wɔde nkɔmhyɛ bere a efi 508 kosi 538 no yɛ no nhwɛso, bere a wɔmaa papa tumidi tumi maa no ne bere a ɔhyɛɛ Memeneda mmara no den wɔ Orleans Bagua no ase. Wɔsan de kwan a efi Kristo awo mu de kosi Ne asubɔ no yɛ no nhwɛso.</w:t>
      </w:r>
    </w:p>
    <w:p>
      <w:pPr>
        <w:pStyle w:val="ArticleBody"/>
        <w:jc w:val="left"/>
      </w:pPr>
      <w:r>
        <w:rPr>
          <w:rFonts w:ascii="Times New Roman" w:hAnsi="Times New Roman" w:eastAsia="Times New Roman" w:cs="Times New Roman"/>
        </w:rPr>
        <w:t>Beto twongezako ne ku mirongo egyo omusittale gw’ebyafaayo eby’obunnabbi obulabika mu lunyiriri olw’okubiri olwa Danyeri kkumi n’emu. Eyo tusangayo nti omukulembeze ow’omukaaga owa Amerika oluvannyuma lw’ebiseera eby’enkomerero mu 1989 ye Donald Trump, era nga, ng’olunyiriri bwe lugamba, “akubiriza” (azuukusa) obwakabaka bwonna obwa Buyonaani (obw’ensi yonna), mu kulonda kwa 2016.</w:t>
      </w:r>
    </w:p>
    <w:p>
      <w:pPr>
        <w:pStyle w:val="ArticleBody"/>
        <w:jc w:val="left"/>
      </w:pPr>
      <w:r>
        <w:rPr>
          <w:rFonts w:ascii="Times New Roman" w:hAnsi="Times New Roman" w:eastAsia="Times New Roman" w:cs="Times New Roman"/>
        </w:rPr>
        <w:t>Bwo twatandika okulowooza ku bikwata ku nnabbi ebikwatagana n’amaanyi asatu agakola obumu obw’emirundi esatu obw’ogusota, ensolo, ne nnabbi ow’obulimba; nga wamu, okuva mu 1989, bakulembera ensi okutuuka ku nkomerero y’ekisa, mu lutalo olw’olunaku olukulu olwa Katonda, lwe Arimagedoni. Tulowooza ku bikwata ku nnabbi bino tusobole okuzuula engeri ez’ebyobufuzi ez’ejjembe lya Republican ery’ensolo ey’oku nsi ey’Okubikkulirwa essuula eky’ekkumi n’essatu. Amayembe abiri aga Republicanism ne Protestantism gaakiikirirwa mu mayembe abiri agaali ku ndiga ennume ey’Abameedi n’Abaperusi, mu Danieri essuula ey’omunaana.</w:t>
      </w:r>
    </w:p>
    <w:p>
      <w:pPr>
        <w:pStyle w:val="ArticleScripture"/>
        <w:jc w:val="left"/>
      </w:pPr>
      <w:r>
        <w:rPr>
          <w:rFonts w:ascii="Times New Roman" w:hAnsi="Times New Roman" w:eastAsia="Times New Roman" w:cs="Times New Roman"/>
        </w:rPr>
        <w:t>Basi nakainua macho yangu, nikaona, na tazama, mbele ya mto alisimama kondoo mume aliyekuwa na pembe mbili; na zile pembe mbili zilikuwa ndefu; lakini moja ilikuwa ndefu kuliko ile nyingine, na ile iliyo ndefu zaidi ilichipuka baadaye. Danieli 8:3.</w:t>
      </w:r>
    </w:p>
    <w:p>
      <w:pPr>
        <w:pStyle w:val="ArticleBody"/>
        <w:jc w:val="left"/>
      </w:pPr>
      <w:r>
        <w:rPr>
          <w:rFonts w:ascii="Times New Roman" w:hAnsi="Times New Roman" w:eastAsia="Times New Roman" w:cs="Times New Roman"/>
        </w:rPr>
        <w:t>Medo-Persia bû hêzeke du-alî, wek Fransa di Şoreşa Fransî de bû, û wek Dewletên Yekbûyî ne. Du qirnên Dewletên Yekbûyî Komarparêzî û Protestanîzm in, lê heywana erdî ya bi du qirnan ji destpêka xwe de ji heywanekî mîna berxekê diguhere heta dawiya xwe ku dibe heywanek ku wek ejdehayek diaxive. Her du rêzên pêxemberî yên qirnan di Daniel beşa یازدە ayeta çil de bi hev re paralel diherikin, û gava bi hev re tên nirxandin, her du jî di dema dawiyê de di sala 1798-an de dest pê dikin. Gava qirn bi awayekî takekesî tên lêkolîn kirin, qirna Protestanîzmê bi awayekî pêxemberî bi dema dawiyê ya sala 1798-an ve girêdayî ye, û qirna Komarparêziyê bi dema dawiyê ya sala 1989-an ve girêdayî ye.</w:t>
      </w:r>
    </w:p>
    <w:p>
      <w:pPr>
        <w:pStyle w:val="ArticleBody"/>
        <w:jc w:val="left"/>
      </w:pPr>
      <w:r>
        <w:rPr>
          <w:rFonts w:ascii="Times New Roman" w:hAnsi="Times New Roman" w:eastAsia="Times New Roman" w:cs="Times New Roman"/>
        </w:rPr>
        <w:t>Amashami yombi afite kamere y’incuro ebyiri, nk’uko byashushanyijwe n’Urukiko rw’Ikirenga rw’Abayahudi mu gihe cya Kristo rwari rugizwe n’Abasadukayo n’Abafarizayo. Abasadukayo bari abishyira ukizana, naho Abafarizayo bari aba conservateurs; kandi nubwo bari abanzi bemera ko ari ko biri, bahurije hamwe kurwanya Kristo ku musaraba. Mu itegeko rya ku Cyumweru rigiye kuza vuba, ayo mashami yombi y’Ubuporotesitanti bw’ubuhakanyi na Republicanism y’ubuhakanyi azashyiraho umubano w’itorero na leta kurwanya abizerwa ba Kristo barinda Isabato y’umunsi wa karindwi; ariko uko ayo mashami yombi agenda anyura mu mateka y’inyamaswa yo mu isi, buri shami rifite impaka z’imbere muri ryo zigaragazwa n’ukwishyira ukizana kw’Abasadukayo n’uburenganzira bwo gukomera ku bya kera bw’Abafarizayo.</w:t>
      </w:r>
    </w:p>
    <w:p>
      <w:pPr>
        <w:pStyle w:val="ArticleBody"/>
        <w:jc w:val="left"/>
      </w:pPr>
      <w:r>
        <w:rPr>
          <w:rFonts w:ascii="Times New Roman" w:hAnsi="Times New Roman" w:eastAsia="Times New Roman" w:cs="Times New Roman"/>
        </w:rPr>
        <w:t>Hûn êdî li ser qirna Komarparêziyê difikirin in, û niha bala xwe bidin ku partiya Demokratîk resena xwe digihîne hema destpêka dîroka Dewletên Yekbûyî yên Amerîkayê. Ew di sala 1828-an de hate damezrandin, lê bingehên wê yên siyasî bi Thomas Jefferson û James Madison re dest pê kirin. Li gor şahidiya herdu qirnên Medo-Faris, partiya Komarparêz di sala 1854-an de, li dijî helwesta alîgirê koletiyê ya partiya Demokratîk, hate damezrandin. Ji ber vê yekê, ew qirna “bilindtir” bû di Daniel beşa heştan de, çimkî ew qirna ku paşî derket bû.</w:t>
      </w:r>
    </w:p>
    <w:p>
      <w:pPr>
        <w:pStyle w:val="ArticleBody"/>
        <w:jc w:val="left"/>
      </w:pPr>
      <w:r>
        <w:rPr>
          <w:rFonts w:ascii="Times New Roman" w:hAnsi="Times New Roman" w:eastAsia="Times New Roman" w:cs="Times New Roman"/>
        </w:rPr>
        <w:t>Ku biumadi bubili bwa lipembe lya Republican, isonde lya Democratic lyabuukilepo ku ntandiko, ne isonde lya Republican lyabuukilepo ku nkomerero. Ensonga eyaleta isonde lya Republican ye mbeera yaalyo ey’okuwakanya obuddu mu kuyimirira mu buvumu ku kifo kya Democratic eky’okuwagira obuddu. Omulamwa oguli ku mayembe gombi gunooba gwa byabufuzi oba gwa buddu obw’omwoyo. Eyo ye nsonga lwaki 1863 yafuuka ekifo eky’okukyukira eri amayembe gombi. Mu 1863 lipembe lya Republican lyalangirira eddembe eri abaddu, era okuziyiza okw’isonde lya Democratic eri eddembe eryo tekwaleeta bwereere isonde erya Republican eritongole, wabula era ne lutalo lwa munda olwa Amerika. Mu 1776 Amerika yayogera, n’egaana obuddu bw’abakama ba Bulaaya bombi (Statecraft) ne paapa (Churchcraft). Oluvannyuma mu 1789 Amerika n’eyogera nga Ssemateeka atandise okukola. Ensolo ey’ensi yali nnyo “emize amataba” ag’okuyigganya okuva eri Obupaapa n’abakama ba Bulaaya.</w:t>
      </w:r>
    </w:p>
    <w:p>
      <w:pPr>
        <w:pStyle w:val="ArticleScripture"/>
        <w:jc w:val="left"/>
      </w:pPr>
      <w:r>
        <w:rPr>
          <w:rFonts w:ascii="Times New Roman" w:hAnsi="Times New Roman" w:eastAsia="Times New Roman" w:cs="Times New Roman"/>
        </w:rPr>
        <w:t>Ninzoka aya asohora mu kanwa kayo amazi nk’umwuzure akurikiye wa mugore, kugira ngo amutwarwe n’uwo mwuzure. Ariko isi itabara wa mugore; isi ibumbura akanwa kayo, imira wa mwuzure wa kiyoka kasohoye mu kanwa kacyo. Nuko ikiyoka kirakazwa cyane na wa mugore, kijya kurwanya abasigaye bo mu rubyaro rwe, bitondera amategeko y’Imana kandi bafite ubuhamya bwa Yesu Kristo. Ibyahishuwe 12:15–17.</w:t>
      </w:r>
    </w:p>
    <w:p>
      <w:pPr>
        <w:pStyle w:val="ArticleBody"/>
        <w:jc w:val="left"/>
      </w:pPr>
      <w:r>
        <w:rPr>
          <w:rFonts w:ascii="Times New Roman" w:hAnsi="Times New Roman" w:eastAsia="Times New Roman" w:cs="Times New Roman"/>
        </w:rPr>
        <w:t>A 1798 mu United States kubelau kua kifalme ca sita ca unabii wa Biblia, lero United States kalonga tena, ni mu kulonga nko kulubika mu bulembi kyonka ki United States kakalonga ku mpelo; pakuti Yesu bulijo katangila mpelo ku mutwe wa kutendeka. Kinyama ca pa nsi cila kulonga nga nkalamu ku mulao wa Sunda uuli ukufika nsi yakwe, kabili apo cikulonga ifyo, cileka ukuba kifalme ca sita ca unabii wa Biblia. Cyo calongile ku kutendeka kwa ciko nga kifalme ca unabii wa Biblia mu 1798 cileimila cyo cikakalonga lero, apo cikulonga nga nkalamu.</w:t>
      </w:r>
    </w:p>
    <w:p>
      <w:pPr>
        <w:pStyle w:val="ArticleBody"/>
        <w:jc w:val="left"/>
      </w:pPr>
      <w:r>
        <w:rPr>
          <w:rFonts w:ascii="Times New Roman" w:hAnsi="Times New Roman" w:eastAsia="Times New Roman" w:cs="Times New Roman"/>
        </w:rPr>
        <w:t>Mitheto ya uhamiaji ya mwaka wa 1798 hujulikana kama Sheria za Wageni na Uchochezi, nayo ilikuwa mfululizo wa sheria nne zilizopitishwa na Bunge la Marekani na kutiwa saini kuwa sheria na Rais John Adams mwaka wa 1798. Sheria hizo zilihusu hasa masuala yanayowahusu wageni (watu wa kigeni) waliokuwa wakiishi nchini Marekani, nazo zilikuwa na athari kubwa juu ya uhamiaji katika kipindi hicho. Basi, sheria hizo nne zilikuwa hizi:</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귀화법</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이민자들이</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시민이</w:t>
      </w:r>
      <w:r>
        <w:rPr>
          <w:rFonts w:ascii="Times New Roman" w:hAnsi="Times New Roman" w:eastAsia="Times New Roman" w:cs="Times New Roman"/>
        </w:rPr>
        <w:t xml:space="preserve"> </w:t>
      </w:r>
      <w:r>
        <w:rPr>
          <w:rFonts w:ascii="Malgun Gothic" w:hAnsi="Malgun Gothic" w:eastAsia="Malgun Gothic" w:cs="Malgun Gothic"/>
        </w:rPr>
        <w:t>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요구되는</w:t>
      </w:r>
      <w:r>
        <w:rPr>
          <w:rFonts w:ascii="Times New Roman" w:hAnsi="Times New Roman" w:eastAsia="Times New Roman" w:cs="Times New Roman"/>
        </w:rPr>
        <w:t xml:space="preserve"> </w:t>
      </w:r>
      <w:r>
        <w:rPr>
          <w:rFonts w:ascii="Malgun Gothic" w:hAnsi="Malgun Gothic" w:eastAsia="Malgun Gothic" w:cs="Malgun Gothic"/>
        </w:rPr>
        <w:t>거주</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5</w:t>
      </w:r>
      <w:r>
        <w:rPr>
          <w:rFonts w:ascii="Malgun Gothic" w:hAnsi="Malgun Gothic" w:eastAsia="Malgun Gothic" w:cs="Malgun Gothic"/>
        </w:rPr>
        <w:t>년에서</w:t>
      </w:r>
      <w:r>
        <w:rPr>
          <w:rFonts w:ascii="Times New Roman" w:hAnsi="Times New Roman" w:eastAsia="Times New Roman" w:cs="Times New Roman"/>
        </w:rPr>
        <w:t xml:space="preserve"> 14</w:t>
      </w:r>
      <w:r>
        <w:rPr>
          <w:rFonts w:ascii="Malgun Gothic" w:hAnsi="Malgun Gothic" w:eastAsia="Malgun Gothic" w:cs="Malgun Gothic"/>
        </w:rPr>
        <w:t>년으로</w:t>
      </w:r>
      <w:r>
        <w:rPr>
          <w:rFonts w:ascii="Times New Roman" w:hAnsi="Times New Roman" w:eastAsia="Times New Roman" w:cs="Times New Roman"/>
        </w:rPr>
        <w:t xml:space="preserve"> </w:t>
      </w:r>
      <w:r>
        <w:rPr>
          <w:rFonts w:ascii="Malgun Gothic" w:hAnsi="Malgun Gothic" w:eastAsia="Malgun Gothic" w:cs="Malgun Gothic"/>
        </w:rPr>
        <w:t>연장하였다</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이민자들이</w:t>
      </w:r>
      <w:r>
        <w:rPr>
          <w:rFonts w:ascii="Times New Roman" w:hAnsi="Times New Roman" w:eastAsia="Times New Roman" w:cs="Times New Roman"/>
        </w:rPr>
        <w:t xml:space="preserve"> </w:t>
      </w:r>
      <w:r>
        <w:rPr>
          <w:rFonts w:ascii="Malgun Gothic" w:hAnsi="Malgun Gothic" w:eastAsia="Malgun Gothic" w:cs="Malgun Gothic"/>
        </w:rPr>
        <w:t>시민권을</w:t>
      </w:r>
      <w:r>
        <w:rPr>
          <w:rFonts w:ascii="Times New Roman" w:hAnsi="Times New Roman" w:eastAsia="Times New Roman" w:cs="Times New Roman"/>
        </w:rPr>
        <w:t xml:space="preserve"> </w:t>
      </w:r>
      <w:r>
        <w:rPr>
          <w:rFonts w:ascii="Malgun Gothic" w:hAnsi="Malgun Gothic" w:eastAsia="Malgun Gothic" w:cs="Malgun Gothic"/>
        </w:rPr>
        <w:t>취득하고</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과정에</w:t>
      </w:r>
      <w:r>
        <w:rPr>
          <w:rFonts w:ascii="Times New Roman" w:hAnsi="Times New Roman" w:eastAsia="Times New Roman" w:cs="Times New Roman"/>
        </w:rPr>
        <w:t xml:space="preserve"> </w:t>
      </w:r>
      <w:r>
        <w:rPr>
          <w:rFonts w:ascii="Malgun Gothic" w:hAnsi="Malgun Gothic" w:eastAsia="Malgun Gothic" w:cs="Malgun Gothic"/>
        </w:rPr>
        <w:t>참여하는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어려워졌다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Kaul Dekot Mi Binabo Nogut Long Ol Manmeri Bilong Narapela Kantri: Dispela lo i bin larim Presiden long rausim long kantri wanpela man i no sitisen sapos ol i ting em i “save bagarapim pis na sefti bilong Yunaitet Stets” long taim bilong pis. Em i givim bikpela namba bilong disekresen long Presiden long rausim ol man bilong narapela kantri.</w:t>
      </w:r>
    </w:p>
    <w:p>
      <w:pPr>
        <w:pStyle w:val="ArticleBody"/>
        <w:jc w:val="left"/>
      </w:pPr>
      <w:r>
        <w:rPr>
          <w:rFonts w:ascii="Times New Roman" w:hAnsi="Times New Roman" w:eastAsia="Times New Roman" w:cs="Times New Roman"/>
        </w:rPr>
        <w:t>Mutemo wa Vavengi Vekunze: Mutemo uyu wakapa Mutungamiri simba rokubata, kusunga, nokudzinga munyika chero murume aiva mugari wenyika ine ruvengo munguva yehondo. Wakanga wakanyanya kunangana navanhu vaigona kuva vasori kana vapanduki vanokanganisa zvinhu vaibva kunyika dzavavengi.</w:t>
      </w:r>
    </w:p>
    <w:p>
      <w:pPr>
        <w:pStyle w:val="ArticleBody"/>
        <w:jc w:val="left"/>
      </w:pPr>
      <w:r>
        <w:rPr>
          <w:rFonts w:ascii="Times New Roman" w:hAnsi="Times New Roman" w:eastAsia="Times New Roman" w:cs="Times New Roman"/>
        </w:rPr>
        <w:t>قانون فتنه: هرچند مستقیماً به مهاجرت مربوط نبود، قانون فتنه انتشار اظهارات کاذب، افترا‌آمیز یا مغرضانه علیه دولت ایالات متحده، کنگره، یا رئیس‌جمهور را، با قصد بدنام کردن ایشان یا بی‌اعتبار ساختن آنان، جرم می‌دانست. از این قانون برای سرکوب مخالفت سیاسی و انتقاد استفاده می‌شد.</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왕국으로서의</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초기에</w:t>
      </w:r>
      <w:r>
        <w:rPr>
          <w:rFonts w:ascii="Times New Roman" w:hAnsi="Times New Roman" w:eastAsia="Times New Roman" w:cs="Times New Roman"/>
        </w:rPr>
        <w:t xml:space="preserve"> </w:t>
      </w:r>
      <w:r>
        <w:rPr>
          <w:rFonts w:ascii="Malgun Gothic" w:hAnsi="Malgun Gothic" w:eastAsia="Malgun Gothic" w:cs="Malgun Gothic"/>
        </w:rPr>
        <w:t>제정된</w:t>
      </w:r>
      <w:r>
        <w:rPr>
          <w:rFonts w:ascii="Times New Roman" w:hAnsi="Times New Roman" w:eastAsia="Times New Roman" w:cs="Times New Roman"/>
        </w:rPr>
        <w:t xml:space="preserve"> </w:t>
      </w:r>
      <w:r>
        <w:rPr>
          <w:rFonts w:ascii="Malgun Gothic" w:hAnsi="Malgun Gothic" w:eastAsia="Malgun Gothic" w:cs="Malgun Gothic"/>
        </w:rPr>
        <w:t>외국인</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선동법의</w:t>
      </w:r>
      <w:r>
        <w:rPr>
          <w:rFonts w:ascii="Times New Roman" w:hAnsi="Times New Roman" w:eastAsia="Times New Roman" w:cs="Times New Roman"/>
        </w:rPr>
        <w:t xml:space="preserve"> </w:t>
      </w:r>
      <w:r>
        <w:rPr>
          <w:rFonts w:ascii="Malgun Gothic" w:hAnsi="Malgun Gothic" w:eastAsia="Malgun Gothic" w:cs="Malgun Gothic"/>
        </w:rPr>
        <w:t>본질은</w:t>
      </w:r>
      <w:r>
        <w:rPr>
          <w:rFonts w:ascii="Times New Roman" w:hAnsi="Times New Roman" w:eastAsia="Times New Roman" w:cs="Times New Roman"/>
        </w:rPr>
        <w:t xml:space="preserve">, </w:t>
      </w:r>
      <w:r>
        <w:rPr>
          <w:rFonts w:ascii="Malgun Gothic" w:hAnsi="Malgun Gothic" w:eastAsia="Malgun Gothic" w:cs="Malgun Gothic"/>
        </w:rPr>
        <w:t>도널드</w:t>
      </w:r>
      <w:r>
        <w:rPr>
          <w:rFonts w:ascii="Times New Roman" w:hAnsi="Times New Roman" w:eastAsia="Times New Roman" w:cs="Times New Roman"/>
        </w:rPr>
        <w:t xml:space="preserve"> </w:t>
      </w:r>
      <w:r>
        <w:rPr>
          <w:rFonts w:ascii="Malgun Gothic" w:hAnsi="Malgun Gothic" w:eastAsia="Malgun Gothic" w:cs="Malgun Gothic"/>
        </w:rPr>
        <w:t>트럼프와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MAGA </w:t>
      </w:r>
      <w:r>
        <w:rPr>
          <w:rFonts w:ascii="Malgun Gothic" w:hAnsi="Malgun Gothic" w:eastAsia="Malgun Gothic" w:cs="Malgun Gothic"/>
        </w:rPr>
        <w:t>지지자들의</w:t>
      </w:r>
      <w:r>
        <w:rPr>
          <w:rFonts w:ascii="Times New Roman" w:hAnsi="Times New Roman" w:eastAsia="Times New Roman" w:cs="Times New Roman"/>
        </w:rPr>
        <w:t xml:space="preserve"> </w:t>
      </w:r>
      <w:r>
        <w:rPr>
          <w:rFonts w:ascii="Malgun Gothic" w:hAnsi="Malgun Gothic" w:eastAsia="Malgun Gothic" w:cs="Malgun Gothic"/>
        </w:rPr>
        <w:t>의도를</w:t>
      </w:r>
      <w:r>
        <w:rPr>
          <w:rFonts w:ascii="Times New Roman" w:hAnsi="Times New Roman" w:eastAsia="Times New Roman" w:cs="Times New Roman"/>
        </w:rPr>
        <w:t xml:space="preserve"> </w:t>
      </w:r>
      <w:r>
        <w:rPr>
          <w:rFonts w:ascii="Malgun Gothic" w:hAnsi="Malgun Gothic" w:eastAsia="Malgun Gothic" w:cs="Malgun Gothic"/>
        </w:rPr>
        <w:t>분명하게</w:t>
      </w:r>
      <w:r>
        <w:rPr>
          <w:rFonts w:ascii="Times New Roman" w:hAnsi="Times New Roman" w:eastAsia="Times New Roman" w:cs="Times New Roman"/>
        </w:rPr>
        <w:t xml:space="preserve"> </w:t>
      </w:r>
      <w:r>
        <w:rPr>
          <w:rFonts w:ascii="Malgun Gothic" w:hAnsi="Malgun Gothic" w:eastAsia="Malgun Gothic" w:cs="Malgun Gothic"/>
        </w:rPr>
        <w:t>드러낸다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발언이었으며</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법들은</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유사할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현</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환경이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법들이</w:t>
      </w:r>
      <w:r>
        <w:rPr>
          <w:rFonts w:ascii="Times New Roman" w:hAnsi="Times New Roman" w:eastAsia="Times New Roman" w:cs="Times New Roman"/>
        </w:rPr>
        <w:t xml:space="preserve"> </w:t>
      </w:r>
      <w:r>
        <w:rPr>
          <w:rFonts w:ascii="Malgun Gothic" w:hAnsi="Malgun Gothic" w:eastAsia="Malgun Gothic" w:cs="Malgun Gothic"/>
        </w:rPr>
        <w:t>반복되어야</w:t>
      </w:r>
      <w:r>
        <w:rPr>
          <w:rFonts w:ascii="Times New Roman" w:hAnsi="Times New Roman" w:eastAsia="Times New Roman" w:cs="Times New Roman"/>
        </w:rPr>
        <w:t xml:space="preserve"> </w:t>
      </w:r>
      <w:r>
        <w:rPr>
          <w:rFonts w:ascii="Malgun Gothic" w:hAnsi="Malgun Gothic" w:eastAsia="Malgun Gothic" w:cs="Malgun Gothic"/>
        </w:rPr>
        <w:t>한다는</w:t>
      </w:r>
      <w:r>
        <w:rPr>
          <w:rFonts w:ascii="Times New Roman" w:hAnsi="Times New Roman" w:eastAsia="Times New Roman" w:cs="Times New Roman"/>
        </w:rPr>
        <w:t xml:space="preserve"> </w:t>
      </w:r>
      <w:r>
        <w:rPr>
          <w:rFonts w:ascii="Malgun Gothic" w:hAnsi="Malgun Gothic" w:eastAsia="Malgun Gothic" w:cs="Malgun Gothic"/>
        </w:rPr>
        <w:t>논리를</w:t>
      </w:r>
      <w:r>
        <w:rPr>
          <w:rFonts w:ascii="Times New Roman" w:hAnsi="Times New Roman" w:eastAsia="Times New Roman" w:cs="Times New Roman"/>
        </w:rPr>
        <w:t xml:space="preserve"> </w:t>
      </w:r>
      <w:r>
        <w:rPr>
          <w:rFonts w:ascii="Malgun Gothic" w:hAnsi="Malgun Gothic" w:eastAsia="Malgun Gothic" w:cs="Malgun Gothic"/>
        </w:rPr>
        <w:t>완벽하게</w:t>
      </w:r>
      <w:r>
        <w:rPr>
          <w:rFonts w:ascii="Times New Roman" w:hAnsi="Times New Roman" w:eastAsia="Times New Roman" w:cs="Times New Roman"/>
        </w:rPr>
        <w:t xml:space="preserve"> </w:t>
      </w:r>
      <w:r>
        <w:rPr>
          <w:rFonts w:ascii="Malgun Gothic" w:hAnsi="Malgun Gothic" w:eastAsia="Malgun Gothic" w:cs="Malgun Gothic"/>
        </w:rPr>
        <w:t>반영하고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사실은</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오메가이신</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표지이다</w:t>
      </w:r>
      <w:r>
        <w:rPr>
          <w:rFonts w:ascii="Times New Roman" w:hAnsi="Times New Roman" w:eastAsia="Times New Roman" w:cs="Times New Roman"/>
        </w:rPr>
        <w:t>.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말함</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한가운데에는</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공화당</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노예해방선언이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宣言</w:t>
      </w:r>
      <w:r>
        <w:rPr>
          <w:rFonts w:ascii="Times New Roman" w:hAnsi="Times New Roman" w:eastAsia="Times New Roman" w:cs="Times New Roman"/>
        </w:rPr>
        <w:t xml:space="preserve"> ya Ukombozi iliashiria kiini hasa cha Vita vya wenyewe kwa wenyewe, na kwa hiyo maana ya neno la Kiebrania “kweli” hupatikana katika alama tatu za njia za kunena kwa mnyama wa nchi. Herufi ya kwanza ya alfabeti ya Kiebrania ni ileile kama herufi ya mwisho, na herufi ya kumi na tatu ni ishara ya uasi.</w:t>
      </w:r>
    </w:p>
    <w:p>
      <w:pPr>
        <w:pStyle w:val="ArticleBody"/>
        <w:jc w:val="left"/>
      </w:pPr>
      <w:r>
        <w:rPr>
          <w:rFonts w:ascii="Times New Roman" w:hAnsi="Times New Roman" w:eastAsia="Times New Roman" w:cs="Times New Roman"/>
        </w:rPr>
        <w:t>Mumwanya uno kyalina okutunuulirwa nti 1863, n’obujeemu obwategeerekeddwamu eyo, nabwo bwatuukirizibwa mu kkanisa y’Abadiventi ey’Olawodikiya ekiikiriddwa ejjembe l’Obupolotesitante mu kiseera kye kimu ejjembe l’Abalepubulika bwe lyali lirabika ng’eryoleka obujeemu obw’ebyobufuzi. Embeera ey’emirundi ebiri egy’ejjembe l’Obupolotesitante yategeerekebwa olw’enkyuka y’omukululo gw’Abadiventi ogw’e Firaderufiya okufuuka ekkanisa y’Abadiventi ey’Olawodikiya, era embeera ey’emirundi ebiri egy’ejjembe ly’Abalepubulika yategeerekebwa mu mpaka ezaliwo wakati w’ekifo ky’ekibiina kya Ddemokulati eky’okuwagira obuddu ekyaleeta ekibiina ky’Abalepubulika ekirwanyisa obuddu n’omukulembeze wa Repubulika asooka.</w:t>
      </w:r>
    </w:p>
    <w:p>
      <w:pPr>
        <w:pStyle w:val="ArticleBody"/>
        <w:jc w:val="left"/>
      </w:pPr>
      <w:r>
        <w:rPr>
          <w:rFonts w:ascii="Times New Roman" w:hAnsi="Times New Roman" w:eastAsia="Times New Roman" w:cs="Times New Roman"/>
        </w:rPr>
        <w:t>Mongol ulsyn ankhny Bugd Nairamdakh namyn yerönkhiilögch ni “ünэн”-ii gurvan alkhamt эш üzüüleлийн dund bairluulagdsan yum. Tiimээс terээр anhny üeiin төгсгөл, khoyordugaar üeiin эхлэл bolдог; яг л загалмай нь Khristiin khuviin üilchleliin gurav хагас jiliin төгсгөл baisan tödiigүй, мөн Tüünii shavь narin dürörkh Tüünii gurav хагас jiliin üilchleliin эхлэл baisan шиг. Tüünii khuviin üilchleliin эхлэл нь Tüünii baptismaar baisan бөгөөд тэр нь бэлгэдлийн утгаар Tüünii ükhliig ilerkhiilsen; harin ter üe ni Tüünii ükhlээр төгссөн юм. Tüünii ükhel нь Tüünii shavь narin üilchleliig эхлүүлсэн бөгөөд тэр нь Tüünii shavь Stefaniin ükhlээр төгссөн юм.</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외국인법과</w:t>
      </w:r>
      <w:r>
        <w:rPr>
          <w:rFonts w:ascii="Times New Roman" w:hAnsi="Times New Roman" w:eastAsia="Times New Roman" w:cs="Times New Roman"/>
        </w:rPr>
        <w:t xml:space="preserve"> </w:t>
      </w:r>
      <w:r>
        <w:rPr>
          <w:rFonts w:ascii="Malgun Gothic" w:hAnsi="Malgun Gothic" w:eastAsia="Malgun Gothic" w:cs="Malgun Gothic"/>
        </w:rPr>
        <w:t>선동법</w:t>
      </w:r>
      <w:r>
        <w:rPr>
          <w:rFonts w:ascii="Microsoft YaHei" w:hAnsi="Microsoft YaHei" w:eastAsia="Microsoft YaHei" w:cs="Microsoft YaHei"/>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말함</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해방</w:t>
      </w:r>
      <w:r>
        <w:rPr>
          <w:rFonts w:ascii="Times New Roman" w:hAnsi="Times New Roman" w:eastAsia="Times New Roman" w:cs="Times New Roman"/>
        </w:rPr>
        <w:t xml:space="preserve"> </w:t>
      </w:r>
      <w:r>
        <w:rPr>
          <w:rFonts w:ascii="Malgun Gothic" w:hAnsi="Malgun Gothic" w:eastAsia="Malgun Gothic" w:cs="Malgun Gothic"/>
        </w:rPr>
        <w:t>선언</w:t>
      </w:r>
      <w:r>
        <w:rPr>
          <w:rFonts w:ascii="Microsoft YaHei" w:hAnsi="Microsoft YaHei" w:eastAsia="Microsoft YaHei" w:cs="Microsoft YaHei"/>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말함</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시기의</w:t>
      </w:r>
      <w:r>
        <w:rPr>
          <w:rFonts w:ascii="Times New Roman" w:hAnsi="Times New Roman" w:eastAsia="Times New Roman" w:cs="Times New Roman"/>
        </w:rPr>
        <w:t xml:space="preserve"> </w:t>
      </w:r>
      <w:r>
        <w:rPr>
          <w:rFonts w:ascii="Malgun Gothic" w:hAnsi="Malgun Gothic" w:eastAsia="Malgun Gothic" w:cs="Malgun Gothic"/>
        </w:rPr>
        <w:t>시작이었다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해방</w:t>
      </w:r>
      <w:r>
        <w:rPr>
          <w:rFonts w:ascii="Times New Roman" w:hAnsi="Times New Roman" w:eastAsia="Times New Roman" w:cs="Times New Roman"/>
        </w:rPr>
        <w:t xml:space="preserve"> </w:t>
      </w:r>
      <w:r>
        <w:rPr>
          <w:rFonts w:ascii="Malgun Gothic" w:hAnsi="Malgun Gothic" w:eastAsia="Malgun Gothic" w:cs="Malgun Gothic"/>
        </w:rPr>
        <w:t>선언</w:t>
      </w:r>
      <w:r>
        <w:rPr>
          <w:rFonts w:ascii="Microsoft YaHei" w:hAnsi="Microsoft YaHei" w:eastAsia="Microsoft YaHei" w:cs="Microsoft YaHei"/>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시기의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표하였다</w:t>
      </w:r>
      <w:r>
        <w:rPr>
          <w:rFonts w:ascii="Times New Roman" w:hAnsi="Times New Roman" w:eastAsia="Times New Roman" w:cs="Times New Roman"/>
        </w:rPr>
        <w:t>.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공화당</w:t>
      </w:r>
      <w:r>
        <w:rPr>
          <w:rFonts w:ascii="Times New Roman" w:hAnsi="Times New Roman" w:eastAsia="Times New Roman" w:cs="Times New Roman"/>
        </w:rPr>
        <w:t xml:space="preserve"> </w:t>
      </w:r>
      <w:r>
        <w:rPr>
          <w:rFonts w:ascii="Malgun Gothic" w:hAnsi="Malgun Gothic" w:eastAsia="Malgun Gothic" w:cs="Malgun Gothic"/>
        </w:rPr>
        <w:t>소속</w:t>
      </w:r>
      <w:r>
        <w:rPr>
          <w:rFonts w:ascii="Times New Roman" w:hAnsi="Times New Roman" w:eastAsia="Times New Roman" w:cs="Times New Roman"/>
        </w:rPr>
        <w:t xml:space="preserve"> </w:t>
      </w:r>
      <w:r>
        <w:rPr>
          <w:rFonts w:ascii="Malgun Gothic" w:hAnsi="Malgun Gothic" w:eastAsia="Malgun Gothic" w:cs="Malgun Gothic"/>
        </w:rPr>
        <w:t>대통령이었으므로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공화당</w:t>
      </w:r>
      <w:r>
        <w:rPr>
          <w:rFonts w:ascii="Times New Roman" w:hAnsi="Times New Roman" w:eastAsia="Times New Roman" w:cs="Times New Roman"/>
        </w:rPr>
        <w:t xml:space="preserve"> </w:t>
      </w:r>
      <w:r>
        <w:rPr>
          <w:rFonts w:ascii="Malgun Gothic" w:hAnsi="Malgun Gothic" w:eastAsia="Malgun Gothic" w:cs="Malgun Gothic"/>
        </w:rPr>
        <w:t>소속일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Kusolotsomi zimbili ezikhiqizwa yizingelosi ezintathu zesAmbulo isahluko seshumi nane. Imilayezo yengelosi yokuqala neyesibili yethulwa yinhlangano yamaMillerite, eyahlubuka yabe isiba yiBandla elisemthethweni ngo-1863. UJesu ngaso sonke isikhathi ufanekisa ukuphela kwento ngokuqala kwaleyo nto. Inhlangano yengelosi yesithathu, futhi eyiyona kanye ingelosi enamandla yesAmbulo isahluko seshumi nesishiyagalombili, ingeyokugcina kulezo zinhlelo ezimbili zezingelosi ezintathu. Owaqala ngo-1798 njengomnyakazo wophondo lweqiniso lobuProthestani, waguqukela eBandleni ekuhlubukeni kwango-1863; futhi lapho umlando wesilo somhlaba uphetha emthethweni weSonto ozayo maduze, iBandla elihlubukayo lika-1863 liyoguqukela futhi emuva libe ngumnyakazo ongagunyaziwe, ngokuba okuqala njengomnyakazo kuphetha njengomnyakazo.</w:t>
      </w:r>
    </w:p>
    <w:p>
      <w:pPr>
        <w:pStyle w:val="ArticleBody"/>
        <w:jc w:val="left"/>
      </w:pPr>
      <w:r>
        <w:rPr>
          <w:rFonts w:ascii="Times New Roman" w:hAnsi="Times New Roman" w:eastAsia="Times New Roman" w:cs="Times New Roman"/>
        </w:rPr>
        <w:t>Mu mpinduramatwara z’ihembe ry’Abaporotesitanti ku ntangiriro no ku mpera, urug movement ruhinduka Itorero, hanyuma ku mpera rukongera guhinduka movement. Ku ngingo ya mbere y’impinduramatwara, ku ntangiriro, Filadelifiya yahindutse Lawodikiya, kandi ku ngingo y’impinduramatwara yo ku mpera, Lawodikiya yongera guhinduka Filadelifiya.</w:t>
      </w:r>
    </w:p>
    <w:p>
      <w:pPr>
        <w:pStyle w:val="ArticleBody"/>
        <w:jc w:val="left"/>
      </w:pPr>
      <w:r>
        <w:rPr>
          <w:rFonts w:ascii="Times New Roman" w:hAnsi="Times New Roman" w:eastAsia="Times New Roman" w:cs="Times New Roman"/>
        </w:rPr>
        <w:t>Kwa pembe ya Republican, sehemu ya mpito ilikuwa historia iliyoongoza hadi Vita vya wenyewe kwa wenyewe, ambayo ilizaa chama cha Republican. Kwa pembe ya Kiprotestanti, sehemu ya mpito ilikuwa 1856 hadi 1863, ambayo ilikuwa historia ileile ya mpito kwa pembe ya Republican. Kikiwa kimeanzishwa mwaka 1854, mkutano mkuu wa kwanza wa kitaifa wa chama cha Republican kinachopinga utumwa ulikuwa mwaka 1856. Kwa pembe ya Kiprotestanti, ishara ya uasi ilikuwa kuundwa kisheria kwa Kanisa. Kwa pembe ya Republican, chama cha Democratic kinachounga mkono utumwa ndicho ishara ya uasi.</w:t>
      </w:r>
    </w:p>
    <w:p>
      <w:pPr>
        <w:pStyle w:val="ArticleBody"/>
        <w:jc w:val="left"/>
      </w:pPr>
      <w:r>
        <w:rPr>
          <w:rFonts w:ascii="Times New Roman" w:hAnsi="Times New Roman" w:eastAsia="Times New Roman" w:cs="Times New Roman"/>
        </w:rPr>
        <w:t>On September 11, 2001, malaika wa tatu akarudi Kadesh kwa mara ya pili, na mpito kutoka Kanisa kwenda katika vuguvugu ukaanza ndani ya muundo wa kiunabii wa mfano wa wanawali kumi. Kukatishwa tamaa kwa kwanza kulitokea tarehe 18 Julai, 2020 katika utimilifu wa mwisho na mkamilifu wa mfano wa wanawali kumi, na katika mwaka huohuo rais wa sita tangu wakati wa mwisho wa mwaka 1989, yaani, rais ambaye angeipaswa “kuichochea” milki ya Uyunani, alipata “jeraha la mauti” kisiasa, kama vile rais wa kwanza wa chama cha Republican alivyopata jeraha halisi la mauti.</w:t>
      </w:r>
    </w:p>
    <w:p>
      <w:pPr>
        <w:pStyle w:val="ArticleBody"/>
        <w:jc w:val="left"/>
      </w:pPr>
      <w:r>
        <w:rPr>
          <w:rFonts w:ascii="Times New Roman" w:hAnsi="Times New Roman" w:eastAsia="Times New Roman" w:cs="Times New Roman"/>
        </w:rPr>
        <w:t>Mvua ya mwisho iliyopimwa ilianza tarehe 11 Septemba 2001, nayo inaendelea hadi sheria ya Jumapili iliyo karibu kuja, ambapo ndipo mvua ya mwisho humiminwa bila kipimo. Mvua ya mwisho ni nguvu itokayo juu, na Dada White anathibitisha mara nyingi kwamba katika wakati ambapo nguvu inashuka kutoka juu, nguvu ya kishetani itakuwa inapanda kutoka chini. Kuna nguvu tatu za kishetani katika kitabu cha Ufunuo zipandazo kutoka katika shimo lisilo na mwisho la Shetani. Uislamu ulipanda kutoka katika shimo lisilo na mwisho tarehe 11 Septemba 2001, kwa kulingana na moshi uliotoka katika shimo lisilo na mwisho la Ole wa kwanza, katika sura ya tisa.</w:t>
      </w:r>
    </w:p>
    <w:p>
      <w:pPr>
        <w:pStyle w:val="ArticleScripture"/>
        <w:jc w:val="left"/>
      </w:pPr>
      <w:r>
        <w:rPr>
          <w:rFonts w:ascii="Times New Roman" w:hAnsi="Times New Roman" w:eastAsia="Times New Roman" w:cs="Times New Roman"/>
        </w:rPr>
        <w:t>Na malaika wa tano akapiga baragumu, nami nikaona nyota imeanguka kutoka mbinguni hata juu ya nchi; naye akapewa ufunguo wa shimo lisilo na mwisho. Akalifungua shimo lisilo na mwisho; ukapanda moshi kutoka shimoni, kama moshi wa tanuru kubwa; jua na anga vikatiwa giza kwa sababu ya moshi wa shimo. Na kutoka katika ule moshi wakatoka nzige wakaijia nchi; nao wakapewa uwezo, kama nge wa nchi walivyo na uwezo. Wakaagizwa wasidhuru majani ya nchi, wala kitu cho chote kijani, wala mti wo wote; ila watu wale tu wasio na muhuri wa Mungu katika vipaji vya nyuso zao. Ufunuo 9:1–4.</w:t>
      </w:r>
    </w:p>
    <w:p>
      <w:pPr>
        <w:pStyle w:val="ArticleBody"/>
        <w:jc w:val="left"/>
      </w:pPr>
      <w:r>
        <w:rPr>
          <w:rFonts w:ascii="Times New Roman" w:hAnsi="Times New Roman" w:eastAsia="Times New Roman" w:cs="Times New Roman"/>
        </w:rPr>
        <w:t>Wakati Uislamu wa ole wa tatu ulipowadia tarehe 11 Septemba 2001, kama ulivyofananishwa na ole wa kwanza, haukuweza kuwadhuru wale waliokuwa na muhuri wa Mungu, hivyo ukitambulisha mwanzo wa kutiwa muhuri kwa wale mia moja arobaini na nne elfu. Hitimisho la kutiwa muhuri huko ni katika sheria ya Jumapili inayokaribia kuja nchini Marekani, ambako yule mnyama wa baharini aliyekuwa amepata jeraha la mauti, na alikuwa amesahaulika, hupanda kutoka katika shimo lisilo na mwisho ili kuwa ufalme wa nane, ulio wa wale saba.</w:t>
      </w:r>
    </w:p>
    <w:p>
      <w:pPr>
        <w:pStyle w:val="ArticleScripture"/>
        <w:jc w:val="left"/>
      </w:pPr>
      <w:r>
        <w:rPr>
          <w:rFonts w:ascii="Times New Roman" w:hAnsi="Times New Roman" w:eastAsia="Times New Roman" w:cs="Times New Roman"/>
        </w:rPr>
        <w:t>Inyamaswa wabonye yari iriho, kandi ntikiriho; kandi izazamuka iva ikuzimu, ijye mu kurimbuka; kandi abatuye mu isi bazatangara, abo amazina yabo atanditswe mu gitabo cy’ubugingo kuva isi yaremwa, nibabona iyo nyamaswa yari iriho, kandi itakiriho, nyamara iriho. Ibyahishuwe 17:8.</w:t>
      </w:r>
    </w:p>
    <w:p>
      <w:pPr>
        <w:pStyle w:val="ArticleBody"/>
        <w:jc w:val="left"/>
      </w:pPr>
      <w:r>
        <w:rPr>
          <w:rFonts w:ascii="Times New Roman" w:hAnsi="Times New Roman" w:eastAsia="Times New Roman" w:cs="Times New Roman"/>
        </w:rPr>
        <w:t>Igihe cy’ubuhanuzi cyo gushyirwaho ikimenyetso kw’abahumbi ijana na mirongo ine na bine cyatangiye n’ububasha buzamuka buvuye ikuzimu, kandi kizarangira n’ububasha buzamuka buvuye ikuzimu. Hagati muri ayo mateka, ya nyamaswa y’ubutemera ko Imana iriho, ya mbaraga z’ikiyoka “woke,” na yo izamuka ivuye ikuzimu kugira ngo yice abo bahamya babiri. Alufa na Omega yashyize umukono We kuri aya mateka.</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nao, naye atawashinda na kuwaua. Na maiti zao zitalala katika njia ya mji ule mkuu, ambao kwa maana ya rohoni huitwa Sodoma na Misri, mahali pale pia Bwana wetu aliposulubiwa. Nao watu wa kabila na jamaa na lugha na mataifa watazitazama maiti zao muda wa siku tatu na nusu, wala hawatakubali maiti zao kuwekwa makaburini. Nao wakaao juu ya nchi watawafurahia, na kushangilia, nao watapelekeana zawadi wao kwa wao; kwa sababu hao manabii wawili waliwatesa hao waliokaa juu ya nchi. Na baada ya siku tatu na nusu, Roho ya uzima itokayo kwa Mungu ikaingia ndani yao, nao wakasimama kwa miguu yao; hofu kuu ikawapata wale waliowaona. Ufunuo 11:7–11.</w:t>
      </w:r>
    </w:p>
    <w:p>
      <w:pPr>
        <w:pStyle w:val="ArticleBody"/>
        <w:jc w:val="left"/>
      </w:pPr>
      <w:r>
        <w:rPr>
          <w:rFonts w:ascii="Times New Roman" w:hAnsi="Times New Roman" w:eastAsia="Times New Roman" w:cs="Times New Roman"/>
        </w:rPr>
        <w:t>Mu mwaka wa 2020, amahembe y’Abarepubulikani n’ay’Abaporotesitanti b’ukuri yarishwe. Rimwe ryishwe n’ububasha bwa cya kiyoka cya politiki, ari bwo ubutizera ko Imana iriho; irindi ryicwa n’ububasha bwa cya kiyoka cyo mu by’umwuka, na bwo ari ubutizera ko Imana iriho. Hanyuma amara igihe runaka yapfuye, gihagarariwe nk’iminsi itatu n’igice, nyuma yaho ahagarara ku birenge byayo, maze ubwoba bukomeye bugwira abahagarariwe nk’ububasha bwa cya kiyoka. Ubwoba ubu burimo kugaragazwa n’Abademokarate b’iterambere kubera kongera kwaduka k’ubushobozi bwa politiki bwa Donald Trump ni isohozwa ry’ubuhanuzi. “Ubwoba” buri kugaragazwa n’abakurikiye umurimo wa Future for America, buhagarariye ubwoko butandukanye bw’ubwoba.</w:t>
      </w:r>
    </w:p>
    <w:p>
      <w:pPr>
        <w:pStyle w:val="ArticleBody"/>
        <w:jc w:val="left"/>
      </w:pPr>
      <w:r>
        <w:rPr>
          <w:rFonts w:ascii="Times New Roman" w:hAnsi="Times New Roman" w:eastAsia="Times New Roman" w:cs="Times New Roman"/>
        </w:rPr>
        <w:t>Kuî na ku divê ji peyama Future for America bitirsin, Adventîstên Laodîkeyayê ne, yên ku hemû jî hatibûn gazîkirin ku di nav sed û çil û çar hezaran de bin. Lê wekî Laodîkeyayîyên pêbawer, ku di nifşa çaremîn de dijîn, ya ku nifşên maran û zînakeran e, ew tu tirs naxwazin. Ew tirsê ku divê destê wan bigire, mizgîniya ebedî ye ku bi mirovahiyê ferman dike: “Ji Xwedê bitirsin, û rûmetê bidin Wî, çimkî saeta dadweriya Wî hatiye.”</w:t>
      </w:r>
    </w:p>
    <w:p>
      <w:pPr>
        <w:pStyle w:val="ArticleBody"/>
        <w:jc w:val="left"/>
      </w:pPr>
      <w:r>
        <w:rPr>
          <w:rFonts w:ascii="Times New Roman" w:hAnsi="Times New Roman" w:eastAsia="Times New Roman" w:cs="Times New Roman"/>
        </w:rPr>
        <w:t>ئەو کاتژمێرە، کاتژمێری ئەو بوومەلەرزە گەورەیەیە کە ڕوودەدات کاتێک دوو شایەتی سەد و چل و چوار هەزار وەک ئاڵا هەڵدەبرێن، لە هەمان کاتدا کە کلیسای لاودیکییەکان لە دەمەوەی مەسیحەوە دەفڕێندرێت.</w:t>
      </w:r>
    </w:p>
    <w:p>
      <w:pPr>
        <w:pStyle w:val="ArticleBody"/>
        <w:jc w:val="left"/>
      </w:pPr>
      <w:r>
        <w:rPr>
          <w:rFonts w:ascii="Times New Roman" w:hAnsi="Times New Roman" w:eastAsia="Times New Roman" w:cs="Times New Roman"/>
        </w:rPr>
        <w:t>Tusindike kuvangisya kutala uku mu cileswa cikalonda.</w:t>
      </w:r>
    </w:p>
    <w:p>
      <w:pPr>
        <w:pStyle w:val="ArticleScripture"/>
        <w:jc w:val="left"/>
      </w:pPr>
      <w:r>
        <w:rPr>
          <w:rFonts w:ascii="Times New Roman" w:hAnsi="Times New Roman" w:eastAsia="Times New Roman" w:cs="Times New Roman"/>
        </w:rPr>
        <w:t>“‘Û gava ku ew şahîtiya xwe biqedînin, heywanê ku ji kûrahiya bêbinî derdikeve dê li dijî wan şer bike, û dê ser wan biçe, û wan bikuje. Û cenazeyên wan dê li kolanê bajarê mezin bimînin, yê ku bi awayê ruhânî Sodom û Misir tê gotin, li wir jî Xudanê me hat salixkirin.’ [Vahiy 11:7, 8.]”</w:t>
      </w:r>
    </w:p>
    <w:p>
      <w:pPr>
        <w:pStyle w:val="ArticleScripture"/>
        <w:jc w:val="left"/>
      </w:pPr>
      <w:r>
        <w:rPr>
          <w:rFonts w:ascii="Times New Roman" w:hAnsi="Times New Roman" w:eastAsia="Times New Roman" w:cs="Times New Roman"/>
        </w:rPr>
        <w:t>“ئەو ڕووداوانە دەبوو لە نزیک کۆتایی ئەو ماوەیەدا ڕووبدەن کە شایەتەکان لە جلوبەرگی ماتەمدا شایەتییان دەدا. بە هۆی پاپایەتییەوە، شەیتان بۆ ماوەیەکی درێژ هێزەکانی ئەو دەسەڵاتانەی کە لە کڵێسا و دەوڵەتدا حوکمیان دەکرد، کۆنترۆڵ کردبوو. ئەنجامە ترسناکەکان بە تایبەتی لەو وڵاتانەدا ئاشکرا بوون کە ڕووناکیی ڕیفۆرمەیشنیان ڕەت کردبوو. دۆخێک لە نزمبوونی ئەخلاقی و گەندەڵی هەبوو، هاوشێوەی ئەو بارودۆخەی سەدۆم پێش لە تێکچوونی، و هاوشێوەی ئەو بەتپەرستی و تاریکیی ڕۆحییەی کە لە میسر لە سەردەمی موسادا باڵی کێشابوو.”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Tisa</dc:title>
  <dc:subject>Kuburura Ubuhanuzi Bifise Insiguro: Ihembe ry’Abarepubulikani n’Imyiyerekano ya Nyuma y’Iherezo</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