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Kijana mu Kyenda mu Taano na Bitaano</w:t>
      </w:r>
    </w:p>
    <w:p>
      <w:pPr>
        <w:pStyle w:val="ArticleSubtitle"/>
        <w:jc w:val="left"/>
      </w:pPr>
      <w:r>
        <w:rPr>
          <w:rFonts w:ascii="Arial" w:hAnsi="Arial" w:eastAsia="Arial" w:cs="Arial"/>
        </w:rPr>
        <w:t>Inzira igana ku Itegeko ryo ku Cyumweru: Uruhare rwa Trump n’Isohozwa ry’Ubuhanuzi muri Daniyeli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Akusakilo kuvele amene ya vesi ya makumi yina kuhasa mutalazi wa bapulezidenti mutanda kufuma pa nshita ya mpelo mu 1989, kuhitila mu 2020, apo Biden, pulezidenti wa cine lubali, aibile bukalamba bwa upulezidenti. Umwaka wa 2020 ulembo mutendekelo wa umo mutalazi wa kuveleka, kufuma pali iyo mpaka kuli “Alexander the Great”, ulemonekela pa nshita iyo bwami bwa cine lubali bwa buprofeti bwa muli Bibele bushikwe pa Mufunde wa Mulungu wa pa Mulungu wa Mulungu wa pa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wa pa Mulungu wa Mulungu wa Mulungu wa Mulungu wa Mulungu wa Mulungu pa Sande law iyo iili ukufika nomba. Abo bakalonga ikumi balapusanako mwi bumba lyonse ukuleka ubwami bwabo bwa cine lubali ku bwami bwa cine cine mutanda, ubwaba ukufuma muli balya cine lubali—amaka ya bupapa. Uyu mutalazi wa kuveleka utendekela na pulezidenti wa cine lubali no kumalila ku bwami bwa cine lubali.</w:t>
      </w:r>
    </w:p>
    <w:p>
      <w:pPr>
        <w:pStyle w:val="ArticleBody"/>
        <w:jc w:val="left"/>
      </w:pPr>
      <w:r>
        <w:rPr>
          <w:rFonts w:ascii="Times New Roman" w:hAnsi="Times New Roman" w:eastAsia="Times New Roman" w:cs="Times New Roman"/>
        </w:rPr>
        <w:t>Miwapü zï history zï Xerxes, kä rich king yara Grecia stir up, nang Alexander the Great, Persian kings eight mein, va hidden history zï verse two end le verse three start represent dü image of the beast testing time by number eight. Image of the beast zï United States fully in place ya, Sunday law enforced ya, le point lo seventh then eighth kingdoms arrive. Persian kings eight end ya zï Alexander the Great, so number eight mark dü image of the beast testing time kä conclude ya zï Sunday law.</w:t>
      </w:r>
    </w:p>
    <w:p>
      <w:pPr>
        <w:pStyle w:val="ArticleBody"/>
        <w:jc w:val="left"/>
      </w:pPr>
      <w:r>
        <w:rPr>
          <w:rFonts w:ascii="Times New Roman" w:hAnsi="Times New Roman" w:eastAsia="Times New Roman" w:cs="Times New Roman"/>
        </w:rPr>
        <w:t>Mkanda ya kumi mpaka kumi na tano yatufahamisha kwamba wakati wa kujaribiwa wa sanamu ya yule mnyama ulikuwa ni alama ya tatu kati ya alama tatu za njia zilizowakilishwa na historia ya Wamakabayo, na kwamba alama hiyo ya tatu ya njia ilikuwa kipindi cha wakati kilichoanza mwaka 161 KK na kuishia mwaka 158 KK. Kipindi hicho kilifuata alama ya kwanza ya njia ya mwaka 167 KK, iliyotambulisha mwanzo wa Uasi wa Wamakabayo huko Modein, mji ambao jina lake humaanisha “kupinga.” Mwaka 164 KK ulifuata upinzani huo huko Modein, na ukatambulisha kuwekwa wakfu kwa mara ya pili kwa hekalu la pili. Mwaka 164 KK unatambulisha kuapishwa kwa mara ya pili kwa Donald Trump kama rais wa nane tangu Reagan mwaka 1989, ambaye ni wa wale saba. Kuapishwa kwake tarehe 20 Januari 2025 kuliwakilishwa na mwaka 164 KK, na sherehe ya kuweka wakfu upya, ambayo ilizaa muujiza wa kishetani unaojumuisha marejeo mawili ya yule wa nane kuwa ni wa wale saba.</w:t>
      </w:r>
    </w:p>
    <w:p>
      <w:pPr>
        <w:pStyle w:val="ArticleBody"/>
        <w:jc w:val="left"/>
      </w:pPr>
      <w:r>
        <w:rPr>
          <w:rFonts w:ascii="Microsoft YaHei" w:hAnsi="Microsoft YaHei" w:eastAsia="Microsoft YaHei" w:cs="Microsoft YaHei"/>
        </w:rPr>
        <w:t>艾因兹八位波斯王</w:t>
      </w:r>
      <w:r>
        <w:rPr>
          <w:rFonts w:ascii="Times New Roman" w:hAnsi="Times New Roman" w:eastAsia="Times New Roman" w:cs="Times New Roman"/>
        </w:rPr>
        <w:t>,</w:t>
      </w:r>
      <w:r>
        <w:rPr>
          <w:rFonts w:ascii="Microsoft YaHei" w:hAnsi="Microsoft YaHei" w:eastAsia="Microsoft YaHei" w:cs="Microsoft YaHei"/>
        </w:rPr>
        <w:t>因此代表了自公元前</w:t>
      </w:r>
      <w:r>
        <w:rPr>
          <w:rFonts w:ascii="Times New Roman" w:hAnsi="Times New Roman" w:eastAsia="Times New Roman" w:cs="Times New Roman"/>
        </w:rPr>
        <w:t>161</w:t>
      </w:r>
      <w:r>
        <w:rPr>
          <w:rFonts w:ascii="Microsoft YaHei" w:hAnsi="Microsoft YaHei" w:eastAsia="Microsoft YaHei" w:cs="Microsoft YaHei"/>
        </w:rPr>
        <w:t>年至公元前</w:t>
      </w:r>
      <w:r>
        <w:rPr>
          <w:rFonts w:ascii="Times New Roman" w:hAnsi="Times New Roman" w:eastAsia="Times New Roman" w:cs="Times New Roman"/>
        </w:rPr>
        <w:t>158</w:t>
      </w:r>
      <w:r>
        <w:rPr>
          <w:rFonts w:ascii="Microsoft YaHei" w:hAnsi="Microsoft YaHei" w:eastAsia="Microsoft YaHei" w:cs="Microsoft YaHei"/>
        </w:rPr>
        <w:t>年之间</w:t>
      </w:r>
      <w:r>
        <w:rPr>
          <w:rFonts w:ascii="Times New Roman" w:hAnsi="Times New Roman" w:eastAsia="Times New Roman" w:cs="Times New Roman"/>
        </w:rPr>
        <w:t>,</w:t>
      </w:r>
      <w:r>
        <w:rPr>
          <w:rFonts w:ascii="Microsoft YaHei" w:hAnsi="Microsoft YaHei" w:eastAsia="Microsoft YaHei" w:cs="Microsoft YaHei"/>
        </w:rPr>
        <w:t>犹太人与罗马结盟的历史</w:t>
      </w:r>
      <w:r>
        <w:rPr>
          <w:rFonts w:ascii="Times New Roman" w:hAnsi="Times New Roman" w:eastAsia="Times New Roman" w:cs="Times New Roman"/>
        </w:rPr>
        <w:t>,</w:t>
      </w:r>
      <w:r>
        <w:rPr>
          <w:rFonts w:ascii="Microsoft YaHei" w:hAnsi="Microsoft YaHei" w:eastAsia="Microsoft YaHei" w:cs="Microsoft YaHei"/>
        </w:rPr>
        <w:t>并且藉此为那在</w:t>
      </w:r>
      <w:r>
        <w:rPr>
          <w:rFonts w:ascii="Times New Roman" w:hAnsi="Times New Roman" w:eastAsia="Times New Roman" w:cs="Times New Roman"/>
        </w:rPr>
        <w:t>2025</w:t>
      </w:r>
      <w:r>
        <w:rPr>
          <w:rFonts w:ascii="Microsoft YaHei" w:hAnsi="Microsoft YaHei" w:eastAsia="Microsoft YaHei" w:cs="Microsoft YaHei"/>
        </w:rPr>
        <w:t>年特朗普就职之后随之而来的兽像试验时期</w:t>
      </w:r>
      <w:r>
        <w:rPr>
          <w:rFonts w:ascii="Times New Roman" w:hAnsi="Times New Roman" w:eastAsia="Times New Roman" w:cs="Times New Roman"/>
        </w:rPr>
        <w:t>,</w:t>
      </w:r>
      <w:r>
        <w:rPr>
          <w:rFonts w:ascii="Microsoft YaHei" w:hAnsi="Microsoft YaHei" w:eastAsia="Microsoft YaHei" w:cs="Microsoft YaHei"/>
        </w:rPr>
        <w:t>提供第二个见证</w:t>
      </w:r>
      <w:r>
        <w:rPr>
          <w:rFonts w:ascii="Times New Roman" w:hAnsi="Times New Roman" w:eastAsia="Times New Roman" w:cs="Times New Roman"/>
        </w:rPr>
        <w:t>.</w:t>
      </w:r>
      <w:r>
        <w:rPr>
          <w:rFonts w:ascii="Microsoft YaHei" w:hAnsi="Microsoft YaHei" w:eastAsia="Microsoft YaHei" w:cs="Microsoft YaHei"/>
        </w:rPr>
        <w:t>第二节继续指向</w:t>
      </w:r>
      <w:r>
        <w:rPr>
          <w:rFonts w:ascii="Times New Roman" w:hAnsi="Times New Roman" w:eastAsia="Times New Roman" w:cs="Times New Roman"/>
        </w:rPr>
        <w:t>2020</w:t>
      </w:r>
      <w:r>
        <w:rPr>
          <w:rFonts w:ascii="Microsoft YaHei" w:hAnsi="Microsoft YaHei" w:eastAsia="Microsoft YaHei" w:cs="Microsoft YaHei"/>
        </w:rPr>
        <w:t>年被窃取的选举</w:t>
      </w:r>
      <w:r>
        <w:rPr>
          <w:rFonts w:ascii="Times New Roman" w:hAnsi="Times New Roman" w:eastAsia="Times New Roman" w:cs="Times New Roman"/>
        </w:rPr>
        <w:t>,</w:t>
      </w:r>
      <w:r>
        <w:rPr>
          <w:rFonts w:ascii="Microsoft YaHei" w:hAnsi="Microsoft YaHei" w:eastAsia="Microsoft YaHei" w:cs="Microsoft YaHei"/>
        </w:rPr>
        <w:t>并在那里结束</w:t>
      </w:r>
      <w:r>
        <w:rPr>
          <w:rFonts w:ascii="Times New Roman" w:hAnsi="Times New Roman" w:eastAsia="Times New Roman" w:cs="Times New Roman"/>
        </w:rPr>
        <w:t>,</w:t>
      </w:r>
      <w:r>
        <w:rPr>
          <w:rFonts w:ascii="Microsoft YaHei" w:hAnsi="Microsoft YaHei" w:eastAsia="Microsoft YaHei" w:cs="Microsoft YaHei"/>
        </w:rPr>
        <w:t>直到八位波斯王的历史性见证被应用</w:t>
      </w:r>
      <w:r>
        <w:rPr>
          <w:rFonts w:ascii="Times New Roman" w:hAnsi="Times New Roman" w:eastAsia="Times New Roman" w:cs="Times New Roman"/>
        </w:rPr>
        <w:t>;</w:t>
      </w:r>
      <w:r>
        <w:rPr>
          <w:rFonts w:ascii="Microsoft YaHei" w:hAnsi="Microsoft YaHei" w:eastAsia="Microsoft YaHei" w:cs="Microsoft YaHei"/>
        </w:rPr>
        <w:t>而他们的应验是在特朗普第二次就职之后</w:t>
      </w:r>
      <w:r>
        <w:rPr>
          <w:rFonts w:ascii="Times New Roman" w:hAnsi="Times New Roman" w:eastAsia="Times New Roman" w:cs="Times New Roman"/>
        </w:rPr>
        <w:t>.</w:t>
      </w:r>
      <w:r>
        <w:rPr>
          <w:rFonts w:ascii="Microsoft YaHei" w:hAnsi="Microsoft YaHei" w:eastAsia="Microsoft YaHei" w:cs="Microsoft YaHei"/>
        </w:rPr>
        <w:t>当把八位波斯王安置于第二节与第三节之间的历史之上时</w:t>
      </w:r>
      <w:r>
        <w:rPr>
          <w:rFonts w:ascii="Times New Roman" w:hAnsi="Times New Roman" w:eastAsia="Times New Roman" w:cs="Times New Roman"/>
        </w:rPr>
        <w:t>,</w:t>
      </w:r>
      <w:r>
        <w:rPr>
          <w:rFonts w:ascii="Microsoft YaHei" w:hAnsi="Microsoft YaHei" w:eastAsia="Microsoft YaHei" w:cs="Microsoft YaHei"/>
        </w:rPr>
        <w:t>从拜登就职直到特朗普第二次就职之间</w:t>
      </w:r>
      <w:r>
        <w:rPr>
          <w:rFonts w:ascii="Times New Roman" w:hAnsi="Times New Roman" w:eastAsia="Times New Roman" w:cs="Times New Roman"/>
        </w:rPr>
        <w:t>,</w:t>
      </w:r>
      <w:r>
        <w:rPr>
          <w:rFonts w:ascii="Microsoft YaHei" w:hAnsi="Microsoft YaHei" w:eastAsia="Microsoft YaHei" w:cs="Microsoft YaHei"/>
        </w:rPr>
        <w:t>仍然存在一段隐藏的时期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Mpango huo wa historia iliyofichika unatambulishwa katika Ufunuo sura ya kumi na moja, ambamo mnyama wa kutokuamini kuwa kuna Mungu huwaua mashahidi wawili mwaka 2020. Kisha baada ya siku tatu na nusu za kiishara, Mikaeli hushuka ili kuwafufua mashahidi hao wawili. Trump “aliyefufuliwa” alianza kampeni yake ya tatu ya urais tarehe 15 Novemba, 2022, na “sauti ya mtu aliaye nyikani” iliyofufuliwa ilianza kuwaita wale mia moja arobaini na nne elfu mwishoni mwa Julai, 2023.</w:t>
      </w:r>
    </w:p>
    <w:p>
      <w:pPr>
        <w:pStyle w:val="ArticleBody"/>
        <w:jc w:val="left"/>
      </w:pPr>
      <w:r>
        <w:rPr>
          <w:rFonts w:ascii="Times New Roman" w:hAnsi="Times New Roman" w:eastAsia="Times New Roman" w:cs="Times New Roman"/>
        </w:rPr>
        <w:t>Mstari wa kumi, wa kumi na moja, na wa kumi na mbili wa Danieli sura ya kumi na moja yanatambulisha Vita vya Ukrainia vilivyoanza mwaka 2014, na vitakavyomalizika kwa ushindi wa Urusi, vikifuatiwa na kuanguka kwa shirikisho la sasa la Urusi, kama inavyotiwa mfano na kuanguka kwa Umoja wa Kisovieti mwaka 1989.</w:t>
      </w:r>
    </w:p>
    <w:p>
      <w:pPr>
        <w:pStyle w:val="ArticleBody"/>
        <w:jc w:val="left"/>
      </w:pPr>
      <w:r>
        <w:rPr>
          <w:rFonts w:ascii="Times New Roman" w:hAnsi="Times New Roman" w:eastAsia="Times New Roman" w:cs="Times New Roman"/>
        </w:rPr>
        <w:t>Mateeka ikumi na esatu okutuuka ku ikumi na etaano galaga ennamba ssatu ez’obunnabbi. Olunyiriri olw’okuwonyezebwa kw’obwapapa, olutandika omukazi omwenzi ow’e Ttuulo bw’ava mu kwekweka, lukwatibwako ng’ekifaananyi mu lunyiriri olwa kkumi na buna, era okutuukirizibwa kwalwo okw’ebyafaayo kwe mwaka gwa 200 BC, Rooma eky’obunnaggwanga lwe yayingira mu byafaayo eby’obunnabbi ng’abanyazi b’abantu bo, abeegulumiza bo bennyini, naye ne bagwa.</w:t>
      </w:r>
    </w:p>
    <w:p>
      <w:pPr>
        <w:pStyle w:val="ArticleBody"/>
        <w:jc w:val="left"/>
      </w:pPr>
      <w:r>
        <w:rPr>
          <w:rFonts w:ascii="Times New Roman" w:hAnsi="Times New Roman" w:eastAsia="Times New Roman" w:cs="Times New Roman"/>
        </w:rPr>
        <w:t>En los tres versículos, la línea profética del republicanismo apóstata está representada por la historia de Antíoco III, quien tipifica el papel de Trump como el octavo presidente, es decir, de entre los siete. Los versículos también identifican la línea profética del protestantismo apóstata como representada por la historia de los Macabeos.</w:t>
      </w:r>
    </w:p>
    <w:p>
      <w:pPr>
        <w:pStyle w:val="ArticleBody"/>
        <w:jc w:val="left"/>
      </w:pPr>
      <w:r>
        <w:rPr>
          <w:rFonts w:ascii="Times New Roman" w:hAnsi="Times New Roman" w:eastAsia="Times New Roman" w:cs="Times New Roman"/>
        </w:rPr>
        <w:t>Ekyerɛnkyehyɛdeɛ mu nokorɛ Protestant abɛn no kwan a ɛhyɛɛ aseɛ sɛ Millerfoɔ no Filadelfia kuo no, na ɛwieeɛ sɛ ɔha aduanan-nan mpem no Filadelfia kuo no, ɛsɛ sɛ wɔde to nyinasieɛ atetesɛm a ahinta wɔ nkyekyɛmu aduanan no so nso. Adiyisɛm ti du no mu aprammiri nson no yɛ sɛnkyerɛnneɛ ma Millerfoɔ no Filadelfia kuo no ne ɔha aduanan-nan mpem no nyinaa. Nkɔmhyɛ so nsɔanohyɛ ne nkɔmhyɛ no mu bueyɛ no, Kristo na ɔyɛ, na sɛ Ɔyɛ saa a, Ɔda Ne ho adi sɛ Yuda abusuakuo no Gyata. Ti du no mu no, ɔbɔfoɔ a Onuawa White ka sɛ ɔnyɛ obi foforɔ biara gye Yesu Kristo ara “teɛm de nne kɛseɛ, sɛdeɛ gyata bɔ mu roar; na ɔteɛm wieeɛ no, aprammiri nson no maa wɔn nne so.”</w:t>
      </w:r>
    </w:p>
    <w:p>
      <w:pPr>
        <w:pStyle w:val="ArticleBody"/>
        <w:jc w:val="left"/>
      </w:pPr>
      <w:r>
        <w:rPr>
          <w:rFonts w:ascii="Times New Roman" w:hAnsi="Times New Roman" w:eastAsia="Times New Roman" w:cs="Times New Roman"/>
        </w:rPr>
        <w:t>Kristo, dịka Ọdụm nke ebo Juda, tinyere égbè eluigwe asaa ahụ n’ime akụkọ amụma gburugburu afọ 100, ọ kpọchiri ya ozugbo, n’ihi na, “mgbe égbè eluigwe asaa ahụ kwupụtara olu ha,” Jọn “nọ na-achọ ide: ma” ọ “nụrụ olu sitere n’eluigwe na-ekwu,” “Kpuchie ihe ndị ahụ égbè eluigwe asaa ahụ kwuru, edekwa ha edegharịla ha.”</w:t>
      </w:r>
    </w:p>
    <w:p>
      <w:pPr>
        <w:pStyle w:val="ArticleBody"/>
        <w:jc w:val="left"/>
      </w:pPr>
      <w:r>
        <w:rPr>
          <w:rFonts w:ascii="Times New Roman" w:hAnsi="Times New Roman" w:eastAsia="Times New Roman" w:cs="Times New Roman"/>
        </w:rPr>
        <w:t>Amateka ahishwe y’umurongo wa mirongo ine ubu arimo guhishurwa n’Intare yo mu muryango wa Yuda, kandi muri ayo mateka umurongo w’ihembe ry’ukuri ry’Abaporotesitanti ugaragazwa n’Inkuba ndwi. Ijwi rirangurura mu butayu rimaze gutangira gutaka muri Nyakanga 2023, Intare yo mu muryango wa Yuda yahishuye ubundi buhishuriro bw’icyo “Inkuba ndwi” zigereranya.</w:t>
      </w:r>
    </w:p>
    <w:p>
      <w:pPr>
        <w:pStyle w:val="ArticleBody"/>
        <w:jc w:val="left"/>
      </w:pPr>
      <w:r>
        <w:rPr>
          <w:rFonts w:ascii="Times New Roman" w:hAnsi="Times New Roman" w:eastAsia="Times New Roman" w:cs="Times New Roman"/>
        </w:rPr>
        <w:t>مِرعدهايِ هەفتگانه مێژووی نێوانی ۱۸ی جولای ۲۰۲۰، کاتێک جووڵەی سەد و چل و چوار هەزار لە شەقامەکاندا کوژرا، هەتا یاسای یەکشەممەی نزیکهاتوو نیشان دەدەن. هێڵی مِرعدە هەفتگانەکە «ڕووداوەکان» دیاری دەکات، کە لەو مێژووەدا ڕوودەدەن. یەکەم دڵتەنگی، بە پەیامی هاواری نیوەشەوە دوا دەکەوێت، و دوای ئەویش یاسای یەکشەممە دێت. کاتێک خوشک وایت مِرعدە هەفتگانەکانی ناساند، یان وەک مێژووی فرشتەی یەکەم و دووەم، یان وەک ڕووداوەکانی داهاتوو، لە هەردوو وێناکردنەکەدا ناساندی کە ئەوان «ڕووداوەکان» نیشان دەدەن.</w:t>
      </w:r>
    </w:p>
    <w:p>
      <w:pPr>
        <w:pStyle w:val="ArticleBody"/>
        <w:jc w:val="left"/>
      </w:pPr>
      <w:r>
        <w:rPr>
          <w:rFonts w:ascii="Times New Roman" w:hAnsi="Times New Roman" w:eastAsia="Times New Roman" w:cs="Times New Roman"/>
        </w:rPr>
        <w:t>Khuchinza Chapupu cho-Pakati paUsiku chinganzwika sechinhu chisiri “chiitiko”, asi munhoroondo yeMillerite musangano wemisasa weExeter kubva Nyamavhuvhu 12 kusvika 17, 1844 waive “chiitiko”, une zvimwe zvakawanda zvakabatana nechiitiko ichocho. Zvisinei, kusvika kweShoko reChichemo chePakati paUsiku pamusangano wemisasa kwakanga kuriwo kuzadziswa kwemufananidzo wemhandara gumi waMateo makumi maviri neshanu. “Chiitiko” chemusangano wemisasa weExeter chakanga chiri kuzadziswa kwemabhanan’ana manomwe, asi mufananidzo wemhandara gumi hautauri nezvezviitiko izvozvo; unotaura pamusoro pe“ruzivo” rwemhandara,</w:t>
      </w:r>
    </w:p>
    <w:p>
      <w:pPr>
        <w:pStyle w:val="ArticleScripture"/>
        <w:jc w:val="left"/>
      </w:pPr>
      <w:r>
        <w:rPr>
          <w:rFonts w:ascii="Times New Roman" w:hAnsi="Times New Roman" w:eastAsia="Times New Roman" w:cs="Times New Roman"/>
        </w:rPr>
        <w:t>“İncil-i Matta 25’teki on bakire benzetmesi de Advent halkının tecrübesini tasvir eder.” Büyük Mücadele, 393.</w:t>
      </w:r>
    </w:p>
    <w:p>
      <w:pPr>
        <w:pStyle w:val="ArticleBody"/>
        <w:jc w:val="left"/>
      </w:pPr>
      <w:r>
        <w:rPr>
          <w:rFonts w:ascii="Times New Roman" w:hAnsi="Times New Roman" w:eastAsia="Times New Roman" w:cs="Times New Roman"/>
        </w:rPr>
        <w:t>Kuyiga oku okubwatuka musanvu bwe kulaga ebyafaayo eby’enkanankana eby’entambula y’abamalayika ow’olubereberye n’ow’okusatu, bwe kityo n’olugero olw’abawala ekkumi narwo lulaga ebyafaayo bibiri eby’enkanankana.</w:t>
      </w:r>
    </w:p>
    <w:p>
      <w:pPr>
        <w:pStyle w:val="ArticleScripture"/>
        <w:jc w:val="left"/>
      </w:pPr>
      <w:r>
        <w:rPr>
          <w:rFonts w:ascii="Times New Roman" w:hAnsi="Times New Roman" w:eastAsia="Times New Roman" w:cs="Times New Roman"/>
        </w:rPr>
        <w:t>“Ndzi tala ku kongomisiwa eka xifaniso xa vanhwanyana va khume, ntlhanu wa vona a va tlharihile, kasi ntlhanu a va ri swiphukuphuku. Xifaniso lexi xi hetisekile, naswona xi ta tlhela xi hetiseka, hi ku landza rito rin’wana ni rin’wana hi ku kongoma, hikuva xi ni ku tirhisiwa ko hlawuleka eka nkarhi lowu, naswona, ku fana ni rungula ra ntsumi ya vunharhu, xi hetisekile naswona xi ta ya emahlweni xi va ntiyiso wa nkarhi wa sweswi ku fikela emakumu ka nkarhi.” Review and Herald, August 19, 1890.</w:t>
      </w:r>
    </w:p>
    <w:p>
      <w:pPr>
        <w:pStyle w:val="ArticleBody"/>
        <w:jc w:val="left"/>
      </w:pPr>
      <w:r>
        <w:rPr>
          <w:rFonts w:ascii="Times New Roman" w:hAnsi="Times New Roman" w:eastAsia="Times New Roman" w:cs="Times New Roman"/>
        </w:rPr>
        <w:t>Alama ya ngurumo saba inawakilisha “matukio” ya historia sambamba, na mabikira kumi yanawakilisha “uzoefu” wa mabikira wenye hekima na wapumbavu katika historia hizo mbili sambamba. Uzoefu wa Wamilleri, hadi mwaka 1856, ulikuwa ndio uzoefu wa Filadelfia, na uzoefu wa vuguvugu la wale laki moja arobaini na nne elfu ulikuwa ndio uzoefu wa Laodikia, hadi muda mfupi baada ya Julai, 2023. Katika historia zote mbili, mabikira wenye hekima na wapumbavu watafunuliwa wakati wa kuwasili kwa ujumbe wa Kilio cha Usiku wa Manane, kwa maana ni hapo ndipo itaonekana ni nani aliyekuwa na mafuta ya matayarisho.</w:t>
      </w:r>
    </w:p>
    <w:p>
      <w:pPr>
        <w:pStyle w:val="ArticleScripture"/>
        <w:jc w:val="left"/>
      </w:pPr>
      <w:r>
        <w:rPr>
          <w:rFonts w:ascii="Times New Roman" w:hAnsi="Times New Roman" w:eastAsia="Times New Roman" w:cs="Times New Roman"/>
        </w:rPr>
        <w:t>“Abakobwa b’inkumi b’ibipfu bahagarariye imimerere y’Itorero, kandi iyo mimerere na yo ivugwaho ko ari imimerere y’i Lawodikiya.” Review and Herald, 19 Kanama 1890.</w:t>
      </w:r>
    </w:p>
    <w:p>
      <w:pPr>
        <w:pStyle w:val="ArticleBody"/>
        <w:jc w:val="left"/>
      </w:pPr>
      <w:r>
        <w:rPr>
          <w:rFonts w:ascii="Times New Roman" w:hAnsi="Times New Roman" w:eastAsia="Times New Roman" w:cs="Times New Roman"/>
        </w:rPr>
        <w:t>Abaanga balikanga kulya obubaka obuli mu mukono gwa Mikayiri malayika omukulu eyakka ku nkomerero ya Jjulaayi, 2023 banaasigala mu mbeera ya Laodikiya, era abo abatwala akatabo akatono ne bakalya banaakyuuka okuyingira mu mbeera ya Firaderufiya. Embeera ya Laodikiya ekiikirira abantu, oba omuntu, Kristo gw’abeera ebweru waabwe naye ng’anoonya okuyingira; era embeera ya Firaderufiya ekiikirirwa ng’okwegatta kw’Obwakatonda n’obuntu. Okubwatuka omusanvu kulaga “ebibaddewo” eby’olunyiriri lw’ehembe erya Pawulo erya kituufu ery’Abapolotesitante eriteekeddwa mu byafaayo eby’ekyama eby’olunyiriri lwa amakumi ana, nga litandika nga 18 Jjulaayi, 2020 ne likoma ku Sunday law.</w:t>
      </w:r>
    </w:p>
    <w:p>
      <w:pPr>
        <w:pStyle w:val="ArticleBody"/>
        <w:jc w:val="left"/>
      </w:pPr>
      <w:r>
        <w:rPr>
          <w:rFonts w:ascii="Times New Roman" w:hAnsi="Times New Roman" w:eastAsia="Times New Roman" w:cs="Times New Roman"/>
        </w:rPr>
        <w:t>Mfano wa mabikira kumi unatambulisha “uzoefu” wa wale walioitwa kuwa miongoni mwa wale mia moja arobaini na nne elfu katika kipindi hicho hicho. “Matukio” yanayotambulisha historia ya wale mia moja arobaini na nne elfu tangu Julai 18, 2020 hadi sheria ya Jumapili, na “uzoefu” wa makundi mawili katika historia hiyo, yanaambatana na utambulisho wa kazi iliyokabidhiwa wakati ule na inayokabidhiwa sasa katika historia hizo mbili zinazolingana. Kazi hiyo inawakilishwa na malaika wa Ufunuo kumi na nne, na kazi ya Wamilleri iliwasilishwa na malaika wa kwanza na wa pili, na kazi ya wale mia moja arobaini na nne elfu inawakilishwa na malaika wa tatu.</w:t>
      </w:r>
    </w:p>
    <w:p>
      <w:pPr>
        <w:pStyle w:val="ArticleScripture"/>
        <w:jc w:val="left"/>
      </w:pPr>
      <w:r>
        <w:rPr>
          <w:rFonts w:ascii="Times New Roman" w:hAnsi="Times New Roman" w:eastAsia="Times New Roman" w:cs="Times New Roman"/>
        </w:rPr>
        <w:t>“Ninkwete amahirwe y’agaciro yo kugira ubunararibonye. Nagize ubunararibonye mu butumwa bw’abamarayika ba mbere, uwa kabiri, n’uwa gatatu. Abo bamarayika bagaragazwa baguruka hagati mu ijuru, batangariza abari mu isi ubutumwa bw’imbuzi, kandi bufite icyo bwerekezaho mu buryo butaziguye ku bantu babaho mu minsi y’imperuka y’amateka y’iyi si. Nta n’umwe wumva ijwi ry’abo bamarayika, kuko ari ikimenyetso kigereranya ubwoko bw’Imana bukorana mu bwuzuzanye n’ijuru ryose. Abagabo n’abagore bamurikiwe na Mwuka w’Imana, kandi bejejwe n’ukuri, batangaza ubwo butumwa butatu mu rukurikirane bwabwo.” Life Sketches, 429.</w:t>
      </w:r>
    </w:p>
    <w:p>
      <w:pPr>
        <w:pStyle w:val="ArticleBody"/>
        <w:jc w:val="left"/>
      </w:pPr>
      <w:r>
        <w:rPr>
          <w:rFonts w:ascii="Times New Roman" w:hAnsi="Times New Roman" w:eastAsia="Times New Roman" w:cs="Times New Roman"/>
        </w:rPr>
        <w:t>Ishi ya kwaba bantu ba Nzambi ya bilumbu ya nsuka na mokolo ya 11 Sɛtɛmbɛ 2001, na ebandeli ya ntango ya kokanga elembo, epesami lisusu na bantu ba Nzambi ya bilumbu ya nsuka na nsuka ya ntango ya kokanga elembo, tango Mikayele akitaki na sanza ya Yuli 2023.</w:t>
      </w:r>
    </w:p>
    <w:p>
      <w:pPr>
        <w:pStyle w:val="ArticleScripture"/>
        <w:jc w:val="left"/>
      </w:pPr>
      <w:r>
        <w:rPr>
          <w:rFonts w:ascii="Times New Roman" w:hAnsi="Times New Roman" w:eastAsia="Times New Roman" w:cs="Times New Roman"/>
        </w:rPr>
        <w:t>Yohana akaona “Malaika mwingine akishuka kutoka mbinguni, mwenye mamlaka makubwa; na dunia yote ikaangazwa kwa utukufu wake.” Ufunuo 18:1. Kazi hiyo ni sauti ya watu wa Mungu wakitangaza ujumbe wa onyo kwa ulimwengu.” The 1888 Materials, 926.</w:t>
      </w:r>
    </w:p>
    <w:p>
      <w:pPr>
        <w:pStyle w:val="ArticleBody"/>
        <w:jc w:val="left"/>
      </w:pPr>
      <w:r>
        <w:rPr>
          <w:rFonts w:ascii="Times New Roman" w:hAnsi="Times New Roman" w:eastAsia="Times New Roman" w:cs="Times New Roman"/>
        </w:rPr>
        <w:t>Kuyafana ni “ebiika by’ebintu” ebikiikiriddwa okuba okubwatuka omusanvu, era n’“okuyitamu” okukiikiriddwa abayisiki kkumi, omulimu gwa bamalayika basatu gukiikirira ebyafaayo bibiri ebigendera wamu.</w:t>
      </w:r>
    </w:p>
    <w:p>
      <w:pPr>
        <w:pStyle w:val="ArticleScripture"/>
        <w:jc w:val="left"/>
      </w:pPr>
      <w:r>
        <w:rPr>
          <w:rFonts w:ascii="Times New Roman" w:hAnsi="Times New Roman" w:eastAsia="Times New Roman" w:cs="Times New Roman"/>
        </w:rPr>
        <w:t>“Nzambi me pesi bansangu ya Emoniseli 14 kisika kiawu mu mulongo wa profesi, ne mudimu waaku kausadila kusukila kana tii ku nsuka ya lisolo lya ntoto eyi. Bansangu ya mwanju wa ntete ne wa zole e kele kaka kieleka samu na ntangu yayi, mpe mefwana kutambula kiteso mosi ne yina ilanda. Mwanju wa tatu kesamuna dikebi diaandi na ndinga ya ngolo. ‘Na manima ya bima yayi,’ yo tubaka Yoane, ‘mono monaka mwanju yankaka kulumuka katuka zulu, yina vandaka na ngolo mingi, mpe ntoto semaka na nkembo na yandi.’ Mu nsemo yayi, nsemo ya bansangu yonso tatu me sanganisama.” The 1888 Materials, 804.</w:t>
      </w:r>
    </w:p>
    <w:p>
      <w:pPr>
        <w:pStyle w:val="ArticleBody"/>
        <w:jc w:val="left"/>
      </w:pPr>
      <w:r>
        <w:rPr>
          <w:rFonts w:ascii="Times New Roman" w:hAnsi="Times New Roman" w:eastAsia="Times New Roman" w:cs="Times New Roman"/>
        </w:rPr>
        <w:t>Danyeli ikûmi na imwe, mavusu ya kumi na tatu mpaka ya kumi na tano, kazi ya kinabii ya mstari wa Uprotestanti wa uasi-imani (Wamakabayo), ujamhuri wa uasi-imani (Antioko wa Tatu), na kahaba wa Tiro (wanyang’anyi wa watu wako) inatambulishwa. Katika historia iyo hiyo hasa, mistari ya kinabii ya pembe ya kweli ya Kiprotestanti ya wale mia moja na arobaini na nne elfu hutambulisha kazi yao, “uzoefu” wao, na “matukio” yanayotokea kati ya watu wa Mungu wa siku za mwisho. Mstari wa pembe ya kweli ya Kiprotestanti unawakilishwa kuwa ngurumo saba, ambao ndio unabii pekee katika kitabu cha Ufunuo unaotambulishwa kuwa umefungwa kwa muhuri. Muda mfupi kabla ya kipindi cha rehema kufungwa, amri huja kutoka kwa Simba wa kabila la Yuda, Yeye aliyeufunga kwa muhuri unabii wa ngurumo saba, ya kuyafungua unabii wa kitabu hiki.</w:t>
      </w:r>
    </w:p>
    <w:p>
      <w:pPr>
        <w:pStyle w:val="ArticleBody"/>
        <w:jc w:val="left"/>
      </w:pPr>
      <w:r>
        <w:rPr>
          <w:rFonts w:ascii="Times New Roman" w:hAnsi="Times New Roman" w:eastAsia="Times New Roman" w:cs="Times New Roman"/>
        </w:rPr>
        <w:t>Ukuhamburwa kw’inkuba ndwi ndwi zirindwi ku mperuka y’igihe c’ugushirwako ikimenyetso kw’abihumbi ijana na mirongo ine na bine, kwari kwagereranijwe n’uku hamburwa kw’inkuba ndwi ndwi zirindwi mu ntango y’igihe c’ugushirwako ikimenyetso, gukwiye gukoreshwa (umurongo ku wundi murongo) kuri ico gice c’igitabu ca Daniyeli kijanye n’ibihe vya nyuma, kandi ico gice ni co mateka ahishijwe y’umurongo wa mirongo ine. Igihe uko guhamburwa kuzoba gushitse rwose, nk’uko bigereranywa no kwugururwa kw’ikidodo c’indwi, Imana izosuka umuriro wa Mpwemu wayo Yera kuri ba bihumbi ijana na mirongo ine na bine, nk’uko yabigiriye abigishwa kuri Pentekote. Pentekote ihura n’itegeko ryo ku wa Mungu rigiye kuza vuba.</w:t>
      </w:r>
    </w:p>
    <w:p>
      <w:pPr>
        <w:pStyle w:val="ArticleScripture"/>
        <w:jc w:val="left"/>
      </w:pPr>
      <w:r>
        <w:rPr>
          <w:rFonts w:ascii="Times New Roman" w:hAnsi="Times New Roman" w:eastAsia="Times New Roman" w:cs="Times New Roman"/>
        </w:rPr>
        <w:t>“Kwa kutamani sana ndiko ninatazamia wakati ambapo matukio ya siku ya Pentekoste yatarudiwa kwa nguvu iliyo kuu zaidi kuliko ilivyokuwa katika tukio lile. Yohana asema, ‘Nikaona malaika mwingine akishuka kutoka mbinguni, mwenye uwezo mkuu; nayo nchi ikaangaziwa kwa utukufu wake.’ Ndipo, kama ilivyokuwa wakati wa Pentekoste, watu watalisikia kweli likinenwa kwao, kila mtu kwa lugha yake mwenyewe.</w:t>
      </w:r>
    </w:p>
    <w:p>
      <w:pPr>
        <w:pStyle w:val="ArticleScripture"/>
        <w:jc w:val="left"/>
      </w:pPr>
      <w:r>
        <w:rPr>
          <w:rFonts w:ascii="Times New Roman" w:hAnsi="Times New Roman" w:eastAsia="Times New Roman" w:cs="Times New Roman"/>
        </w:rPr>
        <w:t>“Kalunga angafemela muoyo omukumi nsha omupya mu mwene-mwene omu nawa okutumikila Yandi, nokukwata komilungu nomulilo omunamwenyo wa kufuma koaltari, nokudjika i kale nomalaka a pewa ondunge dho okumutumbula Yandi. Eendaka ezi lundululwa momayovi dhi ka yadhipwa omukumo gwo okulandula po oshili iwa ya dWord yaKalunga. Elaka eli li na omadhila li ka mangululwa, nomuntu omunankondo omutiti i ka ningwa omukumo okutula oumbangi wa dhikepo oshili. Omwene na kwafele ovanhu Vaye va yelife itembeli lomuoyo kuule kohakandjo keshe, nokugcina ekwatathano lii li p close naYandi, opo ya kale ovali va pewa ombinga yemvula yokuvalela, ngele tai tilwa po.” Review and Herald, July 20, 1886.</w:t>
      </w:r>
    </w:p>
    <w:p>
      <w:pPr>
        <w:pStyle w:val="ArticleBody"/>
        <w:jc w:val="left"/>
      </w:pPr>
      <w:r>
        <w:rPr>
          <w:rFonts w:ascii="Times New Roman" w:hAnsi="Times New Roman" w:eastAsia="Times New Roman" w:cs="Times New Roman"/>
        </w:rPr>
        <w:t>Kutangila kwa kimanyikilo kwaika kumwesha mpelo wa ntangu ya kuminyika cimanyikilo. Pa kutangila, mvula ya nyuma yasopiwile na kipimo, kabidi pa mpelo yasopiwile kakuli kipimo. Mungelo uyo wasulukile pa Septemba 11, 2001, ni uyo mwine mungelo wasulukile pa mpelo wa Julayi, 2023. Mwandu wa Pentekoste watandikile pa lusanguko lwa Klisto, kabidi mpelo wa kukumbula kwa kulunga kwa Pentekoste uli pa lusanguko lwa bantu makumi kikana ne bane ne mafuku ane.</w:t>
      </w:r>
    </w:p>
    <w:p>
      <w:pPr>
        <w:pStyle w:val="ArticleScripture"/>
        <w:jc w:val="left"/>
      </w:pPr>
      <w:r>
        <w:rPr>
          <w:rFonts w:ascii="Times New Roman" w:hAnsi="Times New Roman" w:eastAsia="Times New Roman" w:cs="Times New Roman"/>
        </w:rPr>
        <w:t>“Kristo angwīma airi anyakulya yakwe Omwoyo Omutukuvu, kandi akabaha amahoro ge, kyali nk’otutontoma tukye mbere y’enkuba nyingi eyari okuteerwa aha kiro kya Pentekote.” Spirit of Prophecy, volume 3, 243.</w:t>
      </w:r>
    </w:p>
    <w:p>
      <w:pPr>
        <w:pStyle w:val="ArticleBody"/>
        <w:jc w:val="left"/>
      </w:pPr>
      <w:r>
        <w:rPr>
          <w:rFonts w:ascii="Times New Roman" w:hAnsi="Times New Roman" w:eastAsia="Times New Roman" w:cs="Times New Roman"/>
        </w:rPr>
        <w:t>Kristo ohele mbate va visongwa vyakwe ka kutupuka kove, k’ene kulutwe lya kuhepela kwa Tate yakwe. Omu a shilikile okutanga ku Tate yakwe, a limoneke kuli va visongwa vahe no kuvofela “matonya amandende” a shimbwile “vimvula vyavivulu vya Pentekoste.” Atonya amandende alumbununa kutanga kwa tshivaka tsha kutindikwa, ne vimvula vyavivulu vilumbununa kupera kwatsho. Kutanga kwa tshivaka tsha kutindikwa ku vhindululwa ku kupera, ne shina Kristo a vofele va visongwa vyakwe ku kutanga kwa tshivaka tsha Pentekoste, o vofele vanhu vakwe va mazuva a kupera ku kupera kwa tshivaka asho.</w:t>
      </w:r>
    </w:p>
    <w:p>
      <w:pPr>
        <w:pStyle w:val="ArticleScripture"/>
        <w:jc w:val="left"/>
      </w:pPr>
      <w:r>
        <w:rPr>
          <w:rFonts w:ascii="Times New Roman" w:hAnsi="Times New Roman" w:eastAsia="Times New Roman" w:cs="Times New Roman"/>
        </w:rPr>
        <w:t>“</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ਸੁਆਸ</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ਲਾਜ਼ਮੀ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ਪੁਨਰੁੱਥਾਨ</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ਜੀਵਿਤ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ਕਿਰਿਆਸ਼ੀਲ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Kufa kwa mashahidi wawili kunajumuisha ukweli kwamba wale waliotangaza ujumbe wa uongo wa Nashville na wa Julai 18, 2020, walifanya hivyo wakiwa Laodikia. Ufufuo wa mifupa mikavu iliyokufa unawakilisha mpito kutoka hali ya Laodikia, ambayo ni hali ya mauti, kwenda katika hali ya Filadelfia, ambayo ni uzima. Pumzi iletayo ufufuo na mpito huo ni ujumbe wa kinabii.</w:t>
      </w:r>
    </w:p>
    <w:p>
      <w:pPr>
        <w:pStyle w:val="ArticleScripture"/>
        <w:jc w:val="left"/>
      </w:pPr>
      <w:r>
        <w:rPr>
          <w:rFonts w:ascii="Times New Roman" w:hAnsi="Times New Roman" w:eastAsia="Times New Roman" w:cs="Times New Roman"/>
        </w:rPr>
        <w:t>“Ni nguvu gani itupasayo kuwa nayo kutoka kwa Mungu, ili mioyo ya baridi, iliyo na dini ya kisheria tu, iyaone mambo yaliyo bora zaidi yaliyowekewa—Kristo na haki Yake! Ujumbe utoao uzima ulihitajika ili kutoa uhai kwa mifupa mikavu.” Manuscript Releases, volume 12, 205.</w:t>
      </w:r>
    </w:p>
    <w:p>
      <w:pPr>
        <w:pStyle w:val="ArticleBody"/>
        <w:jc w:val="left"/>
      </w:pPr>
      <w:r>
        <w:rPr>
          <w:rFonts w:ascii="Times New Roman" w:hAnsi="Times New Roman" w:eastAsia="Times New Roman" w:cs="Times New Roman"/>
        </w:rPr>
        <w:t>Kipindi kati ya ufufuo wa Kristo kiligawanywa katika vipindi viwili, cha kwanza kikiwa siku arobaini, ambapo ndipo alipopaa, kikafuatwa na siku kumi kabla ya Pentekoste. Arobaini ni ishara ya nyikani, kama ilivyo siku tatu na nusu au miaka au siku elfu moja mia mbili sitini.</w:t>
      </w:r>
    </w:p>
    <w:p>
      <w:pPr>
        <w:pStyle w:val="ArticleBody"/>
        <w:jc w:val="left"/>
      </w:pPr>
      <w:r>
        <w:rPr>
          <w:rFonts w:ascii="Times New Roman" w:hAnsi="Times New Roman" w:eastAsia="Times New Roman" w:cs="Times New Roman"/>
        </w:rPr>
        <w:t>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월에</w:t>
      </w:r>
      <w:r>
        <w:rPr>
          <w:rFonts w:ascii="Times New Roman" w:hAnsi="Times New Roman" w:eastAsia="Times New Roman" w:cs="Times New Roman"/>
        </w:rPr>
        <w:t xml:space="preserve"> </w:t>
      </w:r>
      <w:r>
        <w:rPr>
          <w:rFonts w:ascii="Malgun Gothic" w:hAnsi="Malgun Gothic" w:eastAsia="Malgun Gothic" w:cs="Malgun Gothic"/>
        </w:rPr>
        <w:t>미가엘께서</w:t>
      </w:r>
      <w:r>
        <w:rPr>
          <w:rFonts w:ascii="Times New Roman" w:hAnsi="Times New Roman" w:eastAsia="Times New Roman" w:cs="Times New Roman"/>
        </w:rPr>
        <w:t xml:space="preserve"> </w:t>
      </w:r>
      <w:r>
        <w:rPr>
          <w:rFonts w:ascii="Malgun Gothic" w:hAnsi="Malgun Gothic" w:eastAsia="Malgun Gothic" w:cs="Malgun Gothic"/>
        </w:rPr>
        <w:t>내려오셨을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거리에서의</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w:t>
      </w:r>
      <w:r>
        <w:rPr>
          <w:rFonts w:ascii="Times New Roman" w:hAnsi="Times New Roman" w:eastAsia="Times New Roman" w:cs="Times New Roman"/>
        </w:rPr>
        <w:t xml:space="preserve"> </w:t>
      </w:r>
      <w:r>
        <w:rPr>
          <w:rFonts w:ascii="Malgun Gothic" w:hAnsi="Malgun Gothic" w:eastAsia="Malgun Gothic" w:cs="Malgun Gothic"/>
        </w:rPr>
        <w:t>동안의</w:t>
      </w:r>
      <w:r>
        <w:rPr>
          <w:rFonts w:ascii="Times New Roman" w:hAnsi="Times New Roman" w:eastAsia="Times New Roman" w:cs="Times New Roman"/>
        </w:rPr>
        <w:t xml:space="preserve"> </w:t>
      </w:r>
      <w:r>
        <w:rPr>
          <w:rFonts w:ascii="Malgun Gothic" w:hAnsi="Malgun Gothic" w:eastAsia="Malgun Gothic" w:cs="Malgun Gothic"/>
        </w:rPr>
        <w:t>죽음은</w:t>
      </w:r>
      <w:r>
        <w:rPr>
          <w:rFonts w:ascii="Times New Roman" w:hAnsi="Times New Roman" w:eastAsia="Times New Roman" w:cs="Times New Roman"/>
        </w:rPr>
        <w:t xml:space="preserve"> </w:t>
      </w:r>
      <w:r>
        <w:rPr>
          <w:rFonts w:ascii="Malgun Gothic" w:hAnsi="Malgun Gothic" w:eastAsia="Malgun Gothic" w:cs="Malgun Gothic"/>
        </w:rPr>
        <w:t>끝났으며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사천인</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인성을</w:t>
      </w:r>
      <w:r>
        <w:rPr>
          <w:rFonts w:ascii="Times New Roman" w:hAnsi="Times New Roman" w:eastAsia="Times New Roman" w:cs="Times New Roman"/>
        </w:rPr>
        <w:t xml:space="preserve"> </w:t>
      </w:r>
      <w:r>
        <w:rPr>
          <w:rFonts w:ascii="Malgun Gothic" w:hAnsi="Malgun Gothic" w:eastAsia="Malgun Gothic" w:cs="Malgun Gothic"/>
        </w:rPr>
        <w:t>결합하시는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시작하셨다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오순절에</w:t>
      </w:r>
      <w:r>
        <w:rPr>
          <w:rFonts w:ascii="Times New Roman" w:hAnsi="Times New Roman" w:eastAsia="Times New Roman" w:cs="Times New Roman"/>
        </w:rPr>
        <w:t xml:space="preserve"> </w:t>
      </w:r>
      <w:r>
        <w:rPr>
          <w:rFonts w:ascii="Malgun Gothic" w:hAnsi="Malgun Gothic" w:eastAsia="Malgun Gothic" w:cs="Malgun Gothic"/>
        </w:rPr>
        <w:t>앞선</w:t>
      </w:r>
      <w:r>
        <w:rPr>
          <w:rFonts w:ascii="Times New Roman" w:hAnsi="Times New Roman" w:eastAsia="Times New Roman" w:cs="Times New Roman"/>
        </w:rPr>
        <w:t xml:space="preserve"> </w:t>
      </w:r>
      <w:r>
        <w:rPr>
          <w:rFonts w:ascii="Malgun Gothic" w:hAnsi="Malgun Gothic" w:eastAsia="Malgun Gothic" w:cs="Malgun Gothic"/>
        </w:rPr>
        <w:t>열흘로</w:t>
      </w:r>
      <w:r>
        <w:rPr>
          <w:rFonts w:ascii="Times New Roman" w:hAnsi="Times New Roman" w:eastAsia="Times New Roman" w:cs="Times New Roman"/>
        </w:rPr>
        <w:t xml:space="preserve"> </w:t>
      </w:r>
      <w:r>
        <w:rPr>
          <w:rFonts w:ascii="Malgun Gothic" w:hAnsi="Malgun Gothic" w:eastAsia="Malgun Gothic" w:cs="Malgun Gothic"/>
        </w:rPr>
        <w:t>표상되었는데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죄가</w:t>
      </w:r>
      <w:r>
        <w:rPr>
          <w:rFonts w:ascii="Times New Roman" w:hAnsi="Times New Roman" w:eastAsia="Times New Roman" w:cs="Times New Roman"/>
        </w:rPr>
        <w:t xml:space="preserve"> </w:t>
      </w:r>
      <w:r>
        <w:rPr>
          <w:rFonts w:ascii="Malgun Gothic" w:hAnsi="Malgun Gothic" w:eastAsia="Malgun Gothic" w:cs="Malgun Gothic"/>
        </w:rPr>
        <w:t>제거되고</w:t>
      </w:r>
      <w:r>
        <w:rPr>
          <w:rFonts w:ascii="Times New Roman" w:hAnsi="Times New Roman" w:eastAsia="Times New Roman" w:cs="Times New Roman"/>
        </w:rPr>
        <w:t xml:space="preserve"> </w:t>
      </w:r>
      <w:r>
        <w:rPr>
          <w:rFonts w:ascii="Malgun Gothic" w:hAnsi="Malgun Gothic" w:eastAsia="Malgun Gothic" w:cs="Malgun Gothic"/>
        </w:rPr>
        <w:t>형제들</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연합이</w:t>
      </w:r>
      <w:r>
        <w:rPr>
          <w:rFonts w:ascii="Times New Roman" w:hAnsi="Times New Roman" w:eastAsia="Times New Roman" w:cs="Times New Roman"/>
        </w:rPr>
        <w:t xml:space="preserve"> </w:t>
      </w:r>
      <w:r>
        <w:rPr>
          <w:rFonts w:ascii="Malgun Gothic" w:hAnsi="Malgun Gothic" w:eastAsia="Malgun Gothic" w:cs="Malgun Gothic"/>
        </w:rPr>
        <w:t>확립되었다</w:t>
      </w:r>
      <w:r>
        <w:rPr>
          <w:rFonts w:ascii="Times New Roman" w:hAnsi="Times New Roman" w:eastAsia="Times New Roman" w:cs="Times New Roman"/>
        </w:rPr>
        <w:t xml:space="preserve">. </w:t>
      </w:r>
      <w:r>
        <w:rPr>
          <w:rFonts w:ascii="Malgun Gothic" w:hAnsi="Malgun Gothic" w:eastAsia="Malgun Gothic" w:cs="Malgun Gothic"/>
        </w:rPr>
        <w:t>열은</w:t>
      </w:r>
      <w:r>
        <w:rPr>
          <w:rFonts w:ascii="Times New Roman" w:hAnsi="Times New Roman" w:eastAsia="Times New Roman" w:cs="Times New Roman"/>
        </w:rPr>
        <w:t xml:space="preserve"> </w:t>
      </w:r>
      <w:r>
        <w:rPr>
          <w:rFonts w:ascii="Malgun Gothic" w:hAnsi="Malgun Gothic" w:eastAsia="Malgun Gothic" w:cs="Malgun Gothic"/>
        </w:rPr>
        <w:t>시험하는</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과정은</w:t>
      </w:r>
      <w:r>
        <w:rPr>
          <w:rFonts w:ascii="Times New Roman" w:hAnsi="Times New Roman" w:eastAsia="Times New Roman" w:cs="Times New Roman"/>
        </w:rPr>
        <w:t xml:space="preserve"> </w:t>
      </w:r>
      <w:r>
        <w:rPr>
          <w:rFonts w:ascii="Malgun Gothic" w:hAnsi="Malgun Gothic" w:eastAsia="Malgun Gothic" w:cs="Malgun Gothic"/>
        </w:rPr>
        <w:t>오순절에</w:t>
      </w:r>
      <w:r>
        <w:rPr>
          <w:rFonts w:ascii="Times New Roman" w:hAnsi="Times New Roman" w:eastAsia="Times New Roman" w:cs="Times New Roman"/>
        </w:rPr>
        <w:t xml:space="preserve"> </w:t>
      </w:r>
      <w:r>
        <w:rPr>
          <w:rFonts w:ascii="Malgun Gothic" w:hAnsi="Malgun Gothic" w:eastAsia="Malgun Gothic" w:cs="Malgun Gothic"/>
        </w:rPr>
        <w:t>끝났는데</w:t>
      </w:r>
      <w:r>
        <w:rPr>
          <w:rFonts w:ascii="Times New Roman" w:hAnsi="Times New Roman" w:eastAsia="Times New Roman" w:cs="Times New Roman"/>
        </w:rPr>
        <w:t xml:space="preserve">, </w:t>
      </w:r>
      <w:r>
        <w:rPr>
          <w:rFonts w:ascii="Malgun Gothic" w:hAnsi="Malgun Gothic" w:eastAsia="Malgun Gothic" w:cs="Malgun Gothic"/>
        </w:rPr>
        <w:t>오순절은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mûndu yene wa mambu a mambu ya verse makumi àna, mùvwà bantu mwandamukùlù wa Pèrèsia ne mambu a bulunda bwa munkatshi mwa Bayuda ne Loma biimanyina dikenketa dya mushindu wa kifwanikijo kya nyama, dikenketa dya bâna-bakaji balenga didi dimueneshiibua mu matuku dikumi adi atangila ku Pantekote. Mponda ya bupandu ya Purotesta ne ya Républicanisme idi ilunda pamo mu diambedi adi bwà kupanga kifwanikijo kya nyama, kadi mponda wa bushuwa wa Purotesta udi ulunda bumuntu bwabo ne Bulelèlà bwa Kilisto, mushindu awu kupanga kifwanikijo kya Kilisto mu njila wa kulekanganija bitùpà bibidi bya basambidi.</w:t>
      </w:r>
    </w:p>
    <w:p>
      <w:pPr>
        <w:pStyle w:val="ArticleBody"/>
        <w:jc w:val="left"/>
      </w:pPr>
      <w:r>
        <w:rPr>
          <w:rFonts w:ascii="Times New Roman" w:hAnsi="Times New Roman" w:eastAsia="Times New Roman" w:cs="Times New Roman"/>
        </w:rPr>
        <w:t>Mambo ya kihistoria yanayowakilishwa kama ngurumo saba yamefunuliwa katika historia inayowakilishwa na aya ya kumi na tatu hadi ya kumi na tano ya Danieli kumi na moja, na kwa pamoja yanaambatanishwa na historia iliyofichika ya aya ya arobaini ambayo huhitimia katika sheria ya Jumapili inayokuja upesi, ambapo muda wa rehema kwa washika-Sabato hufungwa.</w:t>
      </w:r>
    </w:p>
    <w:p>
      <w:pPr>
        <w:pStyle w:val="ArticleScripture"/>
        <w:jc w:val="left"/>
      </w:pPr>
      <w:r>
        <w:rPr>
          <w:rFonts w:ascii="Times New Roman" w:hAnsi="Times New Roman" w:eastAsia="Times New Roman" w:cs="Times New Roman"/>
        </w:rPr>
        <w:t>“Ji ber vê yekê, van meselan dîsa hîn dikin ku piştî dadgehê tu dema ceribandinê nabe. Dema ku karê Mizgîniyê tê temam kirin, di cih de ji hev cudabûna navbera qenc û xerab pêk tê, û qederê her du çînan heta hetayê tê diyarkirin.” Christ’s Object Lessons, 123.</w:t>
      </w:r>
    </w:p>
    <w:p>
      <w:pPr>
        <w:pStyle w:val="ArticleBody"/>
        <w:jc w:val="left"/>
      </w:pPr>
      <w:r>
        <w:rPr>
          <w:rFonts w:ascii="Times New Roman" w:hAnsi="Times New Roman" w:eastAsia="Times New Roman" w:cs="Times New Roman"/>
        </w:rPr>
        <w:t>Ukuhlukana kwabahlakaniphileyo nabayiziwula, amaLawodikeya namaFiladelfiya, kumbe ingqoloyi lamakhula, kwenziwa zingilosi.</w:t>
      </w:r>
    </w:p>
    <w:p>
      <w:pPr>
        <w:pStyle w:val="ArticleScripture"/>
        <w:jc w:val="left"/>
      </w:pPr>
      <w:r>
        <w:rPr>
          <w:rFonts w:ascii="Times New Roman" w:hAnsi="Times New Roman" w:eastAsia="Times New Roman" w:cs="Times New Roman"/>
        </w:rPr>
        <w:t>“Igiguma n’amasaka bikurirane hamwe kugeza igihe cy’isarura. Hanyuma abamarayika ni bo bakora umurimo wo gutandukanya.” Selected Messages, igitabo cya 2, 69.</w:t>
      </w:r>
    </w:p>
    <w:p>
      <w:pPr>
        <w:pStyle w:val="ArticleBody"/>
        <w:jc w:val="left"/>
      </w:pPr>
      <w:r>
        <w:rPr>
          <w:rFonts w:ascii="Times New Roman" w:hAnsi="Times New Roman" w:eastAsia="Times New Roman" w:cs="Times New Roman"/>
        </w:rPr>
        <w:t>Elyalyong ya yifumbula pi peni na kusibwa kwa mweo wa mayeji, yitambulwisha mulimo wa bantu ba Leza, nga paimela bamalayika. Elyalyong ili mu maswayo aya lyapano lilasapulwa nomba mu nsi yonse mu ndimi (ndimi) ukucila pali amakumi mutanda. Ichi nomba chilecitika pene pene no kusibwa kwa mweo wa mayeji, kabili ni mulimo wa bantu ba Leza ba mu nshiku sha kulekelesha ukupela iyi lyalyong. Elyalyong yilatambulwisha ifyakucitika ifyapaimelwa nga nkungulu mushila cinelubali, kabili umulimo wa kwumfwa no kupela iyi lyalyong ulepanga ubwikashi bwa bacisungu abacenjela.</w:t>
      </w:r>
    </w:p>
    <w:p>
      <w:pPr>
        <w:pStyle w:val="ArticleBody"/>
        <w:jc w:val="left"/>
      </w:pPr>
      <w:r>
        <w:rPr>
          <w:rFonts w:ascii="Times New Roman" w:hAnsi="Times New Roman" w:eastAsia="Times New Roman" w:cs="Times New Roman"/>
        </w:rPr>
        <w:t>Kekahe tkwenda na disomo yaiya mu makaratasi gakulondako.</w:t>
      </w:r>
    </w:p>
    <w:p>
      <w:pPr>
        <w:pStyle w:val="ArticleScripture"/>
        <w:jc w:val="left"/>
      </w:pPr>
      <w:r>
        <w:rPr>
          <w:rFonts w:ascii="Times New Roman" w:hAnsi="Times New Roman" w:eastAsia="Times New Roman" w:cs="Times New Roman"/>
        </w:rPr>
        <w:t>“Usuku wa miboni, ekintu eky’amaani ennyo era eky’entiisa kyayita mu maaso gange. Nalaba omupiira omunene ennyo ogw’omuliro nga gugwa wakati mu nnyumba ezirungi ennyo ez’obwakabaka, ne guzizikiriza mangu ago. Ne mpulira omuntu ng’agamba nti: ‘Twali tumanyi nga emisango gya Katonda gyali gigenda okujja ku nsi, naye tetwamanya nti gyali gigenda kujja mangu bwe gutyo.’ Abalala, n’amaloboozi agalimu obulumi obungi, ne bagamba nti: ‘Wamanyi! Kale lwaki tewatugamba? Ffe tetwamanya.’ Buli ludda ne mpulira ebigambo eby’enjawulo ebifaanana bwe bityo eby’okunenya nga byogerwa.”</w:t>
      </w:r>
    </w:p>
    <w:p>
      <w:pPr>
        <w:pStyle w:val="ArticleScripture"/>
        <w:jc w:val="left"/>
      </w:pPr>
      <w:r>
        <w:rPr>
          <w:rFonts w:ascii="Times New Roman" w:hAnsi="Times New Roman" w:eastAsia="Times New Roman" w:cs="Times New Roman"/>
        </w:rPr>
        <w:t>“Mu buléya bunéne, naténgamuká. Nafúbáka diaka, mpe namónanaka lokola nazalaki na liyangani linéne. Moto moko wa bokonzi azalaki koloba na lisangá, liboso na bango etandamaki karte ya mokili. Alobaki ete karte yango ezalaki kolakisa elanga ya vinyo ya Nzambe, oyo esengeli kolimama. Wana pole euti na likoló ezalaki kongengela moto nyonso, moto yango asengelaki kozongisa pole yango epai ya basusu. Miinda esengelaki kopelisama na bisika mingi, mpe longwa na miinda yango miinda mosusu lisusu esengelaki kopelisama.</w:t>
      </w:r>
    </w:p>
    <w:p>
      <w:pPr>
        <w:pStyle w:val="ArticleScripture"/>
        <w:jc w:val="left"/>
      </w:pPr>
      <w:r>
        <w:rPr>
          <w:rFonts w:ascii="Times New Roman" w:hAnsi="Times New Roman" w:eastAsia="Times New Roman" w:cs="Times New Roman"/>
        </w:rPr>
        <w:t>Amazwi asubiwemo ati: ‘Imwe muri umunyu w’isi; ariko iyo umunyu utaye uburyohe bwawo, uzasubizwamo iki kugira ngo wongere uryohe? Uhereye ubwo nta cyo ukimaze, keretse kujugunywa hanze no gukandagirwa n’abantu. Imwe muri umucyo w’isi. Umugi wubatswe ku musozi ntushobora guhishwa. Kandi nta bantu bacana itabaza ngo barishyire munsi y’igitebo, ahubwo barishyira ku gitereko cyaryo; rikamurikira abari mu nzu bose. Uko ni ko umucyo wanyu ukwiriye kumurika imbere y’abantu, kugira ngo babone imirimo yanyu myiza, bahimbaze So wo mu ijuru.’ Matayo 5:13–16.</w:t>
      </w:r>
    </w:p>
    <w:p>
      <w:pPr>
        <w:pStyle w:val="ArticleScripture"/>
        <w:jc w:val="left"/>
      </w:pPr>
      <w:r>
        <w:rPr>
          <w:rFonts w:ascii="Times New Roman" w:hAnsi="Times New Roman" w:eastAsia="Times New Roman" w:cs="Times New Roman"/>
        </w:rPr>
        <w:t>“Ndzi vone ku hatima ka miseve ya ku vonakala ku huma emitini ni le swimitanini, ni le tindhawini ta le henhla ni le tindhawini ta le hansi ta misava. Rito ra Xikwembu ri yingisiwile, kutani hikwalaho ka sweswo a ku ri ni switsundzuxo swa yena emutini hinkwawo ni le ximitanini xin’wana ni xin’wana. Ntiyiso wa yena wu twarisiwile emisaveni hinkwayo.</w:t>
      </w:r>
    </w:p>
    <w:p>
      <w:pPr>
        <w:pStyle w:val="ArticleScripture"/>
        <w:jc w:val="left"/>
      </w:pPr>
      <w:r>
        <w:rPr>
          <w:rFonts w:ascii="Times New Roman" w:hAnsi="Times New Roman" w:eastAsia="Times New Roman" w:cs="Times New Roman"/>
        </w:rPr>
        <w:t>“Pashat peet map bi ne an biat che peet ma ipat. Ya ma shii meebandeyoot ka baraam yu dakbi tana. Ya masii arazu nii miingazad, shii eya gawe gawe meebandeyoot ka baraam. Biinookaamaagananin odaanen: ‘Oma makadewin anishinaabeg ji-izhiwebiziwaad omaa dash. Ogi-minwendaaniwag gidinwewinan miinawaa gagwe-izhiwebiziwinan ji-maji-ayaawaad, gagwe-ozhichigewin dash maji-ayaawin. Ogi-ozhitoonaawaa gagwe-gikendaman, gagwe-bakade’ewin, miinawaa gagwe-inenimowin ji-ogimaa-bimaadiziwaad. Odaadeyag noonagod ji-gwayak-ayaagwaa gaa-izhichigewaad gichi-Manidoo ingii. Ogi-giba’aanawaa waaseya’ii jiiminangag waaikaaning.’”</w:t>
      </w:r>
    </w:p>
    <w:p>
      <w:pPr>
        <w:pStyle w:val="ArticleScripture"/>
        <w:jc w:val="left"/>
      </w:pPr>
      <w:r>
        <w:rPr>
          <w:rFonts w:ascii="Times New Roman" w:hAnsi="Times New Roman" w:eastAsia="Times New Roman" w:cs="Times New Roman"/>
        </w:rPr>
        <w:t>“Kristo mufilita weonse nga waachitile mulimo wakwe, nga kalindila weonse pa malinga ga Ziyoni waapelile lipenga kulira kwakumanyika, charu pamoza chikapulika kale uthenga wa chenjezgo. Kweni mulimo ukuchedwa kwa vyaka vinandi. Apo ŵanthu ŵagona, Satana watitijumphapo mwauchenjeri.” Testimonies, voliyumu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Kijana mu Kyenda mu Taano na Bitaano</dc:title>
  <dc:subject>Inzira igana ku Itegeko ryo ku Cyumweru: Uruhare rwa Trump n’Isohozwa ry’Ubuhanuzi muri Daniyeli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