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Hamsini na Saba</w:t>
      </w:r>
    </w:p>
    <w:p>
      <w:pPr>
        <w:pStyle w:val="ArticleSubtitle"/>
        <w:jc w:val="left"/>
      </w:pPr>
      <w:r>
        <w:rPr>
          <w:rFonts w:ascii="Arial" w:hAnsi="Arial" w:eastAsia="Arial" w:cs="Arial"/>
        </w:rPr>
        <w:t>Kusitua Siri za Kinabii za Ufunuo: Safari Kupitia Unabii wa Nyakati za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Abaporofeta bose bavuga iby’iherezo ry’isi, kandi ubuhanuzi bwose buhurira bukarangirira mu gitabo cy’Ibyahishuwe. Mu gitabo cy’Ibyahishuwe hakomerezwa umurongo umwe n’uwo mu gitabo cya Daniyeli, kuko ari igitabo kimwe. Iri hame ryose ry’ubuhanuzi ryanditswe rishimangiwe mu ngingo zabanje. Mu gitabo cy’Ibyahishuwe tubwirwa yuko, mbere gato y’uko igihe cy’igeragezwa gifungwa, hari ubuhanuzi bwari bwaradometsweho ikimenyetso bugafungurwa. Izi ngingo zagiye zigaragaza ingingo z’ubuhanuzi zijyanye n’ubutumwa bwo mu gitabo cy’Ibyahishuwe ubu burimo gufungurwa. Ubutumwa si ukuri kumwe kw’ubuhanuzi kwihariye, kandi buri gice cyose cy’ubutumwa burimo gufungurwa kiri mu rwego rw’Ibyahishuwe bya Yesu Kristo.</w:t>
      </w:r>
    </w:p>
    <w:p>
      <w:pPr>
        <w:pStyle w:val="ArticleBody"/>
        <w:jc w:val="left"/>
      </w:pPr>
      <w:r>
        <w:rPr>
          <w:rFonts w:ascii="Times New Roman" w:hAnsi="Times New Roman" w:eastAsia="Times New Roman" w:cs="Times New Roman"/>
        </w:rPr>
        <w:t>Ujumbe unafunguliwa muhuri muda mfupi kabla ya kufungwa kwa wakati wa rehema, wakati ambapo “wakati umekaribia.” Vitabu vya Danieli na Ufunuo, kwa kushirikiana na ufafanuzi kutoka katika maandishi ya Roho ya Unabii, viko wazi sana kuhusu mchakato unaohusiana na kufunguliwa kwa muhuri wa ujumbe wa kinabii. Ni Simba wa kabila la Yuda ndiye anayetekeleza kufunguliwa huko kwa muhuri, naye anapofanya hivyo hutumia utaratibu uliopangwa katika kuwasilisha ujumbe huo. Yeye huupokea ujumbe kutoka kwa Baba, ambaye anawakilishwa kuwa ameshika Biblia ikiwa imetiwa muhuri kwa mihuri saba. Simba wa kabila la Yuda, ambaye pia ndiye shina la Daudi na Mwana-Kondoo aliyechinjwa, hukichukua kitabu kutoka kwa Baba na kuiondoa mihuri hiyo.</w:t>
      </w:r>
    </w:p>
    <w:p>
      <w:pPr>
        <w:pStyle w:val="ArticleBody"/>
        <w:jc w:val="left"/>
      </w:pPr>
      <w:r>
        <w:rPr>
          <w:rFonts w:ascii="Times New Roman" w:hAnsi="Times New Roman" w:eastAsia="Times New Roman" w:cs="Times New Roman"/>
        </w:rPr>
        <w:t>Yesu ubundaa gutuma ubutumwa kuri Gaburiyeli; uwo, afatanije n’abandi bamarayika, akabugeza ku muhanuzi, maze uwo muhanuzi akabwandika kandi akabwohereza ku matorero. Igihe cyo gukuraho ikimenyetso ku butumwa bw’ubuhanuzi kigeze, gufungurwa kw’ubwo butumwa bw’ubuhanuzi gutuma habaho inzira y’ikigeragezo cy’intambwe eshatu, igerageza abari mu matorero ari bo bagenewe inyandiko y’umuhanuzi; kandi hakurikijwe uko buri muntu muri abo bagize itorero yitabira, ni bo bigenzuriraho niba bari muri kimwe mu byiciro bibiri. Abemera kwiyongera k’ubumenyi guterwa n’ubutumwa bwakuweho ikimenyetso bamenyekanishwa ko ari “abanyabwenge,” naho abatabwemera Danieli abita “abanyabibi,” Matayo na we akabita “abapfapfa”.</w:t>
      </w:r>
    </w:p>
    <w:p>
      <w:pPr>
        <w:pStyle w:val="ArticleBody"/>
        <w:jc w:val="left"/>
      </w:pPr>
      <w:r>
        <w:rPr>
          <w:rFonts w:ascii="Times New Roman" w:hAnsi="Times New Roman" w:eastAsia="Times New Roman" w:cs="Times New Roman"/>
        </w:rPr>
        <w:t>Kuhusu mambo yote haya yanayohusiana na kufunuliwa kwa siri ya mwisho ya unabii, yameelezwa na kukaziwa katika aya ya tisa ya Ufunuo kumi na saba, kwa maana aya hiyo hutambulisha kipengele cha Ufunuo wa Yesu Kristo ambacho kitawajaribu makundi mawili ya waabuduo. Hufanya hivyo kwa kubainisha kwamba ni “wenye hekima” watakaoelewa ujumbe unaofuata baada ya ishara ya onyo ya aya hiyo.</w:t>
      </w:r>
    </w:p>
    <w:p>
      <w:pPr>
        <w:pStyle w:val="ArticleScripture"/>
        <w:jc w:val="left"/>
      </w:pPr>
      <w:r>
        <w:rPr>
          <w:rFonts w:ascii="Times New Roman" w:hAnsi="Times New Roman" w:eastAsia="Times New Roman" w:cs="Times New Roman"/>
        </w:rPr>
        <w:t>Û li vir hişmendiyê ye. Ew heft ser, heft çiya ne, yên ku jin li ser wan rûniştiye. Û heft padîşa hene: pênc ketine, yek heye, û yê din hîn nehatiye; û gava ew were, divê demek kurt bimîne. Û canawerê ku hebû û niha tune ye, ew jî heştemîn e, û ji wan heftan e, û diçe wendabûnê. Peyxama Yûhenna 17:9–11.</w:t>
      </w:r>
    </w:p>
    <w:p>
      <w:pPr>
        <w:pStyle w:val="ArticleBody"/>
        <w:jc w:val="left"/>
      </w:pPr>
      <w:r>
        <w:rPr>
          <w:rFonts w:ascii="Times New Roman" w:hAnsi="Times New Roman" w:eastAsia="Times New Roman" w:cs="Times New Roman"/>
        </w:rPr>
        <w:t>“Ubwenge bufite ubwenge,” ni ubwenge bw’“abanyabwenge.” “Abanyabwenge” basobanukirwa no kwiyongera kw’ubumenyi, kandi uko kwiyongera kw’ubumenyi guhagarariwe ako kanya nyuma y’ikirango cy’ubuhanuzi, kigaragaza ukuri kuzumvwa n’abanyabwenge kandi kukangwa n’abanyabyaha, ni ukuri kujyanjwe n’ubwami bwo mu buhanuzi bwa Bibiliya bugaragajwe mu mirongo ikurikiraho. Iyo mirongo ihagarariye urugero rwa nyuma rw’ubwami bwo mu buhanuzi bwa Bibiliya, kandi ikibumbuwe mu minsi y’imperuka ni uko ubwo bwami umunani na bwo bwari bwarahagarariwe mu rugero rwa mbere rw’ubwami bwo mu buhanuzi bwa Bibiliya muri Daniyeli igice cya kabiri.</w:t>
      </w:r>
    </w:p>
    <w:p>
      <w:pPr>
        <w:pStyle w:val="ArticleBody"/>
        <w:jc w:val="left"/>
      </w:pPr>
      <w:r>
        <w:rPr>
          <w:rFonts w:ascii="Times New Roman" w:hAnsi="Times New Roman" w:eastAsia="Times New Roman" w:cs="Times New Roman"/>
        </w:rPr>
        <w:t xml:space="preserve">ku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“ku”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आपका</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कृपया</w:t>
      </w:r>
      <w:r>
        <w:rPr>
          <w:rFonts w:ascii="Times New Roman" w:hAnsi="Times New Roman" w:eastAsia="Times New Roman" w:cs="Times New Roman"/>
        </w:rPr>
        <w:t xml:space="preserve"> </w:t>
      </w:r>
      <w:r>
        <w:rPr>
          <w:rFonts w:ascii="Nirmala UI" w:hAnsi="Nirmala UI" w:eastAsia="Nirmala UI" w:cs="Nirmala UI"/>
        </w:rPr>
        <w:t>लक्ष्य</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बताइए।</w:t>
      </w:r>
    </w:p>
    <w:p>
      <w:pPr>
        <w:pStyle w:val="ArticleBody"/>
        <w:jc w:val="left"/>
      </w:pPr>
      <w:r>
        <w:rPr>
          <w:rFonts w:ascii="Times New Roman" w:hAnsi="Times New Roman" w:eastAsia="Times New Roman" w:cs="Times New Roman"/>
        </w:rPr>
        <w:t>Mu Kusukulurwa ikumi na birindwi, Yohana yajyanwe mu butayu bw’imyaka igihumbi na magana abiri na mirongo itandatu y’umwijima wa gipopapa. Yashyizwe ku mpera nyazo z’icyo gihe mu mwaka wa 1798, ari bwo mateka nyine yashyizwemo no mu Kusukulurwa ikumi na gatatu.</w:t>
      </w:r>
    </w:p>
    <w:p>
      <w:pPr>
        <w:pStyle w:val="ArticleScripture"/>
        <w:jc w:val="left"/>
      </w:pPr>
      <w:r>
        <w:rPr>
          <w:rFonts w:ascii="Times New Roman" w:hAnsi="Times New Roman" w:eastAsia="Times New Roman" w:cs="Times New Roman"/>
        </w:rPr>
        <w:t>Ndzi yima ehenhla ka sava ra lwandle, kutani ndzi vona xivandzana xi tlhandlukela xi huma elwandle, xi ri ni tinhloko ta nkombo ni timhondzo ta khume, naswona ehenhla ka timhondzo ta xona a ku ri ni harhi ta khume, naswona ehenhla ka tinhloko ta xona a ku tsariwe vito ra ku sandza Xikwembu. Nhlavutelo 13:1.</w:t>
      </w:r>
    </w:p>
    <w:p>
      <w:pPr>
        <w:pStyle w:val="ArticleBody"/>
        <w:jc w:val="left"/>
      </w:pPr>
      <w:r>
        <w:rPr>
          <w:rFonts w:ascii="Times New Roman" w:hAnsi="Times New Roman" w:eastAsia="Times New Roman" w:cs="Times New Roman"/>
        </w:rPr>
        <w:t>“Lwazî lwa baharî” lû nîşana 1798-an e, çimkî ew xala dîtina dîrokî temsîl dike ku li wir Yûhenna papatîyê (heywana baharê) di demê borî de hate nîşandan, û Dewletên Yekbûyî yên Amerîkayê (heywana erdê) di nav rabûnê de, û di dawiyê de li şûna qanûna Yekşemê ya nêzîk-dihatû de wek ejdehayekê diaxive. Paşê heywana erdê cîhanê zor dike ku “wêneyê heywanê” qebûl bike, ku ew ê biaxive û qanûnsaziya Yekşemê li ser tevahiya cîhanê bicîh bîne.</w:t>
      </w:r>
    </w:p>
    <w:p>
      <w:pPr>
        <w:pStyle w:val="ArticleScripture"/>
        <w:jc w:val="left"/>
      </w:pPr>
      <w:r>
        <w:rPr>
          <w:rFonts w:ascii="Times New Roman" w:hAnsi="Times New Roman" w:eastAsia="Times New Roman" w:cs="Times New Roman"/>
        </w:rPr>
        <w:t>“Mu gihe Ubupapa, bwambuwe imbaraga zabwo, bwahatiwe guhagarika itotezwa, Yohana yabonye ububasha bushya buzamuka kugira ngo bwumvikanishe ijwi ry’ikiyoka kandi bukomeze umurimo wa kinyamaswa umwe w’ubugome n’ugutuka Imana. Ubu bubasha, ari bwo bwa nyuma buzarwanya itorero n’amategeko y’Imana, bugaragazwa n’inyamaswa ifite amahembe ameze nk’ay’umwana w’intama. Inyamaswa zabubanjirije zari zarazamutse ziva mu nyanja; ariko yo yazamutse iva mu isi, bigaragaza izamuka rituje ry’ishyanga ryayishushanyaga—Leta Zunze Ubumwe z’Amerika.” Signs of the Times, February 8, 1910.</w:t>
      </w:r>
    </w:p>
    <w:p>
      <w:pPr>
        <w:pStyle w:val="ArticleBody"/>
        <w:jc w:val="left"/>
      </w:pPr>
      <w:r>
        <w:rPr>
          <w:rFonts w:ascii="Times New Roman" w:hAnsi="Times New Roman" w:eastAsia="Times New Roman" w:cs="Times New Roman"/>
        </w:rPr>
        <w:t>Yohana achukuliwa hadi kwenye mahali pale pale pa mtazamo wa historia ili apokee uwasilishaji wa mwisho wa falme za unabii wa Biblia katika sura ya kumi na saba. Akiwa amesimama katika mahali hapo pa mtazamo, falme hizo zinawasilishwa. Kwanza anaelezwa kwamba yule mnyama anatawala kanisa na serikali, kwa maana yeye ameketi juu si juu ya vichwa saba tu, bali pia juu ya milima saba. Kuketi kwa yule kahaba mkuu kunatambulisha kwamba yeye ndiye anayempanda yule mnyama, na yeye ampandaye yule mnyama ndiye anayemtawala yule mnyama.</w:t>
      </w:r>
    </w:p>
    <w:p>
      <w:pPr>
        <w:pStyle w:val="ArticleScripture"/>
        <w:jc w:val="left"/>
      </w:pPr>
      <w:r>
        <w:rPr>
          <w:rFonts w:ascii="Times New Roman" w:hAnsi="Times New Roman" w:eastAsia="Times New Roman" w:cs="Times New Roman"/>
        </w:rPr>
        <w:t>Na omukazi gwe walaba ni kye kibuga ekikulu kiri, ekifuga ku bakabaka b’ensi. Okubikkulirwa 17:18.</w:t>
      </w:r>
    </w:p>
    <w:p>
      <w:pPr>
        <w:pStyle w:val="ArticleBody"/>
        <w:jc w:val="left"/>
      </w:pPr>
      <w:r>
        <w:rPr>
          <w:rFonts w:ascii="Times New Roman" w:hAnsi="Times New Roman" w:eastAsia="Times New Roman" w:cs="Times New Roman"/>
        </w:rPr>
        <w:t>Izwi elithi “reigneth” lisho ukubamba kanye lokubusa phezu. Umgadi ubusa phezu kwesilo ngokubamba izintambo zaso. UbuPapa bubusa phezu kwamakhanda ayisikhombisa, njalo phezu kwezintaba eziyisikhombisa. KuDanyeli isahluko sesibili, uDanyeli wazisa uNebukhadinezari ukuthi ungulo “khanda” lwegolide. Ku-Isaya isahluko sesikhombisa, “ikhanda” linalo njalo incazelo yenkosi, yenhloko-dolobho, loba yombuso.</w:t>
      </w:r>
    </w:p>
    <w:p>
      <w:pPr>
        <w:pStyle w:val="ArticleScripture"/>
        <w:jc w:val="left"/>
      </w:pPr>
      <w:r>
        <w:rPr>
          <w:rFonts w:ascii="Times New Roman" w:hAnsi="Times New Roman" w:eastAsia="Times New Roman" w:cs="Times New Roman"/>
        </w:rPr>
        <w:t>Eho mutwe gwa Busuuli ye Ddamasiko, era omutwe gwa Ddamasiko ye Lezini; era mu myaka nkaaga mu etaano Efulayimu alimenyebwa, aleme okuba abantu. Era omutwe gwa Efulayimu ye Samaliya, era omutwe gwa Samaliya ye mutabani wa Lemaliya. Bwe mutaakkirize, mazima temulinywezebwa. Isaaya 7:7, 8.</w:t>
      </w:r>
    </w:p>
    <w:p>
      <w:pPr>
        <w:pStyle w:val="ArticleBody"/>
        <w:jc w:val="left"/>
      </w:pPr>
      <w:r>
        <w:rPr>
          <w:rFonts w:ascii="Times New Roman" w:hAnsi="Times New Roman" w:eastAsia="Times New Roman" w:cs="Times New Roman"/>
        </w:rPr>
        <w:t>Upapa, oyo azali mwasi oyo amataki likoló ya nyama, azali koyangela bakonzi nyonso ya mabele. Bakonzi wana bamonisami lokola “bakonzi zomi,” oyo bazali nguya ya dalagona ya mikolo ya nsuka. Bazali bakonzi oyo ndumba ya Tire asali na bango pite. “Bakonzi zomi” wana batindami na makasi kondima bokonzi ya upapa, kasi mokonzi ya liboso kati na bakonzi wana zomi ezali États-Unis. Yango wana, États-Unis emonisami mpe na Ahabi, mokonzi ya bokonzi zomi ya mabota ya nɔrdi ya Yisraele. Motángo “nsambo” elimboli “mobimba,” mpe ntango upapa emonisami lokola azali koyangela bakonzi ya mabele, azali mpe koyangela bakonzi zomi, mpe afandi likoló ya mitó nsambo.</w:t>
      </w:r>
    </w:p>
    <w:p>
      <w:pPr>
        <w:pStyle w:val="ArticleBody"/>
        <w:jc w:val="left"/>
      </w:pPr>
      <w:r>
        <w:rPr>
          <w:rFonts w:ascii="Times New Roman" w:hAnsi="Times New Roman" w:eastAsia="Times New Roman" w:cs="Times New Roman"/>
        </w:rPr>
        <w:t>Apha ndang be ni mezor, hilo ke ña ti mezor ma tshikolo ya masiku a mafelelo va shumisa ndlela ya “mutsari ehenhla ka mutsari,” naswona va lemuka leswaku xin’wana ni xin’wana xa swifaniso swa mafumelo ya tiko lawa nghwavava yi fumaka ehenhla ka wona swi kombisa ntiyiso wun’we. Nakambe u fuma ehenhla ka tintshava ta nkombo, naswona vaMillerite va hlamusele “ntshava” eka vuprofeta bya Bibele tanihi xikombiso xa mfumo, kambe va tlhela va hlamusela leswaku swifaniso swi ni tinhlamuselo to tlula wun’we.</w:t>
      </w:r>
    </w:p>
    <w:p>
      <w:pPr>
        <w:pStyle w:val="ArticleBody"/>
        <w:jc w:val="left"/>
      </w:pPr>
      <w:r>
        <w:rPr>
          <w:rFonts w:ascii="Times New Roman" w:hAnsi="Times New Roman" w:eastAsia="Times New Roman" w:cs="Times New Roman"/>
        </w:rPr>
        <w:t>Amapiri na yo ni kimanyisho kya eklezia. “Urusozi rwera rw’icyubahiro” mu Byanditswe rugereranya eklezia y’Imana.</w:t>
      </w:r>
    </w:p>
    <w:p>
      <w:pPr>
        <w:pStyle w:val="ArticleScripture"/>
        <w:jc w:val="left"/>
      </w:pPr>
      <w:r>
        <w:rPr>
          <w:rFonts w:ascii="Times New Roman" w:hAnsi="Times New Roman" w:eastAsia="Times New Roman" w:cs="Times New Roman"/>
        </w:rPr>
        <w:t>Amoz’un oğlu İşaya’nın Yahuda ve Yeruşalim hakkında gördüğü söz. Ve ahir günlerde vaki olacak ki, RAB’bin evinin dağı dağların tepesinde kurulacak ve tepelerin üzerine yükseltilecektir; ve bütün milletler ona akacaktır. Ve birçok kavim gidip diyecekler: Gelin, RAB’bin dağına, Yakup’un Tanrısı’nın evine çıkalım; O bize kendi yollarını öğretecek, biz de O’nun patikalarında yürüyeceğiz. Çünkü şeriat Siyon’dan çıkacak, RAB’bin sözü de Yeruşalim’den. İşaya 2:1–3.</w:t>
      </w:r>
    </w:p>
    <w:p>
      <w:pPr>
        <w:pStyle w:val="ArticleBody"/>
        <w:jc w:val="left"/>
      </w:pPr>
      <w:r>
        <w:rPr>
          <w:rFonts w:ascii="Times New Roman" w:hAnsi="Times New Roman" w:eastAsia="Times New Roman" w:cs="Times New Roman"/>
        </w:rPr>
        <w:t>“Nyumba ya Bwana” ni Kanisa lake, nayo ni “mlima.” Yule kahaba mkuu ameketi juu ya milima saba, hivyo ikidhihirisha kwamba anatawala juu ya makanisa yote, kama vile anavyotawala juu ya wafalme wote. Ana mamlaka juu ya makanisa yote na juu ya falme zote katika ulimwengu wote.</w:t>
      </w:r>
    </w:p>
    <w:p>
      <w:pPr>
        <w:pStyle w:val="ArticleBody"/>
        <w:jc w:val="left"/>
      </w:pPr>
      <w:r>
        <w:rPr>
          <w:rFonts w:ascii="Times New Roman" w:hAnsi="Times New Roman" w:eastAsia="Times New Roman" w:cs="Times New Roman"/>
        </w:rPr>
        <w:t>Iya sa pananaon a ilalasin ni Isaias a immay kencuana “maipanggep iti Juda ken Jerusalem,” a kinunatayo laeng, ket agtultuloy, ket isu pay laeng ti isu met laeng a paset idiay maikappat a kapitulo; ket segun ken Isaias isu met laeng ti “isuna nga aldaw” a dagiti tattao ket kunaenda, “Umay kayo, ket mapantayo iti bantay ti Apo, iti balay ti Dios ni Jacob.” Iti isu met laeng a panawen “pito a babbai” ti naibaga.</w:t>
      </w:r>
    </w:p>
    <w:p>
      <w:pPr>
        <w:pStyle w:val="ArticleScripture"/>
        <w:jc w:val="left"/>
      </w:pPr>
      <w:r>
        <w:rPr>
          <w:rFonts w:ascii="Times New Roman" w:hAnsi="Times New Roman" w:eastAsia="Times New Roman" w:cs="Times New Roman"/>
        </w:rPr>
        <w:t>Na siku hiyo wanawake saba watamshika mwanamume mmoja, wakisema, Tutakula mkate wetu wenyewe, na kuvaa mavazi yetu wenyewe; ila tu na tuitwe kwa jina lako, ili kuondoa aibu yetu. Siku hiyo chipukizi la Bwana litakuwa zuri na lenye utukufu, na tunda la nchi litakuwa bora sana na la kupendeza kwa hao wa Israeli walioponyoka. Tena itakuwa ya kwamba yeye atakayesalia Sayuni, na yeye atakayebaki Yerusalemu, ataitwa mtakatifu, yaani, kila mmoja aliyeandikwa miongoni mwa walio hai katika Yerusalemu; hapo Bwana atakapokuwa ameosha uchafu wa binti za Sayuni, na kuitakasa damu ya Yerusalemu kutoka katikati yake kwa roho ya hukumu, na kwa roho ya kuteketeza. Naye Bwana ataumba juu ya kila makao ya mlima Sayuni, na juu ya makusanyiko yake, wingu na moshi mchana, na mng’ao wa moto uwakao usiku; maana juu ya utukufu wote kutakuwa na kinga. Tena kutakuwa na hema, kuwa kivuli wakati wa mchana dhidi ya hari, na kuwa mahali pa kukimbilia, na pa kujificha dhidi ya tufani na mvua. Isaya 4:1–6.</w:t>
      </w:r>
    </w:p>
    <w:p>
      <w:pPr>
        <w:pStyle w:val="ArticleBody"/>
        <w:jc w:val="left"/>
      </w:pPr>
      <w:r>
        <w:rPr>
          <w:rFonts w:ascii="Times New Roman" w:hAnsi="Times New Roman" w:eastAsia="Times New Roman" w:cs="Times New Roman"/>
        </w:rPr>
        <w:t>“Ndzi” lowu ku nga wona nhlokomhaka ya xivono xa Esaya i “awara” ya ku tsekatseka lokukulu ka misava ya Nhlavutelo ndzima ya khume na yin’we. Lavo tlhariha lava amukeleke xitsundzuxo xo “vuya” endzhaku ka ku khunguvanyeka ka July 18, 2020, naswona va hetiseke swilaveko swa Levhitika makume mambirhi na tsevu, naswona lava hlengeletiweke swin’we hi vuprofeta byo sungula bya Ezekiele, va funghiwa loko va amukela rungula ra vumbirhi ra Ezekiele ra mimoya ya mune ya Vuislamu. Kutani va tlakusiwa va ya etilweni tanihi mfungho, kutani vana van’wana va Xikwembu eBabilona va sungula ku hlamula xirhambo xo huma eBabilona, lexi sungulaka hi nkarhi wa ku tsekatseka ka misava, lexi nga nawu wa Sonto lowu taka ku hatlisa. Ntlawa wun’wana wa Xikwembu wa tinyimpfu wu twa rungula ro huma eBabilona, kutani wu twarisa, “Tanani n’wina, a hi tlhandlukeni hi ya entshaveni ya Yehovha, endlwini ya Xikwembu xa Yakobo.”</w:t>
      </w:r>
    </w:p>
    <w:p>
      <w:pPr>
        <w:pStyle w:val="ArticleBody"/>
        <w:jc w:val="left"/>
      </w:pPr>
      <w:r>
        <w:rPr>
          <w:rFonts w:ascii="Times New Roman" w:hAnsi="Times New Roman" w:eastAsia="Times New Roman" w:cs="Times New Roman"/>
        </w:rPr>
        <w:t>Mu “saa yila” umukaji mukulu wa bwoleze atandikila kwimba nyimbo syakwe no kusumbula na bakami ba pa ntanda. Abo abashali abandikwe mu buku bwa mweo bwa Mwana wa Mpanga bakonka umukaji wa bwoleze, ne mambungano yabo yaisa panshi ya bukateka bwakwe. Ayo mambungano yalondololwa na Esaya nga “abakaji mutanda na babili.” Abo “abakaji mutanda na babili” ni “mpili mutanda na ibili” sho upapa ukateekapo, nga United States ikakaka ensi yonse kwimikako ekifaananyi kya nyama, ekilayogera era ne kikaleetera bonse okuweebwa akabonero ka bukateka bwa upapa.</w:t>
      </w:r>
    </w:p>
    <w:p>
      <w:pPr>
        <w:pStyle w:val="ArticleBody"/>
        <w:jc w:val="left"/>
      </w:pPr>
      <w:r>
        <w:rPr>
          <w:rFonts w:ascii="Times New Roman" w:hAnsi="Times New Roman" w:eastAsia="Times New Roman" w:cs="Times New Roman"/>
        </w:rPr>
        <w:t>Aba “bakazi musanvu balikwata ku musha umo,” kabili uyo “musha” e “musha” Paulo atile ni “muntu wa lubembu.” Muli iyo nshita ya kweshiwa, abo abashala “mu Yerusalemu, baketwa abatanshi, ni bonse abalembolelwa pakati ka bena mweo mu Yerusalemu.” Abantu ba kwa Lesa ni abo muli iyo nshita abo amashina yabo yalembwa mu buku bwa mweo, buku bwa Mwana wa Mpanga uwasendelwe ukufuma ku kutendeka kwa calo. Ulubali lumbi, abo abakwatila ku “muntu wa lubembu,” ni abo muli Ukusokolola kapitolo ikumi na itatu abasumina umuntu wa lubembu.</w:t>
      </w:r>
    </w:p>
    <w:p>
      <w:pPr>
        <w:pStyle w:val="ArticleScripture"/>
        <w:jc w:val="left"/>
      </w:pPr>
      <w:r>
        <w:rPr>
          <w:rFonts w:ascii="Times New Roman" w:hAnsi="Times New Roman" w:eastAsia="Times New Roman" w:cs="Times New Roman"/>
        </w:rPr>
        <w:t>Na wote wakaao juu ya nchi watamsujudia yeye, ambao majina yao hayakuandikwa katika kitabu cha uzima cha Mwana-Kondoo aliyechinjwa tangu kuwekwa misingi ya ulimwengu. Mtu awaye yote akiwa na sikio, na asikie. Ufunuo 13:8, 9.</w:t>
      </w:r>
    </w:p>
    <w:p>
      <w:pPr>
        <w:pStyle w:val="ArticleBody"/>
        <w:jc w:val="left"/>
      </w:pPr>
      <w:r>
        <w:rPr>
          <w:rFonts w:ascii="Times New Roman" w:hAnsi="Times New Roman" w:eastAsia="Times New Roman" w:cs="Times New Roman"/>
        </w:rPr>
        <w:t>“Wakati” wa tetemeko kuu la nchi, ambao ni msukosuko wa sheria ya Jumapili, ni hitimisho la hukumu ya uchunguzi, nayo hukumu hiyo imejengwa juu ya ikiwa jina lako linaonekana au halionekani kuwa limeandikwa ndani ya kitabu cha uzima; hivyo basi, katika wakati huo madaraja mawili yanayowakilishwa na uhusiano wao kwa kitabu cha uzima yanatambulisha kabisa matukio ya mwisho kabisa ya hukumu. Wale wamshikao “mtu wa dhambi,” hutangaza kwamba “watakula” “mkate wao wenyewe, na kuvaa” “mavazi yao wenyewe,” lakini shauku yao kuu ni “kuitwa kwa jina lako”.</w:t>
      </w:r>
    </w:p>
    <w:p>
      <w:pPr>
        <w:pStyle w:val="ArticleBody"/>
        <w:jc w:val="left"/>
      </w:pPr>
      <w:r>
        <w:rPr>
          <w:rFonts w:ascii="Times New Roman" w:hAnsi="Times New Roman" w:eastAsia="Times New Roman" w:cs="Times New Roman"/>
        </w:rPr>
        <w:t>Bano bakaguma n’emvugo yabo ey’enzikiriza y’eddiini yaabwe (balirya emigaati gyabwe bo bennyini), era bagume n’okweyita kwabwe okw’eddiini y’obusinzizo bwabwe (ebyambalo byabwe bo bennyini), naye bakkirize erinnya ly’“omuntu ow’ekibi.” Erinnya ly’“omuntu ow’ekibi” ye “katholiki,” ekitegeeza “ey’ensi yonna.” Abo abakwatirira ku “muntu ow’ekibi” baagala okufuuka ekitundu ku “kkanisa ey’ensi yonna,” kwe kugamba Ekkanisa Katoliki. Beegomba enkolagana eyo basobole “okuggyaawo” “ekivume” kyabwe.</w:t>
      </w:r>
    </w:p>
    <w:p>
      <w:pPr>
        <w:pStyle w:val="ArticleBody"/>
        <w:jc w:val="left"/>
      </w:pPr>
      <w:r>
        <w:rPr>
          <w:rFonts w:ascii="Times New Roman" w:hAnsi="Times New Roman" w:eastAsia="Times New Roman" w:cs="Times New Roman"/>
        </w:rPr>
        <w:t>“</w:t>
      </w:r>
      <w:r>
        <w:rPr>
          <w:rFonts w:ascii="Nirmala UI" w:hAnsi="Nirmala UI" w:eastAsia="Nirmala UI" w:cs="Nirmala UI"/>
        </w:rPr>
        <w:t>इज़्ज़त</w:t>
      </w:r>
      <w:r>
        <w:rPr>
          <w:rFonts w:ascii="Times New Roman" w:hAnsi="Times New Roman" w:eastAsia="Times New Roman" w:cs="Times New Roman"/>
        </w:rPr>
        <w:t>-</w:t>
      </w:r>
      <w:r>
        <w:rPr>
          <w:rFonts w:ascii="Nirmala UI" w:hAnsi="Nirmala UI" w:eastAsia="Nirmala UI" w:cs="Nirmala UI"/>
        </w:rPr>
        <w:t>आवरी</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तमाम</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तमाम</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हुकूमत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अहम</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मुख़ातिब</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मुकाशफ़ा</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ज़लज़ले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अफ़सोसनाक</w:t>
      </w:r>
      <w:r>
        <w:rPr>
          <w:rFonts w:ascii="Times New Roman" w:hAnsi="Times New Roman" w:eastAsia="Times New Roman" w:cs="Times New Roman"/>
        </w:rPr>
        <w:t xml:space="preserve"> </w:t>
      </w:r>
      <w:r>
        <w:rPr>
          <w:rFonts w:ascii="Nirmala UI" w:hAnsi="Nirmala UI" w:eastAsia="Nirmala UI" w:cs="Nirmala UI"/>
        </w:rPr>
        <w:t>आफ़त</w:t>
      </w:r>
      <w:r>
        <w:rPr>
          <w:rFonts w:ascii="Times New Roman" w:hAnsi="Times New Roman" w:eastAsia="Times New Roman" w:cs="Times New Roman"/>
        </w:rPr>
        <w:t xml:space="preserve"> </w:t>
      </w:r>
      <w:r>
        <w:rPr>
          <w:rFonts w:ascii="Nirmala UI" w:hAnsi="Nirmala UI" w:eastAsia="Nirmala UI" w:cs="Nirmala UI"/>
        </w:rPr>
        <w:t>जल्द</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अफ़सोसनाक</w:t>
      </w:r>
      <w:r>
        <w:rPr>
          <w:rFonts w:ascii="Times New Roman" w:hAnsi="Times New Roman" w:eastAsia="Times New Roman" w:cs="Times New Roman"/>
        </w:rPr>
        <w:t xml:space="preserve"> </w:t>
      </w:r>
      <w:r>
        <w:rPr>
          <w:rFonts w:ascii="Nirmala UI" w:hAnsi="Nirmala UI" w:eastAsia="Nirmala UI" w:cs="Nirmala UI"/>
        </w:rPr>
        <w:t>आफ़त</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मुकाशफ़ा</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ज़लज़ले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ज़लज़ले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तमाम</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नबूव्वती</w:t>
      </w:r>
      <w:r>
        <w:rPr>
          <w:rFonts w:ascii="Times New Roman" w:hAnsi="Times New Roman" w:eastAsia="Times New Roman" w:cs="Times New Roman"/>
        </w:rPr>
        <w:t xml:space="preserve"> </w:t>
      </w:r>
      <w:r>
        <w:rPr>
          <w:rFonts w:ascii="Nirmala UI" w:hAnsi="Nirmala UI" w:eastAsia="Nirmala UI" w:cs="Nirmala UI"/>
        </w:rPr>
        <w:t>औज़ार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ख़ुदा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दुनियावी</w:t>
      </w:r>
      <w:r>
        <w:rPr>
          <w:rFonts w:ascii="Times New Roman" w:hAnsi="Times New Roman" w:eastAsia="Times New Roman" w:cs="Times New Roman"/>
        </w:rPr>
        <w:t xml:space="preserve"> </w:t>
      </w:r>
      <w:r>
        <w:rPr>
          <w:rFonts w:ascii="Nirmala UI" w:hAnsi="Nirmala UI" w:eastAsia="Nirmala UI" w:cs="Nirmala UI"/>
        </w:rPr>
        <w:t>तारीख़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जबरी</w:t>
      </w:r>
      <w:r>
        <w:rPr>
          <w:rFonts w:ascii="Times New Roman" w:hAnsi="Times New Roman" w:eastAsia="Times New Roman" w:cs="Times New Roman"/>
        </w:rPr>
        <w:t xml:space="preserve"> </w:t>
      </w:r>
      <w:r>
        <w:rPr>
          <w:rFonts w:ascii="Nirmala UI" w:hAnsi="Nirmala UI" w:eastAsia="Nirmala UI" w:cs="Nirmala UI"/>
        </w:rPr>
        <w:t>इतवार</w:t>
      </w:r>
      <w:r>
        <w:rPr>
          <w:rFonts w:ascii="Times New Roman" w:hAnsi="Times New Roman" w:eastAsia="Times New Roman" w:cs="Times New Roman"/>
        </w:rPr>
        <w:t>-</w:t>
      </w:r>
      <w:r>
        <w:rPr>
          <w:rFonts w:ascii="Nirmala UI" w:hAnsi="Nirmala UI" w:eastAsia="Nirmala UI" w:cs="Nirmala UI"/>
        </w:rPr>
        <w:t>परस्ती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इस्तेमाल</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Na rava ni matanitu ni Iunaite Sitete e na vakavuna ena lawa ni Sigatabu sa voleka mai, era na “cudru na veimatanitu.” Ena parofisai vakaivolatabu, sai Isilama e cudruvaki ira na veimatanitu, me vaka e vakaraitaki ena imatai ni kena tukuni na Isilama ena ivola ni Vakatekivu.</w:t>
      </w:r>
    </w:p>
    <w:p>
      <w:pPr>
        <w:pStyle w:val="ArticleScripture"/>
        <w:jc w:val="left"/>
      </w:pPr>
      <w:r>
        <w:rPr>
          <w:rFonts w:ascii="Times New Roman" w:hAnsi="Times New Roman" w:eastAsia="Times New Roman" w:cs="Times New Roman"/>
        </w:rPr>
        <w:t>Nzambe yina vandaka munati nsangu ya Mfumu tubilaka ye nde: Tala, nge me kuma na kivumu, mpe nge ta buta mwana ya bakala, mpe nge ta bokila zina na yandi Ishmaele; sambu Mfumu me wa mpasi na nge. Mpe yandi ta vanda muntu ya nsiku ve; diboko na yandi ta telemina muntu nyonso, mpe diboko ya muntu nyonso ta telemina yandi; mpe yandi ta zinga na ntwala ya bampangi na yandi nyonso. Kuyantika 16:11, 12.</w:t>
      </w:r>
    </w:p>
    <w:p>
      <w:pPr>
        <w:pStyle w:val="ArticleBody"/>
        <w:jc w:val="left"/>
      </w:pPr>
      <w:r>
        <w:rPr>
          <w:rFonts w:ascii="Times New Roman" w:hAnsi="Times New Roman" w:eastAsia="Times New Roman" w:cs="Times New Roman"/>
        </w:rPr>
        <w:t xml:space="preserve">« </w:t>
      </w:r>
      <w:r>
        <w:rPr>
          <w:rFonts w:ascii="Ebrima" w:hAnsi="Ebrima" w:eastAsia="Ebrima" w:cs="Ebrima"/>
        </w:rPr>
        <w:t>ማወርታ</w:t>
      </w:r>
      <w:r>
        <w:rPr>
          <w:rFonts w:ascii="Times New Roman" w:hAnsi="Times New Roman" w:eastAsia="Times New Roman" w:cs="Times New Roman"/>
        </w:rPr>
        <w:t xml:space="preserve"> »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ሃይማኖት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የዓለም</w:t>
      </w:r>
      <w:r>
        <w:rPr>
          <w:rFonts w:ascii="Times New Roman" w:hAnsi="Times New Roman" w:eastAsia="Times New Roman" w:cs="Times New Roman"/>
        </w:rPr>
        <w:t xml:space="preserve"> </w:t>
      </w:r>
      <w:r>
        <w:rPr>
          <w:rFonts w:ascii="Ebrima" w:hAnsi="Ebrima" w:eastAsia="Ebrima" w:cs="Ebrima"/>
        </w:rPr>
        <w:t>አቀፉ</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ክርስቲያናትና</w:t>
      </w:r>
      <w:r>
        <w:rPr>
          <w:rFonts w:ascii="Times New Roman" w:hAnsi="Times New Roman" w:eastAsia="Times New Roman" w:cs="Times New Roman"/>
        </w:rPr>
        <w:t xml:space="preserve"> </w:t>
      </w:r>
      <w:r>
        <w:rPr>
          <w:rFonts w:ascii="Ebrima" w:hAnsi="Ebrima" w:eastAsia="Ebrima" w:cs="Ebrima"/>
        </w:rPr>
        <w:t>አሕዛብ</w:t>
      </w:r>
      <w:r>
        <w:rPr>
          <w:rFonts w:ascii="Times New Roman" w:hAnsi="Times New Roman" w:eastAsia="Times New Roman" w:cs="Times New Roman"/>
        </w:rPr>
        <w:t xml:space="preserve"> </w:t>
      </w:r>
      <w:r>
        <w:rPr>
          <w:rFonts w:ascii="Ebrima" w:hAnsi="Ebrima" w:eastAsia="Ebrima" w:cs="Ebrima"/>
        </w:rPr>
        <w:t>በካቶሊክ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የሚገዛ</w:t>
      </w:r>
      <w:r>
        <w:rPr>
          <w:rFonts w:ascii="Times New Roman" w:hAnsi="Times New Roman" w:eastAsia="Times New Roman" w:cs="Times New Roman"/>
        </w:rPr>
        <w:t xml:space="preserve"> </w:t>
      </w:r>
      <w:r>
        <w:rPr>
          <w:rFonts w:ascii="Ebrima" w:hAnsi="Ebrima" w:eastAsia="Ebrima" w:cs="Ebrima"/>
        </w:rPr>
        <w:t>የተባበሩት</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አዲስ</w:t>
      </w:r>
      <w:r>
        <w:rPr>
          <w:rFonts w:ascii="Times New Roman" w:hAnsi="Times New Roman" w:eastAsia="Times New Roman" w:cs="Times New Roman"/>
        </w:rPr>
        <w:t xml:space="preserve"> </w:t>
      </w:r>
      <w:r>
        <w:rPr>
          <w:rFonts w:ascii="Ebrima" w:hAnsi="Ebrima" w:eastAsia="Ebrima" w:cs="Ebrima"/>
        </w:rPr>
        <w:t>የዓለም</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ይመጣሉ።</w:t>
      </w:r>
      <w:r>
        <w:rPr>
          <w:rFonts w:ascii="Times New Roman" w:hAnsi="Times New Roman" w:eastAsia="Times New Roman" w:cs="Times New Roman"/>
        </w:rPr>
        <w:t xml:space="preserve"> </w:t>
      </w:r>
      <w:r>
        <w:rPr>
          <w:rFonts w:ascii="Ebrima" w:hAnsi="Ebrima" w:eastAsia="Ebrima" w:cs="Ebrima"/>
        </w:rPr>
        <w:t>ልክ</w:t>
      </w:r>
      <w:r>
        <w:rPr>
          <w:rFonts w:ascii="Times New Roman" w:hAnsi="Times New Roman" w:eastAsia="Times New Roman" w:cs="Times New Roman"/>
        </w:rPr>
        <w:t xml:space="preserve"> </w:t>
      </w:r>
      <w:r>
        <w:rPr>
          <w:rFonts w:ascii="Ebrima" w:hAnsi="Ebrima" w:eastAsia="Ebrima" w:cs="Ebrima"/>
        </w:rPr>
        <w:t>ቆስጠንጢኖስ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330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ለጳጳሳት</w:t>
      </w:r>
      <w:r>
        <w:rPr>
          <w:rFonts w:ascii="Times New Roman" w:hAnsi="Times New Roman" w:eastAsia="Times New Roman" w:cs="Times New Roman"/>
        </w:rPr>
        <w:t xml:space="preserve"> </w:t>
      </w:r>
      <w:r>
        <w:rPr>
          <w:rFonts w:ascii="Ebrima" w:hAnsi="Ebrima" w:eastAsia="Ebrima" w:cs="Ebrima"/>
        </w:rPr>
        <w:t>መንበሩን</w:t>
      </w:r>
      <w:r>
        <w:rPr>
          <w:rFonts w:ascii="Times New Roman" w:hAnsi="Times New Roman" w:eastAsia="Times New Roman" w:cs="Times New Roman"/>
        </w:rPr>
        <w:t xml:space="preserve"> </w:t>
      </w:r>
      <w:r>
        <w:rPr>
          <w:rFonts w:ascii="Ebrima" w:hAnsi="Ebrima" w:eastAsia="Ebrima" w:cs="Ebrima"/>
        </w:rPr>
        <w:t>እንደሰጠ፣</w:t>
      </w:r>
      <w:r>
        <w:rPr>
          <w:rFonts w:ascii="Times New Roman" w:hAnsi="Times New Roman" w:eastAsia="Times New Roman" w:cs="Times New Roman"/>
        </w:rPr>
        <w:t xml:space="preserve"> </w:t>
      </w:r>
      <w:r>
        <w:rPr>
          <w:rFonts w:ascii="Ebrima" w:hAnsi="Ebrima" w:eastAsia="Ebrima" w:cs="Ebrima"/>
        </w:rPr>
        <w:t>ጳጳሱም</w:t>
      </w:r>
      <w:r>
        <w:rPr>
          <w:rFonts w:ascii="Times New Roman" w:hAnsi="Times New Roman" w:eastAsia="Times New Roman" w:cs="Times New Roman"/>
        </w:rPr>
        <w:t xml:space="preserve"> </w:t>
      </w:r>
      <w:r>
        <w:rPr>
          <w:rFonts w:ascii="Ebrima" w:hAnsi="Ebrima" w:eastAsia="Ebrima" w:cs="Ebrima"/>
        </w:rPr>
        <w:t>በአንድ</w:t>
      </w:r>
      <w:r>
        <w:rPr>
          <w:rFonts w:ascii="Times New Roman" w:hAnsi="Times New Roman" w:eastAsia="Times New Roman" w:cs="Times New Roman"/>
        </w:rPr>
        <w:t>-</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ሥርዓቱ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ይቀመጣል።</w:t>
      </w:r>
      <w:r>
        <w:rPr>
          <w:rFonts w:ascii="Times New Roman" w:hAnsi="Times New Roman" w:eastAsia="Times New Roman" w:cs="Times New Roman"/>
        </w:rPr>
        <w:t xml:space="preserve"> </w:t>
      </w:r>
      <w:r>
        <w:rPr>
          <w:rFonts w:ascii="Ebrima" w:hAnsi="Ebrima" w:eastAsia="Ebrima" w:cs="Ebrima"/>
        </w:rPr>
        <w:t>አሕዛብ</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በሰው</w:t>
      </w:r>
      <w:r>
        <w:rPr>
          <w:rFonts w:ascii="Times New Roman" w:hAnsi="Times New Roman" w:eastAsia="Times New Roman" w:cs="Times New Roman"/>
        </w:rPr>
        <w:t xml:space="preserve"> </w:t>
      </w:r>
      <w:r>
        <w:rPr>
          <w:rFonts w:ascii="Ebrima" w:hAnsi="Ebrima" w:eastAsia="Ebrima" w:cs="Ebrima"/>
        </w:rPr>
        <w:t>ዘር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እያመጣው</w:t>
      </w:r>
      <w:r>
        <w:rPr>
          <w:rFonts w:ascii="Times New Roman" w:hAnsi="Times New Roman" w:eastAsia="Times New Roman" w:cs="Times New Roman"/>
        </w:rPr>
        <w:t xml:space="preserve"> </w:t>
      </w:r>
      <w:r>
        <w:rPr>
          <w:rFonts w:ascii="Ebrima" w:hAnsi="Ebrima" w:eastAsia="Ebrima" w:cs="Ebrima"/>
        </w:rPr>
        <w:t>ካለው</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የሚያደርጉት</w:t>
      </w:r>
      <w:r>
        <w:rPr>
          <w:rFonts w:ascii="Times New Roman" w:hAnsi="Times New Roman" w:eastAsia="Times New Roman" w:cs="Times New Roman"/>
        </w:rPr>
        <w:t xml:space="preserve"> </w:t>
      </w:r>
      <w:r>
        <w:rPr>
          <w:rFonts w:ascii="Ebrima" w:hAnsi="Ebrima" w:eastAsia="Ebrima" w:cs="Ebrima"/>
        </w:rPr>
        <w:t>መቃወም</w:t>
      </w:r>
      <w:r>
        <w:rPr>
          <w:rFonts w:ascii="Times New Roman" w:hAnsi="Times New Roman" w:eastAsia="Times New Roman" w:cs="Times New Roman"/>
        </w:rPr>
        <w:t xml:space="preserve"> </w:t>
      </w:r>
      <w:r>
        <w:rPr>
          <w:rFonts w:ascii="Ebrima" w:hAnsi="Ebrima" w:eastAsia="Ebrima" w:cs="Ebrima"/>
        </w:rPr>
        <w:t>በተባበረ</w:t>
      </w:r>
      <w:r>
        <w:rPr>
          <w:rFonts w:ascii="Times New Roman" w:hAnsi="Times New Roman" w:eastAsia="Times New Roman" w:cs="Times New Roman"/>
        </w:rPr>
        <w:t xml:space="preserve"> </w:t>
      </w:r>
      <w:r>
        <w:rPr>
          <w:rFonts w:ascii="Ebrima" w:hAnsi="Ebrima" w:eastAsia="Ebrima" w:cs="Ebrima"/>
        </w:rPr>
        <w:t>ጥረት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ሊፈጸም</w:t>
      </w:r>
      <w:r>
        <w:rPr>
          <w:rFonts w:ascii="Times New Roman" w:hAnsi="Times New Roman" w:eastAsia="Times New Roman" w:cs="Times New Roman"/>
        </w:rPr>
        <w:t xml:space="preserve"> </w:t>
      </w:r>
      <w:r>
        <w:rPr>
          <w:rFonts w:ascii="Ebrima" w:hAnsi="Ebrima" w:eastAsia="Ebrima" w:cs="Ebrima"/>
        </w:rPr>
        <w:t>እንደሚችል</w:t>
      </w:r>
      <w:r>
        <w:rPr>
          <w:rFonts w:ascii="Times New Roman" w:hAnsi="Times New Roman" w:eastAsia="Times New Roman" w:cs="Times New Roman"/>
        </w:rPr>
        <w:t xml:space="preserve"> </w:t>
      </w:r>
      <w:r>
        <w:rPr>
          <w:rFonts w:ascii="Ebrima" w:hAnsi="Ebrima" w:eastAsia="Ebrima" w:cs="Ebrima"/>
        </w:rPr>
        <w:t>ይወስናሉ፤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ለአንድ</w:t>
      </w:r>
      <w:r>
        <w:rPr>
          <w:rFonts w:ascii="Times New Roman" w:hAnsi="Times New Roman" w:eastAsia="Times New Roman" w:cs="Times New Roman"/>
        </w:rPr>
        <w:t xml:space="preserve"> </w:t>
      </w:r>
      <w:r>
        <w:rPr>
          <w:rFonts w:ascii="Ebrima" w:hAnsi="Ebrima" w:eastAsia="Ebrima" w:cs="Ebrima"/>
        </w:rPr>
        <w:t>የሥነ</w:t>
      </w:r>
      <w:r>
        <w:rPr>
          <w:rFonts w:ascii="Times New Roman" w:hAnsi="Times New Roman" w:eastAsia="Times New Roman" w:cs="Times New Roman"/>
        </w:rPr>
        <w:t xml:space="preserve"> </w:t>
      </w:r>
      <w:r>
        <w:rPr>
          <w:rFonts w:ascii="Ebrima" w:hAnsi="Ebrima" w:eastAsia="Ebrima" w:cs="Ebrima"/>
        </w:rPr>
        <w:t>ምግባር</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መገዛትን</w:t>
      </w:r>
      <w:r>
        <w:rPr>
          <w:rFonts w:ascii="Times New Roman" w:hAnsi="Times New Roman" w:eastAsia="Times New Roman" w:cs="Times New Roman"/>
        </w:rPr>
        <w:t xml:space="preserve"> </w:t>
      </w:r>
      <w:r>
        <w:rPr>
          <w:rFonts w:ascii="Ebrima" w:hAnsi="Ebrima" w:eastAsia="Ebrima" w:cs="Ebrima"/>
        </w:rPr>
        <w:t>ይጠይቃል፤</w:t>
      </w:r>
      <w:r>
        <w:rPr>
          <w:rFonts w:ascii="Times New Roman" w:hAnsi="Times New Roman" w:eastAsia="Times New Roman" w:cs="Times New Roman"/>
        </w:rPr>
        <w:t xml:space="preserve"> </w:t>
      </w:r>
      <w:r>
        <w:rPr>
          <w:rFonts w:ascii="Ebrima" w:hAnsi="Ebrima" w:eastAsia="Ebrima" w:cs="Ebrima"/>
        </w:rPr>
        <w:t>እርሱንም</w:t>
      </w:r>
      <w:r>
        <w:rPr>
          <w:rFonts w:ascii="Times New Roman" w:hAnsi="Times New Roman" w:eastAsia="Times New Roman" w:cs="Times New Roman"/>
        </w:rPr>
        <w:t xml:space="preserve"> </w:t>
      </w:r>
      <w:r>
        <w:rPr>
          <w:rFonts w:ascii="Ebrima" w:hAnsi="Ebrima" w:eastAsia="Ebrima" w:cs="Ebrima"/>
        </w:rPr>
        <w:t>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የሮማ</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በጽኑ</w:t>
      </w:r>
      <w:r>
        <w:rPr>
          <w:rFonts w:ascii="Times New Roman" w:hAnsi="Times New Roman" w:eastAsia="Times New Roman" w:cs="Times New Roman"/>
        </w:rPr>
        <w:t xml:space="preserve"> </w:t>
      </w:r>
      <w:r>
        <w:rPr>
          <w:rFonts w:ascii="Ebrima" w:hAnsi="Ebrima" w:eastAsia="Ebrima" w:cs="Ebrima"/>
        </w:rPr>
        <w:t>ያስገድዳል።</w:t>
      </w:r>
      <w:r>
        <w:rPr>
          <w:rFonts w:ascii="Times New Roman" w:hAnsi="Times New Roman" w:eastAsia="Times New Roman" w:cs="Times New Roman"/>
        </w:rPr>
        <w:t xml:space="preserve"> </w:t>
      </w:r>
      <w:r>
        <w:rPr>
          <w:rFonts w:ascii="Ebrima" w:hAnsi="Ebrima" w:eastAsia="Ebrima" w:cs="Ebrima"/>
        </w:rPr>
        <w:t>ልክ</w:t>
      </w:r>
      <w:r>
        <w:rPr>
          <w:rFonts w:ascii="Times New Roman" w:hAnsi="Times New Roman" w:eastAsia="Times New Roman" w:cs="Times New Roman"/>
        </w:rPr>
        <w:t xml:space="preserve"> </w:t>
      </w:r>
      <w:r>
        <w:rPr>
          <w:rFonts w:ascii="Ebrima" w:hAnsi="Ebrima" w:eastAsia="Ebrima" w:cs="Ebrima"/>
        </w:rPr>
        <w:t>ዩስቲንያኖስ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533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ለካቶሊክ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ሥልጣኗን</w:t>
      </w:r>
      <w:r>
        <w:rPr>
          <w:rFonts w:ascii="Times New Roman" w:hAnsi="Times New Roman" w:eastAsia="Times New Roman" w:cs="Times New Roman"/>
        </w:rPr>
        <w:t xml:space="preserve"> </w:t>
      </w:r>
      <w:r>
        <w:rPr>
          <w:rFonts w:ascii="Ebrima" w:hAnsi="Ebrima" w:eastAsia="Ebrima" w:cs="Ebrima"/>
        </w:rPr>
        <w:t>እንደሰጠ፣</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ይደገማል።</w:t>
      </w:r>
      <w:r>
        <w:rPr>
          <w:rFonts w:ascii="Times New Roman" w:hAnsi="Times New Roman" w:eastAsia="Times New Roman" w:cs="Times New Roman"/>
        </w:rPr>
        <w:t xml:space="preserve"> </w:t>
      </w:r>
      <w:r>
        <w:rPr>
          <w:rFonts w:ascii="Ebrima" w:hAnsi="Ebrima" w:eastAsia="Ebrima" w:cs="Ebrima"/>
        </w:rPr>
        <w:t>ልክ</w:t>
      </w:r>
      <w:r>
        <w:rPr>
          <w:rFonts w:ascii="Times New Roman" w:hAnsi="Times New Roman" w:eastAsia="Times New Roman" w:cs="Times New Roman"/>
        </w:rPr>
        <w:t xml:space="preserve"> </w:t>
      </w:r>
      <w:r>
        <w:rPr>
          <w:rFonts w:ascii="Ebrima" w:hAnsi="Ebrima" w:eastAsia="Ebrima" w:cs="Ebrima"/>
        </w:rPr>
        <w:t>ክሎቪስ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496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ለካቶሊክ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እንዳደረገው፣</w:t>
      </w:r>
      <w:r>
        <w:rPr>
          <w:rFonts w:ascii="Times New Roman" w:hAnsi="Times New Roman" w:eastAsia="Times New Roman" w:cs="Times New Roman"/>
        </w:rPr>
        <w:t xml:space="preserve"> </w:t>
      </w:r>
      <w:r>
        <w:rPr>
          <w:rFonts w:ascii="Ebrima" w:hAnsi="Ebrima" w:eastAsia="Ebrima" w:cs="Ebrima"/>
        </w:rPr>
        <w:t>ዩናይትድ</w:t>
      </w:r>
      <w:r>
        <w:rPr>
          <w:rFonts w:ascii="Times New Roman" w:hAnsi="Times New Roman" w:eastAsia="Times New Roman" w:cs="Times New Roman"/>
        </w:rPr>
        <w:t xml:space="preserve"> </w:t>
      </w:r>
      <w:r>
        <w:rPr>
          <w:rFonts w:ascii="Ebrima" w:hAnsi="Ebrima" w:eastAsia="Ebrima" w:cs="Ebrima"/>
        </w:rPr>
        <w:t>ስቴትስም</w:t>
      </w:r>
      <w:r>
        <w:rPr>
          <w:rFonts w:ascii="Times New Roman" w:hAnsi="Times New Roman" w:eastAsia="Times New Roman" w:cs="Times New Roman"/>
        </w:rPr>
        <w:t xml:space="preserve"> </w:t>
      </w:r>
      <w:r>
        <w:rPr>
          <w:rFonts w:ascii="Ebrima" w:hAnsi="Ebrima" w:eastAsia="Ebrima" w:cs="Ebrima"/>
        </w:rPr>
        <w:t>በወታደራዊ</w:t>
      </w:r>
      <w:r>
        <w:rPr>
          <w:rFonts w:ascii="Times New Roman" w:hAnsi="Times New Roman" w:eastAsia="Times New Roman" w:cs="Times New Roman"/>
        </w:rPr>
        <w:t xml:space="preserve"> </w:t>
      </w:r>
      <w:r>
        <w:rPr>
          <w:rFonts w:ascii="Ebrima" w:hAnsi="Ebrima" w:eastAsia="Ebrima" w:cs="Ebrima"/>
        </w:rPr>
        <w:t>ኃይሏ</w:t>
      </w:r>
      <w:r>
        <w:rPr>
          <w:rFonts w:ascii="Times New Roman" w:hAnsi="Times New Roman" w:eastAsia="Times New Roman" w:cs="Times New Roman"/>
        </w:rPr>
        <w:t xml:space="preserve"> </w:t>
      </w:r>
      <w:r>
        <w:rPr>
          <w:rFonts w:ascii="Ebrima" w:hAnsi="Ebrima" w:eastAsia="Ebrima" w:cs="Ebrima"/>
        </w:rPr>
        <w:t>ዓለሙን</w:t>
      </w:r>
      <w:r>
        <w:rPr>
          <w:rFonts w:ascii="Times New Roman" w:hAnsi="Times New Roman" w:eastAsia="Times New Roman" w:cs="Times New Roman"/>
        </w:rPr>
        <w:t xml:space="preserve"> </w:t>
      </w:r>
      <w:r>
        <w:rPr>
          <w:rFonts w:ascii="Ebrima" w:hAnsi="Ebrima" w:eastAsia="Ebrima" w:cs="Ebrima"/>
        </w:rPr>
        <w:t>እንዲታዘዝ</w:t>
      </w:r>
      <w:r>
        <w:rPr>
          <w:rFonts w:ascii="Times New Roman" w:hAnsi="Times New Roman" w:eastAsia="Times New Roman" w:cs="Times New Roman"/>
        </w:rPr>
        <w:t xml:space="preserve"> </w:t>
      </w:r>
      <w:r>
        <w:rPr>
          <w:rFonts w:ascii="Ebrima" w:hAnsi="Ebrima" w:eastAsia="Ebrima" w:cs="Ebrima"/>
        </w:rPr>
        <w:t>ታስገድዳለች።</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ይደገማል።</w:t>
      </w:r>
    </w:p>
    <w:p>
      <w:pPr>
        <w:pStyle w:val="ArticleScripture"/>
        <w:jc w:val="left"/>
      </w:pPr>
      <w:r>
        <w:rPr>
          <w:rFonts w:ascii="Times New Roman" w:hAnsi="Times New Roman" w:eastAsia="Times New Roman" w:cs="Times New Roman"/>
        </w:rPr>
        <w:t>Anama nayambona alikuwa kama chui, na miguu yake ilikuwa kama ya dubu, na kinywa chake kama kinywa cha simba; naye yule joka akampa nguvu zake, na kiti chake cha enzi, na mamlaka makuu. Ufunuo 13:2.</w:t>
      </w:r>
    </w:p>
    <w:p>
      <w:pPr>
        <w:pStyle w:val="ArticleBody"/>
        <w:jc w:val="left"/>
      </w:pPr>
      <w:r>
        <w:rPr>
          <w:rFonts w:ascii="Times New Roman" w:hAnsi="Times New Roman" w:eastAsia="Times New Roman" w:cs="Times New Roman"/>
        </w:rPr>
        <w:t>Pindi tu kintu kya mufwani kisemwa, awo bagalume ba panopantanda, benebo babatamishwe ne bikalilo bya Uislamu, bakamona nti “lukumbu” lwa panonse lwa kulwisa Uislamu, lwalengelwe ukuleeta mu kuba kya mufwani kya kinyama kya panopantanda, talwali “lukumbu” lwalwene “muntu wa bubi” (Yezebele) akwete koko ku mutima. Kyalubile sana, panopantanda pakeshiba nti Yezebele kena na cintu nansha cimo pa Uislamu, lelo mutima wakwe usaka kwipaya Eliya, ngefyo Herodya aipaya Yohane Kabatisha.</w:t>
      </w:r>
    </w:p>
    <w:p>
      <w:pPr>
        <w:pStyle w:val="ArticleBody"/>
        <w:jc w:val="left"/>
      </w:pPr>
      <w:r>
        <w:rPr>
          <w:rFonts w:ascii="Times New Roman" w:hAnsi="Times New Roman" w:eastAsia="Times New Roman" w:cs="Times New Roman"/>
        </w:rPr>
        <w:t>“Uthongo olunokuhlakanipha” luwu“thongo lwabahlakaniphileyo,” njalo “abahlakaniphileyo” yilabo abaqedisisa “ukwanda kolwazi” okuvelayo lapho iNgonyama yesizwe sakoJuda ivula izimpawu zeSambulo sikaJesu Khristu, nje ngaphambi kokuba ukuvalelwa komusa kuphele.</w:t>
      </w:r>
    </w:p>
    <w:p>
      <w:pPr>
        <w:pStyle w:val="ArticleScripture"/>
        <w:jc w:val="left"/>
      </w:pPr>
      <w:r>
        <w:rPr>
          <w:rFonts w:ascii="Times New Roman" w:hAnsi="Times New Roman" w:eastAsia="Times New Roman" w:cs="Times New Roman"/>
        </w:rPr>
        <w:t>E kae manga, Ninke sekela nkani za unabii wa kitabu hiki: kwa maana wakati umekaribia. Yeye aliye dhalimu, na aendelee kuwa dhalimu bado: na yeye aliye mchafu, na aendelee kuwa mchafu bado: na yeye aliye mwenye haki, na aendelee kuwa mwenye haki bado: na yeye aliye mtakatifu, na aendelee kuwa mtakatifu bado. Ufunuo 22:10, 11.</w:t>
      </w:r>
    </w:p>
    <w:p>
      <w:pPr>
        <w:pStyle w:val="ArticleBody"/>
        <w:jc w:val="left"/>
      </w:pPr>
      <w:r>
        <w:rPr>
          <w:rFonts w:ascii="Times New Roman" w:hAnsi="Times New Roman" w:eastAsia="Times New Roman" w:cs="Times New Roman"/>
        </w:rPr>
        <w:t>“سەرووی حەوتەکان، حەوت شاخن کە ژنەکە لەسەریان دانیشتووە”، ئەو ڕاستییە نیشان دەدات کە پاپایەتی هەردوو کلیسا و دەوڵەت حوکمڕانیان دەکات. هێماکان زیاتر لە یەک مانا هەیە، و هێماکان دەبێت بە پێی سیاقی ئەو پارچەیەی کە تێیدا هێماکان پیشان دراون، دیاری بکرێن و تێبگەیندرێن. ئەو بەڵگەیە دروست دەبێت کە ئەم ئایەتە ناساندنی ئەوە دەکات کە سەرووەکان شاخەکانن؛ کەواتە چی ڕەوایەک دەبێت بۆ ناساندنی جیاوازییەک لە نێوان سەرووەکان (فێڵی دەوڵەتداری) و شاخەکان (فێڵی کلیساداری)؟ ئەم جیاوازییە لە بەشەکانی حەوت و هەشتی دانیالدا دامەزراوە. لە بەشی حەوتدا، هەردوو ڕۆمای بتپەرست و ڕۆمای پاپایی وەک “جیاواز” ناسێنراون لەو ئاژەڵانەی پێشیان کەوتوون.</w:t>
      </w:r>
    </w:p>
    <w:p>
      <w:pPr>
        <w:pStyle w:val="ArticleBody"/>
        <w:jc w:val="left"/>
      </w:pPr>
      <w:r>
        <w:rPr>
          <w:rFonts w:ascii="Times New Roman" w:hAnsi="Times New Roman" w:eastAsia="Times New Roman" w:cs="Times New Roman"/>
        </w:rPr>
        <w:t>Chisamulo chachisanu na chiwiri para chikaŵikika pa chisamulo chachisanu na chisanu na chitatu (mzere pa mzere), tikusanga mu chisamulo chachisanu na chitatu nyanga yichoko ya Roma, yikusinthasintha pakati pa mwanalume, mwanakazi, mwanalume, mwanakazi. Chizindikiro chimoza (nyanga yichoko) icho chikuyimira maulamuliro ghaŵiri. Mu visamulo ivyo, nyanga ni ufumu, ndipo ufumu nawo ni mutu. Mu chisamulo chachisanu na chitatu, nyanga yichoko yikuyimira maufumu ghaŵiri, ufumu wachinayi na wachinkhondi wa uchimi wa Baibolo. Nyanga yichoko yikuyimira mwachizindikiro maufumu ghaŵiri, ndipo maufumu ghaŵiri agho yikuyimira ni maufumu agho ghakuzindikiriska kukolerana kwa ulamuliro wa boma na ulamuliro wa mpingo. Mitu yinkhondi na yiŵiri, iyo nayo ni mapiri ghankhondi na ghaŵiri, yikuyimira maufumu ghaŵiri, ndipo ufumu umoza ni ulamuliro wa mpingo ndipo unyake ni ulamuliro wa boma.</w:t>
      </w:r>
    </w:p>
    <w:p>
      <w:pPr>
        <w:pStyle w:val="ArticleBody"/>
        <w:jc w:val="left"/>
      </w:pPr>
      <w:r>
        <w:rPr>
          <w:rFonts w:ascii="Times New Roman" w:hAnsi="Times New Roman" w:eastAsia="Times New Roman" w:cs="Times New Roman"/>
        </w:rPr>
        <w:t>Daniel sura ibiri-ira, irŏ prophetica simbolismu-na zika shuhuda andi-mu, nŏgŭti andu muthenya wa mwisho, uria Millerites maatairwo atĩ nĩ muthenya wa kana wa Roma, urarehwo na chuma hamwe na ibũmba. Chuma na ibũmba cĩkũmbanĩrĩirwo hamwe, o na gũtirĩ kũrĩ ũhoro wa maũndũ, chuma gĩtiikaranagia hamwe na ibũmba. No rĩrĩa Sister White arĩaigua ũhoro wa “chuma na ibũmba,” akĩmenyithia atĩ nĩ kĩmenyithia kĩa ũhũthĩri wa kanitha na ũhũthĩri wa bũrũri, o ta ũrĩa kĩrehwo nĩ rũhĩa rũnini rwa sura ya kana, hamwe na mitwe ya Uguo wa Kũguũrĩra ikũmi na mũgwanja ĩrĩa nayo nĩ irĩma.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툰잠치꾼할</w:t>
      </w:r>
      <w:r>
        <w:rPr>
          <w:rFonts w:ascii="Times New Roman" w:hAnsi="Times New Roman" w:eastAsia="Times New Roman" w:cs="Times New Roman"/>
        </w:rPr>
        <w:t xml:space="preserve"> </w:t>
      </w:r>
      <w:r>
        <w:rPr>
          <w:rFonts w:ascii="Malgun Gothic" w:hAnsi="Malgun Gothic" w:eastAsia="Malgun Gothic" w:cs="Malgun Gothic"/>
        </w:rPr>
        <w:t>아</w:t>
      </w:r>
      <w:r>
        <w:rPr>
          <w:rFonts w:ascii="Times New Roman" w:hAnsi="Times New Roman" w:eastAsia="Times New Roman" w:cs="Times New Roman"/>
        </w:rPr>
        <w:t xml:space="preserve"> </w:t>
      </w:r>
      <w:r>
        <w:rPr>
          <w:rFonts w:ascii="Malgun Gothic" w:hAnsi="Malgun Gothic" w:eastAsia="Malgun Gothic" w:cs="Malgun Gothic"/>
        </w:rPr>
        <w:t>지추크</w:t>
      </w:r>
      <w:r>
        <w:rPr>
          <w:rFonts w:ascii="Times New Roman" w:hAnsi="Times New Roman" w:eastAsia="Times New Roman" w:cs="Times New Roman"/>
        </w:rPr>
        <w:t xml:space="preserve"> </w:t>
      </w:r>
      <w:r>
        <w:rPr>
          <w:rFonts w:ascii="Malgun Gothic" w:hAnsi="Malgun Gothic" w:eastAsia="Malgun Gothic" w:cs="Malgun Gothic"/>
        </w:rPr>
        <w:t>씨구안</w:t>
      </w:r>
      <w:r>
        <w:rPr>
          <w:rFonts w:ascii="Times New Roman" w:hAnsi="Times New Roman" w:eastAsia="Times New Roman" w:cs="Times New Roman"/>
        </w:rPr>
        <w:t xml:space="preserve"> </w:t>
      </w:r>
      <w:r>
        <w:rPr>
          <w:rFonts w:ascii="Malgun Gothic" w:hAnsi="Malgun Gothic" w:eastAsia="Malgun Gothic" w:cs="Malgun Gothic"/>
        </w:rPr>
        <w:t>우시꼬</w:t>
      </w:r>
      <w:r>
        <w:rPr>
          <w:rFonts w:ascii="Times New Roman" w:hAnsi="Times New Roman" w:eastAsia="Times New Roman" w:cs="Times New Roman"/>
        </w:rPr>
        <w:t xml:space="preserve"> </w:t>
      </w:r>
      <w:r>
        <w:rPr>
          <w:rFonts w:ascii="Malgun Gothic" w:hAnsi="Malgun Gothic" w:eastAsia="Malgun Gothic" w:cs="Malgun Gothic"/>
        </w:rPr>
        <w:t>디우스파</w:t>
      </w:r>
      <w:r>
        <w:rPr>
          <w:rFonts w:ascii="Times New Roman" w:hAnsi="Times New Roman" w:eastAsia="Times New Roman" w:cs="Times New Roman"/>
        </w:rPr>
        <w:t xml:space="preserve"> </w:t>
      </w:r>
      <w:r>
        <w:rPr>
          <w:rFonts w:ascii="Malgun Gothic" w:hAnsi="Malgun Gothic" w:eastAsia="Malgun Gothic" w:cs="Malgun Gothic"/>
        </w:rPr>
        <w:t>카라쯔</w:t>
      </w:r>
      <w:r>
        <w:rPr>
          <w:rFonts w:ascii="Times New Roman" w:hAnsi="Times New Roman" w:eastAsia="Times New Roman" w:cs="Times New Roman"/>
        </w:rPr>
        <w:t xml:space="preserve"> </w:t>
      </w:r>
      <w:r>
        <w:rPr>
          <w:rFonts w:ascii="Malgun Gothic" w:hAnsi="Malgun Gothic" w:eastAsia="Malgun Gothic" w:cs="Malgun Gothic"/>
        </w:rPr>
        <w:t>스스</w:t>
      </w:r>
      <w:r>
        <w:rPr>
          <w:rFonts w:ascii="Times New Roman" w:hAnsi="Times New Roman" w:eastAsia="Times New Roman" w:cs="Times New Roman"/>
        </w:rPr>
        <w:t xml:space="preserve"> </w:t>
      </w:r>
      <w:r>
        <w:rPr>
          <w:rFonts w:ascii="Malgun Gothic" w:hAnsi="Malgun Gothic" w:eastAsia="Malgun Gothic" w:cs="Malgun Gothic"/>
        </w:rPr>
        <w:t>마우라르</w:t>
      </w:r>
      <w:r>
        <w:rPr>
          <w:rFonts w:ascii="Times New Roman" w:hAnsi="Times New Roman" w:eastAsia="Times New Roman" w:cs="Times New Roman"/>
        </w:rPr>
        <w:t xml:space="preserve"> </w:t>
      </w:r>
      <w:r>
        <w:rPr>
          <w:rFonts w:ascii="Malgun Gothic" w:hAnsi="Malgun Gothic" w:eastAsia="Malgun Gothic" w:cs="Malgun Gothic"/>
        </w:rPr>
        <w:t>프라바두</w:t>
      </w:r>
      <w:r>
        <w:rPr>
          <w:rFonts w:ascii="Times New Roman" w:hAnsi="Times New Roman" w:eastAsia="Times New Roman" w:cs="Times New Roman"/>
        </w:rPr>
        <w:t xml:space="preserve"> </w:t>
      </w:r>
      <w:r>
        <w:rPr>
          <w:rFonts w:ascii="Malgun Gothic" w:hAnsi="Malgun Gothic" w:eastAsia="Malgun Gothic" w:cs="Malgun Gothic"/>
        </w:rPr>
        <w:t>누스</w:t>
      </w:r>
      <w:r>
        <w:rPr>
          <w:rFonts w:ascii="Times New Roman" w:hAnsi="Times New Roman" w:eastAsia="Times New Roman" w:cs="Times New Roman"/>
        </w:rPr>
        <w:t xml:space="preserve"> </w:t>
      </w:r>
      <w:r>
        <w:rPr>
          <w:rFonts w:ascii="Malgun Gothic" w:hAnsi="Malgun Gothic" w:eastAsia="Malgun Gothic" w:cs="Malgun Gothic"/>
        </w:rPr>
        <w:t>뻬스</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이미징</w:t>
      </w:r>
      <w:r>
        <w:rPr>
          <w:rFonts w:ascii="Times New Roman" w:hAnsi="Times New Roman" w:eastAsia="Times New Roman" w:cs="Times New Roman"/>
        </w:rPr>
        <w:t xml:space="preserve">, </w:t>
      </w:r>
      <w:r>
        <w:rPr>
          <w:rFonts w:ascii="Malgun Gothic" w:hAnsi="Malgun Gothic" w:eastAsia="Malgun Gothic" w:cs="Malgun Gothic"/>
        </w:rPr>
        <w:t>은지</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피에루</w:t>
      </w:r>
      <w:r>
        <w:rPr>
          <w:rFonts w:ascii="Times New Roman" w:hAnsi="Times New Roman" w:eastAsia="Times New Roman" w:cs="Times New Roman"/>
        </w:rPr>
        <w:t xml:space="preserve"> </w:t>
      </w:r>
      <w:r>
        <w:rPr>
          <w:rFonts w:ascii="Malgun Gothic" w:hAnsi="Malgun Gothic" w:eastAsia="Malgun Gothic" w:cs="Malgun Gothic"/>
        </w:rPr>
        <w:t>따바</w:t>
      </w:r>
      <w:r>
        <w:rPr>
          <w:rFonts w:ascii="Times New Roman" w:hAnsi="Times New Roman" w:eastAsia="Times New Roman" w:cs="Times New Roman"/>
        </w:rPr>
        <w:t xml:space="preserve"> </w:t>
      </w:r>
      <w:r>
        <w:rPr>
          <w:rFonts w:ascii="Malgun Gothic" w:hAnsi="Malgun Gothic" w:eastAsia="Malgun Gothic" w:cs="Malgun Gothic"/>
        </w:rPr>
        <w:t>미스뚜라두</w:t>
      </w:r>
      <w:r>
        <w:rPr>
          <w:rFonts w:ascii="Times New Roman" w:hAnsi="Times New Roman" w:eastAsia="Times New Roman" w:cs="Times New Roman"/>
        </w:rPr>
        <w:t xml:space="preserve"> </w:t>
      </w:r>
      <w:r>
        <w:rPr>
          <w:rFonts w:ascii="Malgun Gothic" w:hAnsi="Malgun Gothic" w:eastAsia="Malgun Gothic" w:cs="Malgun Gothic"/>
        </w:rPr>
        <w:t>꾼</w:t>
      </w:r>
      <w:r>
        <w:rPr>
          <w:rFonts w:ascii="Times New Roman" w:hAnsi="Times New Roman" w:eastAsia="Times New Roman" w:cs="Times New Roman"/>
        </w:rPr>
        <w:t xml:space="preserve"> </w:t>
      </w:r>
      <w:r>
        <w:rPr>
          <w:rFonts w:ascii="Malgun Gothic" w:hAnsi="Malgun Gothic" w:eastAsia="Malgun Gothic" w:cs="Malgun Gothic"/>
        </w:rPr>
        <w:t>바후</w:t>
      </w:r>
      <w:r>
        <w:rPr>
          <w:rFonts w:ascii="Times New Roman" w:hAnsi="Times New Roman" w:eastAsia="Times New Roman" w:cs="Times New Roman"/>
        </w:rPr>
        <w:t xml:space="preserve"> </w:t>
      </w:r>
      <w:r>
        <w:rPr>
          <w:rFonts w:ascii="Malgun Gothic" w:hAnsi="Malgun Gothic" w:eastAsia="Malgun Gothic" w:cs="Malgun Gothic"/>
        </w:rPr>
        <w:t>모레</w:t>
      </w:r>
      <w:r>
        <w:rPr>
          <w:rFonts w:ascii="Times New Roman" w:hAnsi="Times New Roman" w:eastAsia="Times New Roman" w:cs="Times New Roman"/>
        </w:rPr>
        <w:t xml:space="preserve">, </w:t>
      </w:r>
      <w:r>
        <w:rPr>
          <w:rFonts w:ascii="Malgun Gothic" w:hAnsi="Malgun Gothic" w:eastAsia="Malgun Gothic" w:cs="Malgun Gothic"/>
        </w:rPr>
        <w:t>쿠마</w:t>
      </w:r>
      <w:r>
        <w:rPr>
          <w:rFonts w:ascii="Times New Roman" w:hAnsi="Times New Roman" w:eastAsia="Times New Roman" w:cs="Times New Roman"/>
        </w:rPr>
        <w:t xml:space="preserve"> </w:t>
      </w:r>
      <w:r>
        <w:rPr>
          <w:rFonts w:ascii="Malgun Gothic" w:hAnsi="Malgun Gothic" w:eastAsia="Malgun Gothic" w:cs="Malgun Gothic"/>
        </w:rPr>
        <w:t>파르찌</w:t>
      </w:r>
      <w:r>
        <w:rPr>
          <w:rFonts w:ascii="Times New Roman" w:hAnsi="Times New Roman" w:eastAsia="Times New Roman" w:cs="Times New Roman"/>
        </w:rPr>
        <w:t xml:space="preserve">. </w:t>
      </w:r>
      <w:r>
        <w:rPr>
          <w:rFonts w:ascii="Malgun Gothic" w:hAnsi="Malgun Gothic" w:eastAsia="Malgun Gothic" w:cs="Malgun Gothic"/>
        </w:rPr>
        <w:t>디우스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까</w:t>
      </w:r>
      <w:r>
        <w:rPr>
          <w:rFonts w:ascii="Times New Roman" w:hAnsi="Times New Roman" w:eastAsia="Times New Roman" w:cs="Times New Roman"/>
        </w:rPr>
        <w:t xml:space="preserve"> </w:t>
      </w:r>
      <w:r>
        <w:rPr>
          <w:rFonts w:ascii="Malgun Gothic" w:hAnsi="Malgun Gothic" w:eastAsia="Malgun Gothic" w:cs="Malgun Gothic"/>
        </w:rPr>
        <w:t>두쁠루</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두쁠루</w:t>
      </w:r>
      <w:r>
        <w:rPr>
          <w:rFonts w:ascii="Times New Roman" w:hAnsi="Times New Roman" w:eastAsia="Times New Roman" w:cs="Times New Roman"/>
        </w:rPr>
        <w:t xml:space="preserve"> </w:t>
      </w:r>
      <w:r>
        <w:rPr>
          <w:rFonts w:ascii="Malgun Gothic" w:hAnsi="Malgun Gothic" w:eastAsia="Malgun Gothic" w:cs="Malgun Gothic"/>
        </w:rPr>
        <w:t>이스꼴지두</w:t>
      </w:r>
      <w:r>
        <w:rPr>
          <w:rFonts w:ascii="Times New Roman" w:hAnsi="Times New Roman" w:eastAsia="Times New Roman" w:cs="Times New Roman"/>
        </w:rPr>
        <w:t xml:space="preserve">, </w:t>
      </w:r>
      <w:r>
        <w:rPr>
          <w:rFonts w:ascii="Malgun Gothic" w:hAnsi="Malgun Gothic" w:eastAsia="Malgun Gothic" w:cs="Malgun Gothic"/>
        </w:rPr>
        <w:t>꾸자</w:t>
      </w:r>
      <w:r>
        <w:rPr>
          <w:rFonts w:ascii="Times New Roman" w:hAnsi="Times New Roman" w:eastAsia="Times New Roman" w:cs="Times New Roman"/>
        </w:rPr>
        <w:t xml:space="preserve"> </w:t>
      </w:r>
      <w:r>
        <w:rPr>
          <w:rFonts w:ascii="Malgun Gothic" w:hAnsi="Malgun Gothic" w:eastAsia="Malgun Gothic" w:cs="Malgun Gothic"/>
        </w:rPr>
        <w:t>디시르니멘뚜</w:t>
      </w:r>
      <w:r>
        <w:rPr>
          <w:rFonts w:ascii="Times New Roman" w:hAnsi="Times New Roman" w:eastAsia="Times New Roman" w:cs="Times New Roman"/>
        </w:rPr>
        <w:t xml:space="preserve"> </w:t>
      </w:r>
      <w:r>
        <w:rPr>
          <w:rFonts w:ascii="Malgun Gothic" w:hAnsi="Malgun Gothic" w:eastAsia="Malgun Gothic" w:cs="Malgun Gothic"/>
        </w:rPr>
        <w:t>디브리</w:t>
      </w:r>
      <w:r>
        <w:rPr>
          <w:rFonts w:ascii="Times New Roman" w:hAnsi="Times New Roman" w:eastAsia="Times New Roman" w:cs="Times New Roman"/>
        </w:rPr>
        <w:t xml:space="preserve"> </w:t>
      </w:r>
      <w:r>
        <w:rPr>
          <w:rFonts w:ascii="Malgun Gothic" w:hAnsi="Malgun Gothic" w:eastAsia="Malgun Gothic" w:cs="Malgun Gothic"/>
        </w:rPr>
        <w:t>시르</w:t>
      </w:r>
      <w:r>
        <w:rPr>
          <w:rFonts w:ascii="Times New Roman" w:hAnsi="Times New Roman" w:eastAsia="Times New Roman" w:cs="Times New Roman"/>
        </w:rPr>
        <w:t xml:space="preserve"> </w:t>
      </w:r>
      <w:r>
        <w:rPr>
          <w:rFonts w:ascii="Malgun Gothic" w:hAnsi="Malgun Gothic" w:eastAsia="Malgun Gothic" w:cs="Malgun Gothic"/>
        </w:rPr>
        <w:t>산띠피카두</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꾸스</w:t>
      </w:r>
      <w:r>
        <w:rPr>
          <w:rFonts w:ascii="Times New Roman" w:hAnsi="Times New Roman" w:eastAsia="Times New Roman" w:cs="Times New Roman"/>
        </w:rPr>
        <w:t xml:space="preserve"> </w:t>
      </w:r>
      <w:r>
        <w:rPr>
          <w:rFonts w:ascii="Malgun Gothic" w:hAnsi="Malgun Gothic" w:eastAsia="Malgun Gothic" w:cs="Malgun Gothic"/>
        </w:rPr>
        <w:t>따마냐</w:t>
      </w:r>
      <w:r>
        <w:rPr>
          <w:rFonts w:ascii="Times New Roman" w:hAnsi="Times New Roman" w:eastAsia="Times New Roman" w:cs="Times New Roman"/>
        </w:rPr>
        <w:t xml:space="preserve"> </w:t>
      </w:r>
      <w:r>
        <w:rPr>
          <w:rFonts w:ascii="Malgun Gothic" w:hAnsi="Malgun Gothic" w:eastAsia="Malgun Gothic" w:cs="Malgun Gothic"/>
        </w:rPr>
        <w:t>디브리</w:t>
      </w:r>
      <w:r>
        <w:rPr>
          <w:rFonts w:ascii="Times New Roman" w:hAnsi="Times New Roman" w:eastAsia="Times New Roman" w:cs="Times New Roman"/>
        </w:rPr>
        <w:t xml:space="preserve"> </w:t>
      </w:r>
      <w:r>
        <w:rPr>
          <w:rFonts w:ascii="Malgun Gothic" w:hAnsi="Malgun Gothic" w:eastAsia="Malgun Gothic" w:cs="Malgun Gothic"/>
        </w:rPr>
        <w:t>따우르</w:t>
      </w:r>
      <w:r>
        <w:rPr>
          <w:rFonts w:ascii="Times New Roman" w:hAnsi="Times New Roman" w:eastAsia="Times New Roman" w:cs="Times New Roman"/>
        </w:rPr>
        <w:t xml:space="preserve"> </w:t>
      </w:r>
      <w:r>
        <w:rPr>
          <w:rFonts w:ascii="Malgun Gothic" w:hAnsi="Malgun Gothic" w:eastAsia="Malgun Gothic" w:cs="Malgun Gothic"/>
        </w:rPr>
        <w:t>산뚜</w:t>
      </w:r>
      <w:r>
        <w:rPr>
          <w:rFonts w:ascii="Times New Roman" w:hAnsi="Times New Roman" w:eastAsia="Times New Roman" w:cs="Times New Roman"/>
        </w:rPr>
        <w:t xml:space="preserve"> </w:t>
      </w:r>
      <w:r>
        <w:rPr>
          <w:rFonts w:ascii="Malgun Gothic" w:hAnsi="Malgun Gothic" w:eastAsia="Malgun Gothic" w:cs="Malgun Gothic"/>
        </w:rPr>
        <w:t>누스타</w:t>
      </w:r>
      <w:r>
        <w:rPr>
          <w:rFonts w:ascii="Times New Roman" w:hAnsi="Times New Roman" w:eastAsia="Times New Roman" w:cs="Times New Roman"/>
        </w:rPr>
        <w:t xml:space="preserve"> </w:t>
      </w:r>
      <w:r>
        <w:rPr>
          <w:rFonts w:ascii="Malgun Gothic" w:hAnsi="Malgun Gothic" w:eastAsia="Malgun Gothic" w:cs="Malgun Gothic"/>
        </w:rPr>
        <w:t>포냐</w:t>
      </w:r>
      <w:r>
        <w:rPr>
          <w:rFonts w:ascii="Times New Roman" w:hAnsi="Times New Roman" w:eastAsia="Times New Roman" w:cs="Times New Roman"/>
        </w:rPr>
        <w:t xml:space="preserve"> </w:t>
      </w:r>
      <w:r>
        <w:rPr>
          <w:rFonts w:ascii="Malgun Gothic" w:hAnsi="Malgun Gothic" w:eastAsia="Malgun Gothic" w:cs="Malgun Gothic"/>
        </w:rPr>
        <w:t>마데이라</w:t>
      </w:r>
      <w:r>
        <w:rPr>
          <w:rFonts w:ascii="Times New Roman" w:hAnsi="Times New Roman" w:eastAsia="Times New Roman" w:cs="Times New Roman"/>
        </w:rPr>
        <w:t xml:space="preserve">, </w:t>
      </w:r>
      <w:r>
        <w:rPr>
          <w:rFonts w:ascii="Malgun Gothic" w:hAnsi="Malgun Gothic" w:eastAsia="Malgun Gothic" w:cs="Malgun Gothic"/>
        </w:rPr>
        <w:t>페누</w:t>
      </w:r>
      <w:r>
        <w:rPr>
          <w:rFonts w:ascii="Times New Roman" w:hAnsi="Times New Roman" w:eastAsia="Times New Roman" w:cs="Times New Roman"/>
        </w:rPr>
        <w:t xml:space="preserve">, </w:t>
      </w:r>
      <w:r>
        <w:rPr>
          <w:rFonts w:ascii="Malgun Gothic" w:hAnsi="Malgun Gothic" w:eastAsia="Malgun Gothic" w:cs="Malgun Gothic"/>
        </w:rPr>
        <w:t>이스투블루</w:t>
      </w:r>
      <w:r>
        <w:rPr>
          <w:rFonts w:ascii="Times New Roman" w:hAnsi="Times New Roman" w:eastAsia="Times New Roman" w:cs="Times New Roman"/>
        </w:rPr>
        <w:t xml:space="preserve"> </w:t>
      </w:r>
      <w:r>
        <w:rPr>
          <w:rFonts w:ascii="Malgun Gothic" w:hAnsi="Malgun Gothic" w:eastAsia="Malgun Gothic" w:cs="Malgun Gothic"/>
        </w:rPr>
        <w:t>소브리</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푼다멘뚜</w:t>
      </w:r>
      <w:r>
        <w:rPr>
          <w:rFonts w:ascii="Times New Roman" w:hAnsi="Times New Roman" w:eastAsia="Times New Roman" w:cs="Times New Roman"/>
        </w:rPr>
        <w:t xml:space="preserve">. </w:t>
      </w:r>
      <w:r>
        <w:rPr>
          <w:rFonts w:ascii="Malgun Gothic" w:hAnsi="Malgun Gothic" w:eastAsia="Malgun Gothic" w:cs="Malgun Gothic"/>
        </w:rPr>
        <w:t>까다</w:t>
      </w:r>
      <w:r>
        <w:rPr>
          <w:rFonts w:ascii="Times New Roman" w:hAnsi="Times New Roman" w:eastAsia="Times New Roman" w:cs="Times New Roman"/>
        </w:rPr>
        <w:t xml:space="preserve"> </w:t>
      </w:r>
      <w:r>
        <w:rPr>
          <w:rFonts w:ascii="Malgun Gothic" w:hAnsi="Malgun Gothic" w:eastAsia="Malgun Gothic" w:cs="Malgun Gothic"/>
        </w:rPr>
        <w:t>알마</w:t>
      </w:r>
      <w:r>
        <w:rPr>
          <w:rFonts w:ascii="Times New Roman" w:hAnsi="Times New Roman" w:eastAsia="Times New Roman" w:cs="Times New Roman"/>
        </w:rPr>
        <w:t xml:space="preserve"> </w:t>
      </w:r>
      <w:r>
        <w:rPr>
          <w:rFonts w:ascii="Malgun Gothic" w:hAnsi="Malgun Gothic" w:eastAsia="Malgun Gothic" w:cs="Malgun Gothic"/>
        </w:rPr>
        <w:t>꾸</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피알</w:t>
      </w:r>
      <w:r>
        <w:rPr>
          <w:rFonts w:ascii="Times New Roman" w:hAnsi="Times New Roman" w:eastAsia="Times New Roman" w:cs="Times New Roman"/>
        </w:rPr>
        <w:t xml:space="preserve"> </w:t>
      </w:r>
      <w:r>
        <w:rPr>
          <w:rFonts w:ascii="Malgun Gothic" w:hAnsi="Malgun Gothic" w:eastAsia="Malgun Gothic" w:cs="Malgun Gothic"/>
        </w:rPr>
        <w:t>아우스</w:t>
      </w:r>
      <w:r>
        <w:rPr>
          <w:rFonts w:ascii="Times New Roman" w:hAnsi="Times New Roman" w:eastAsia="Times New Roman" w:cs="Times New Roman"/>
        </w:rPr>
        <w:t xml:space="preserve"> </w:t>
      </w:r>
      <w:r>
        <w:rPr>
          <w:rFonts w:ascii="Malgun Gothic" w:hAnsi="Malgun Gothic" w:eastAsia="Malgun Gothic" w:cs="Malgun Gothic"/>
        </w:rPr>
        <w:t>망다멘뚜스</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디우스</w:t>
      </w:r>
      <w:r>
        <w:rPr>
          <w:rFonts w:ascii="Times New Roman" w:hAnsi="Times New Roman" w:eastAsia="Times New Roman" w:cs="Times New Roman"/>
        </w:rPr>
        <w:t xml:space="preserve"> </w:t>
      </w:r>
      <w:r>
        <w:rPr>
          <w:rFonts w:ascii="Malgun Gothic" w:hAnsi="Malgun Gothic" w:eastAsia="Malgun Gothic" w:cs="Malgun Gothic"/>
        </w:rPr>
        <w:t>하</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베르</w:t>
      </w:r>
      <w:r>
        <w:rPr>
          <w:rFonts w:ascii="Times New Roman" w:hAnsi="Times New Roman" w:eastAsia="Times New Roman" w:cs="Times New Roman"/>
        </w:rPr>
        <w:t xml:space="preserve"> </w:t>
      </w:r>
      <w:r>
        <w:rPr>
          <w:rFonts w:ascii="Malgun Gothic" w:hAnsi="Malgun Gothic" w:eastAsia="Malgun Gothic" w:cs="Malgun Gothic"/>
        </w:rPr>
        <w:t>꾀</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트라수</w:t>
      </w:r>
      <w:r>
        <w:rPr>
          <w:rFonts w:ascii="Times New Roman" w:hAnsi="Times New Roman" w:eastAsia="Times New Roman" w:cs="Times New Roman"/>
        </w:rPr>
        <w:t xml:space="preserve"> </w:t>
      </w:r>
      <w:r>
        <w:rPr>
          <w:rFonts w:ascii="Malgun Gothic" w:hAnsi="Malgun Gothic" w:eastAsia="Malgun Gothic" w:cs="Malgun Gothic"/>
        </w:rPr>
        <w:t>디스띵꾸</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노사</w:t>
      </w:r>
      <w:r>
        <w:rPr>
          <w:rFonts w:ascii="Times New Roman" w:hAnsi="Times New Roman" w:eastAsia="Times New Roman" w:cs="Times New Roman"/>
        </w:rPr>
        <w:t xml:space="preserve"> </w:t>
      </w:r>
      <w:r>
        <w:rPr>
          <w:rFonts w:ascii="Malgun Gothic" w:hAnsi="Malgun Gothic" w:eastAsia="Malgun Gothic" w:cs="Malgun Gothic"/>
        </w:rPr>
        <w:t>페</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사바두</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씨띠무</w:t>
      </w:r>
      <w:r>
        <w:rPr>
          <w:rFonts w:ascii="Times New Roman" w:hAnsi="Times New Roman" w:eastAsia="Times New Roman" w:cs="Times New Roman"/>
        </w:rPr>
        <w:t xml:space="preserve"> </w:t>
      </w:r>
      <w:r>
        <w:rPr>
          <w:rFonts w:ascii="Malgun Gothic" w:hAnsi="Malgun Gothic" w:eastAsia="Malgun Gothic" w:cs="Malgun Gothic"/>
        </w:rPr>
        <w:t>디아</w:t>
      </w:r>
      <w:r>
        <w:rPr>
          <w:rFonts w:ascii="Times New Roman" w:hAnsi="Times New Roman" w:eastAsia="Times New Roman" w:cs="Times New Roman"/>
        </w:rPr>
        <w:t xml:space="preserve">. </w:t>
      </w:r>
      <w:r>
        <w:rPr>
          <w:rFonts w:ascii="Malgun Gothic" w:hAnsi="Malgun Gothic" w:eastAsia="Malgun Gothic" w:cs="Malgun Gothic"/>
        </w:rPr>
        <w:t>시</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고베르누</w:t>
      </w:r>
      <w:r>
        <w:rPr>
          <w:rFonts w:ascii="Times New Roman" w:hAnsi="Times New Roman" w:eastAsia="Times New Roman" w:cs="Times New Roman"/>
        </w:rPr>
        <w:t xml:space="preserve"> </w:t>
      </w:r>
      <w:r>
        <w:rPr>
          <w:rFonts w:ascii="Malgun Gothic" w:hAnsi="Malgun Gothic" w:eastAsia="Malgun Gothic" w:cs="Malgun Gothic"/>
        </w:rPr>
        <w:t>온라시</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사바두</w:t>
      </w:r>
      <w:r>
        <w:rPr>
          <w:rFonts w:ascii="Times New Roman" w:hAnsi="Times New Roman" w:eastAsia="Times New Roman" w:cs="Times New Roman"/>
        </w:rPr>
        <w:t xml:space="preserve">, </w:t>
      </w:r>
      <w:r>
        <w:rPr>
          <w:rFonts w:ascii="Malgun Gothic" w:hAnsi="Malgun Gothic" w:eastAsia="Malgun Gothic" w:cs="Malgun Gothic"/>
        </w:rPr>
        <w:t>꾸마</w:t>
      </w:r>
      <w:r>
        <w:rPr>
          <w:rFonts w:ascii="Times New Roman" w:hAnsi="Times New Roman" w:eastAsia="Times New Roman" w:cs="Times New Roman"/>
        </w:rPr>
        <w:t xml:space="preserve"> </w:t>
      </w:r>
      <w:r>
        <w:rPr>
          <w:rFonts w:ascii="Malgun Gothic" w:hAnsi="Malgun Gothic" w:eastAsia="Malgun Gothic" w:cs="Malgun Gothic"/>
        </w:rPr>
        <w:t>디우스</w:t>
      </w:r>
      <w:r>
        <w:rPr>
          <w:rFonts w:ascii="Times New Roman" w:hAnsi="Times New Roman" w:eastAsia="Times New Roman" w:cs="Times New Roman"/>
        </w:rPr>
        <w:t xml:space="preserve"> </w:t>
      </w:r>
      <w:r>
        <w:rPr>
          <w:rFonts w:ascii="Malgun Gothic" w:hAnsi="Malgun Gothic" w:eastAsia="Malgun Gothic" w:cs="Malgun Gothic"/>
        </w:rPr>
        <w:t>망두</w:t>
      </w:r>
      <w:r>
        <w:rPr>
          <w:rFonts w:ascii="Times New Roman" w:hAnsi="Times New Roman" w:eastAsia="Times New Roman" w:cs="Times New Roman"/>
        </w:rPr>
        <w:t xml:space="preserve">, </w:t>
      </w:r>
      <w:r>
        <w:rPr>
          <w:rFonts w:ascii="Malgun Gothic" w:hAnsi="Malgun Gothic" w:eastAsia="Malgun Gothic" w:cs="Malgun Gothic"/>
        </w:rPr>
        <w:t>에리</w:t>
      </w:r>
      <w:r>
        <w:rPr>
          <w:rFonts w:ascii="Times New Roman" w:hAnsi="Times New Roman" w:eastAsia="Times New Roman" w:cs="Times New Roman"/>
        </w:rPr>
        <w:t xml:space="preserve"> </w:t>
      </w:r>
      <w:r>
        <w:rPr>
          <w:rFonts w:ascii="Malgun Gothic" w:hAnsi="Malgun Gothic" w:eastAsia="Malgun Gothic" w:cs="Malgun Gothic"/>
        </w:rPr>
        <w:t>피까바</w:t>
      </w:r>
      <w:r>
        <w:rPr>
          <w:rFonts w:ascii="Times New Roman" w:hAnsi="Times New Roman" w:eastAsia="Times New Roman" w:cs="Times New Roman"/>
        </w:rPr>
        <w:t xml:space="preserve"> </w:t>
      </w:r>
      <w:r>
        <w:rPr>
          <w:rFonts w:ascii="Malgun Gothic" w:hAnsi="Malgun Gothic" w:eastAsia="Malgun Gothic" w:cs="Malgun Gothic"/>
        </w:rPr>
        <w:t>핀카두</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포르사</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디우스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데페자</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페</w:t>
      </w:r>
      <w:r>
        <w:rPr>
          <w:rFonts w:ascii="Times New Roman" w:hAnsi="Times New Roman" w:eastAsia="Times New Roman" w:cs="Times New Roman"/>
        </w:rPr>
        <w:t xml:space="preserve"> </w:t>
      </w:r>
      <w:r>
        <w:rPr>
          <w:rFonts w:ascii="Malgun Gothic" w:hAnsi="Malgun Gothic" w:eastAsia="Malgun Gothic" w:cs="Malgun Gothic"/>
        </w:rPr>
        <w:t>운자</w:t>
      </w:r>
      <w:r>
        <w:rPr>
          <w:rFonts w:ascii="Times New Roman" w:hAnsi="Times New Roman" w:eastAsia="Times New Roman" w:cs="Times New Roman"/>
        </w:rPr>
        <w:t xml:space="preserve"> </w:t>
      </w:r>
      <w:r>
        <w:rPr>
          <w:rFonts w:ascii="Malgun Gothic" w:hAnsi="Malgun Gothic" w:eastAsia="Malgun Gothic" w:cs="Malgun Gothic"/>
        </w:rPr>
        <w:t>베스</w:t>
      </w:r>
      <w:r>
        <w:rPr>
          <w:rFonts w:ascii="Times New Roman" w:hAnsi="Times New Roman" w:eastAsia="Times New Roman" w:cs="Times New Roman"/>
        </w:rPr>
        <w:t xml:space="preserve"> </w:t>
      </w:r>
      <w:r>
        <w:rPr>
          <w:rFonts w:ascii="Malgun Gothic" w:hAnsi="Malgun Gothic" w:eastAsia="Malgun Gothic" w:cs="Malgun Gothic"/>
        </w:rPr>
        <w:t>인트레기</w:t>
      </w:r>
      <w:r>
        <w:rPr>
          <w:rFonts w:ascii="Times New Roman" w:hAnsi="Times New Roman" w:eastAsia="Times New Roman" w:cs="Times New Roman"/>
        </w:rPr>
        <w:t xml:space="preserve"> </w:t>
      </w:r>
      <w:r>
        <w:rPr>
          <w:rFonts w:ascii="Malgun Gothic" w:hAnsi="Malgun Gothic" w:eastAsia="Malgun Gothic" w:cs="Malgun Gothic"/>
        </w:rPr>
        <w:t>아우스</w:t>
      </w:r>
      <w:r>
        <w:rPr>
          <w:rFonts w:ascii="Times New Roman" w:hAnsi="Times New Roman" w:eastAsia="Times New Roman" w:cs="Times New Roman"/>
        </w:rPr>
        <w:t xml:space="preserve"> </w:t>
      </w:r>
      <w:r>
        <w:rPr>
          <w:rFonts w:ascii="Malgun Gothic" w:hAnsi="Malgun Gothic" w:eastAsia="Malgun Gothic" w:cs="Malgun Gothic"/>
        </w:rPr>
        <w:t>산뚜스</w:t>
      </w:r>
      <w:r>
        <w:rPr>
          <w:rFonts w:ascii="Times New Roman" w:hAnsi="Times New Roman" w:eastAsia="Times New Roman" w:cs="Times New Roman"/>
        </w:rPr>
        <w:t xml:space="preserve">. </w:t>
      </w:r>
      <w:r>
        <w:rPr>
          <w:rFonts w:ascii="Malgun Gothic" w:hAnsi="Malgun Gothic" w:eastAsia="Malgun Gothic" w:cs="Malgun Gothic"/>
        </w:rPr>
        <w:t>마스</w:t>
      </w:r>
      <w:r>
        <w:rPr>
          <w:rFonts w:ascii="Times New Roman" w:hAnsi="Times New Roman" w:eastAsia="Times New Roman" w:cs="Times New Roman"/>
        </w:rPr>
        <w:t xml:space="preserve"> </w:t>
      </w:r>
      <w:r>
        <w:rPr>
          <w:rFonts w:ascii="Malgun Gothic" w:hAnsi="Malgun Gothic" w:eastAsia="Malgun Gothic" w:cs="Malgun Gothic"/>
        </w:rPr>
        <w:t>우스</w:t>
      </w:r>
      <w:r>
        <w:rPr>
          <w:rFonts w:ascii="Times New Roman" w:hAnsi="Times New Roman" w:eastAsia="Times New Roman" w:cs="Times New Roman"/>
        </w:rPr>
        <w:t xml:space="preserve"> </w:t>
      </w:r>
      <w:r>
        <w:rPr>
          <w:rFonts w:ascii="Malgun Gothic" w:hAnsi="Malgun Gothic" w:eastAsia="Malgun Gothic" w:cs="Malgun Gothic"/>
        </w:rPr>
        <w:t>오멘스</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이스타두</w:t>
      </w:r>
      <w:r>
        <w:rPr>
          <w:rFonts w:ascii="Times New Roman" w:hAnsi="Times New Roman" w:eastAsia="Times New Roman" w:cs="Times New Roman"/>
        </w:rPr>
        <w:t xml:space="preserve"> </w:t>
      </w:r>
      <w:r>
        <w:rPr>
          <w:rFonts w:ascii="Malgun Gothic" w:hAnsi="Malgun Gothic" w:eastAsia="Malgun Gothic" w:cs="Malgun Gothic"/>
        </w:rPr>
        <w:t>항</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수스뗀</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사바두</w:t>
      </w:r>
      <w:r>
        <w:rPr>
          <w:rFonts w:ascii="Times New Roman" w:hAnsi="Times New Roman" w:eastAsia="Times New Roman" w:cs="Times New Roman"/>
        </w:rPr>
        <w:t xml:space="preserve"> </w:t>
      </w:r>
      <w:r>
        <w:rPr>
          <w:rFonts w:ascii="Malgun Gothic" w:hAnsi="Malgun Gothic" w:eastAsia="Malgun Gothic" w:cs="Malgun Gothic"/>
        </w:rPr>
        <w:t>에스푸리우</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항</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미스뚜라르</w:t>
      </w:r>
      <w:r>
        <w:rPr>
          <w:rFonts w:ascii="Times New Roman" w:hAnsi="Times New Roman" w:eastAsia="Times New Roman" w:cs="Times New Roman"/>
        </w:rPr>
        <w:t xml:space="preserve"> </w:t>
      </w:r>
      <w:r>
        <w:rPr>
          <w:rFonts w:ascii="Malgun Gothic" w:hAnsi="Malgun Gothic" w:eastAsia="Malgun Gothic" w:cs="Malgun Gothic"/>
        </w:rPr>
        <w:t>아쑤아</w:t>
      </w:r>
      <w:r>
        <w:rPr>
          <w:rFonts w:ascii="Times New Roman" w:hAnsi="Times New Roman" w:eastAsia="Times New Roman" w:cs="Times New Roman"/>
        </w:rPr>
        <w:t xml:space="preserve"> </w:t>
      </w:r>
      <w:r>
        <w:rPr>
          <w:rFonts w:ascii="Malgun Gothic" w:hAnsi="Malgun Gothic" w:eastAsia="Malgun Gothic" w:cs="Malgun Gothic"/>
        </w:rPr>
        <w:t>페</w:t>
      </w:r>
      <w:r>
        <w:rPr>
          <w:rFonts w:ascii="Times New Roman" w:hAnsi="Times New Roman" w:eastAsia="Times New Roman" w:cs="Times New Roman"/>
        </w:rPr>
        <w:t xml:space="preserve"> </w:t>
      </w:r>
      <w:r>
        <w:rPr>
          <w:rFonts w:ascii="Malgun Gothic" w:hAnsi="Malgun Gothic" w:eastAsia="Malgun Gothic" w:cs="Malgun Gothic"/>
        </w:rPr>
        <w:t>렐리지오자</w:t>
      </w:r>
      <w:r>
        <w:rPr>
          <w:rFonts w:ascii="Times New Roman" w:hAnsi="Times New Roman" w:eastAsia="Times New Roman" w:cs="Times New Roman"/>
        </w:rPr>
        <w:t xml:space="preserve"> </w:t>
      </w:r>
      <w:r>
        <w:rPr>
          <w:rFonts w:ascii="Malgun Gothic" w:hAnsi="Malgun Gothic" w:eastAsia="Malgun Gothic" w:cs="Malgun Gothic"/>
        </w:rPr>
        <w:t>꾼</w:t>
      </w:r>
      <w:r>
        <w:rPr>
          <w:rFonts w:ascii="Times New Roman" w:hAnsi="Times New Roman" w:eastAsia="Times New Roman" w:cs="Times New Roman"/>
        </w:rPr>
        <w:t xml:space="preserve"> </w:t>
      </w:r>
      <w:r>
        <w:rPr>
          <w:rFonts w:ascii="Malgun Gothic" w:hAnsi="Malgun Gothic" w:eastAsia="Malgun Gothic" w:cs="Malgun Gothic"/>
        </w:rPr>
        <w:t>아</w:t>
      </w:r>
      <w:r>
        <w:rPr>
          <w:rFonts w:ascii="Times New Roman" w:hAnsi="Times New Roman" w:eastAsia="Times New Roman" w:cs="Times New Roman"/>
        </w:rPr>
        <w:t xml:space="preserve"> </w:t>
      </w:r>
      <w:r>
        <w:rPr>
          <w:rFonts w:ascii="Malgun Gothic" w:hAnsi="Malgun Gothic" w:eastAsia="Malgun Gothic" w:cs="Malgun Gothic"/>
        </w:rPr>
        <w:t>우브세르반시아</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이스티</w:t>
      </w:r>
      <w:r>
        <w:rPr>
          <w:rFonts w:ascii="Times New Roman" w:hAnsi="Times New Roman" w:eastAsia="Times New Roman" w:cs="Times New Roman"/>
        </w:rPr>
        <w:t xml:space="preserve"> </w:t>
      </w:r>
      <w:r>
        <w:rPr>
          <w:rFonts w:ascii="Malgun Gothic" w:hAnsi="Malgun Gothic" w:eastAsia="Malgun Gothic" w:cs="Malgun Gothic"/>
        </w:rPr>
        <w:t>필류</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빠빠시아</w:t>
      </w:r>
      <w:r>
        <w:rPr>
          <w:rFonts w:ascii="Times New Roman" w:hAnsi="Times New Roman" w:eastAsia="Times New Roman" w:cs="Times New Roman"/>
        </w:rPr>
        <w:t xml:space="preserve">, </w:t>
      </w:r>
      <w:r>
        <w:rPr>
          <w:rFonts w:ascii="Malgun Gothic" w:hAnsi="Malgun Gothic" w:eastAsia="Malgun Gothic" w:cs="Malgun Gothic"/>
        </w:rPr>
        <w:t>푸쟈두</w:t>
      </w:r>
      <w:r>
        <w:rPr>
          <w:rFonts w:ascii="Times New Roman" w:hAnsi="Times New Roman" w:eastAsia="Times New Roman" w:cs="Times New Roman"/>
        </w:rPr>
        <w:t>-</w:t>
      </w:r>
      <w:r>
        <w:rPr>
          <w:rFonts w:ascii="Malgun Gothic" w:hAnsi="Malgun Gothic" w:eastAsia="Malgun Gothic" w:cs="Malgun Gothic"/>
        </w:rPr>
        <w:t>루</w:t>
      </w:r>
      <w:r>
        <w:rPr>
          <w:rFonts w:ascii="Times New Roman" w:hAnsi="Times New Roman" w:eastAsia="Times New Roman" w:cs="Times New Roman"/>
        </w:rPr>
        <w:t xml:space="preserve"> </w:t>
      </w:r>
      <w:r>
        <w:rPr>
          <w:rFonts w:ascii="Malgun Gothic" w:hAnsi="Malgun Gothic" w:eastAsia="Malgun Gothic" w:cs="Malgun Gothic"/>
        </w:rPr>
        <w:t>아시마</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사바두</w:t>
      </w:r>
      <w:r>
        <w:rPr>
          <w:rFonts w:ascii="Times New Roman" w:hAnsi="Times New Roman" w:eastAsia="Times New Roman" w:cs="Times New Roman"/>
        </w:rPr>
        <w:t xml:space="preserve"> </w:t>
      </w:r>
      <w:r>
        <w:rPr>
          <w:rFonts w:ascii="Malgun Gothic" w:hAnsi="Malgun Gothic" w:eastAsia="Malgun Gothic" w:cs="Malgun Gothic"/>
        </w:rPr>
        <w:t>꾸</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센호르</w:t>
      </w:r>
      <w:r>
        <w:rPr>
          <w:rFonts w:ascii="Times New Roman" w:hAnsi="Times New Roman" w:eastAsia="Times New Roman" w:cs="Times New Roman"/>
        </w:rPr>
        <w:t xml:space="preserve"> </w:t>
      </w:r>
      <w:r>
        <w:rPr>
          <w:rFonts w:ascii="Malgun Gothic" w:hAnsi="Malgun Gothic" w:eastAsia="Malgun Gothic" w:cs="Malgun Gothic"/>
        </w:rPr>
        <w:t>산띠피코우</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아벤수오우</w:t>
      </w:r>
      <w:r>
        <w:rPr>
          <w:rFonts w:ascii="Times New Roman" w:hAnsi="Times New Roman" w:eastAsia="Times New Roman" w:cs="Times New Roman"/>
        </w:rPr>
        <w:t xml:space="preserve">, </w:t>
      </w:r>
      <w:r>
        <w:rPr>
          <w:rFonts w:ascii="Malgun Gothic" w:hAnsi="Malgun Gothic" w:eastAsia="Malgun Gothic" w:cs="Malgun Gothic"/>
        </w:rPr>
        <w:t>세빠란두</w:t>
      </w:r>
      <w:r>
        <w:rPr>
          <w:rFonts w:ascii="Times New Roman" w:hAnsi="Times New Roman" w:eastAsia="Times New Roman" w:cs="Times New Roman"/>
        </w:rPr>
        <w:t>-</w:t>
      </w:r>
      <w:r>
        <w:rPr>
          <w:rFonts w:ascii="Malgun Gothic" w:hAnsi="Malgun Gothic" w:eastAsia="Malgun Gothic" w:cs="Malgun Gothic"/>
        </w:rPr>
        <w:t>루</w:t>
      </w:r>
      <w:r>
        <w:rPr>
          <w:rFonts w:ascii="Times New Roman" w:hAnsi="Times New Roman" w:eastAsia="Times New Roman" w:cs="Times New Roman"/>
        </w:rPr>
        <w:t xml:space="preserve"> </w:t>
      </w:r>
      <w:r>
        <w:rPr>
          <w:rFonts w:ascii="Malgun Gothic" w:hAnsi="Malgun Gothic" w:eastAsia="Malgun Gothic" w:cs="Malgun Gothic"/>
        </w:rPr>
        <w:t>빠라</w:t>
      </w:r>
      <w:r>
        <w:rPr>
          <w:rFonts w:ascii="Times New Roman" w:hAnsi="Times New Roman" w:eastAsia="Times New Roman" w:cs="Times New Roman"/>
        </w:rPr>
        <w:t xml:space="preserve"> </w:t>
      </w:r>
      <w:r>
        <w:rPr>
          <w:rFonts w:ascii="Malgun Gothic" w:hAnsi="Malgun Gothic" w:eastAsia="Malgun Gothic" w:cs="Malgun Gothic"/>
        </w:rPr>
        <w:t>꾀</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오멘</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과르다시</w:t>
      </w:r>
      <w:r>
        <w:rPr>
          <w:rFonts w:ascii="Times New Roman" w:hAnsi="Times New Roman" w:eastAsia="Times New Roman" w:cs="Times New Roman"/>
        </w:rPr>
        <w:t xml:space="preserve"> </w:t>
      </w:r>
      <w:r>
        <w:rPr>
          <w:rFonts w:ascii="Malgun Gothic" w:hAnsi="Malgun Gothic" w:eastAsia="Malgun Gothic" w:cs="Malgun Gothic"/>
        </w:rPr>
        <w:t>산뚜</w:t>
      </w:r>
      <w:r>
        <w:rPr>
          <w:rFonts w:ascii="Times New Roman" w:hAnsi="Times New Roman" w:eastAsia="Times New Roman" w:cs="Times New Roman"/>
        </w:rPr>
        <w:t xml:space="preserve">, </w:t>
      </w:r>
      <w:r>
        <w:rPr>
          <w:rFonts w:ascii="Malgun Gothic" w:hAnsi="Malgun Gothic" w:eastAsia="Malgun Gothic" w:cs="Malgun Gothic"/>
        </w:rPr>
        <w:t>꾸마</w:t>
      </w:r>
      <w:r>
        <w:rPr>
          <w:rFonts w:ascii="Times New Roman" w:hAnsi="Times New Roman" w:eastAsia="Times New Roman" w:cs="Times New Roman"/>
        </w:rPr>
        <w:t xml:space="preserve"> </w:t>
      </w:r>
      <w:r>
        <w:rPr>
          <w:rFonts w:ascii="Malgun Gothic" w:hAnsi="Malgun Gothic" w:eastAsia="Malgun Gothic" w:cs="Malgun Gothic"/>
        </w:rPr>
        <w:t>씨날</w:t>
      </w:r>
      <w:r>
        <w:rPr>
          <w:rFonts w:ascii="Times New Roman" w:hAnsi="Times New Roman" w:eastAsia="Times New Roman" w:cs="Times New Roman"/>
        </w:rPr>
        <w:t xml:space="preserve"> </w:t>
      </w:r>
      <w:r>
        <w:rPr>
          <w:rFonts w:ascii="Malgun Gothic" w:hAnsi="Malgun Gothic" w:eastAsia="Malgun Gothic" w:cs="Malgun Gothic"/>
        </w:rPr>
        <w:t>인트리</w:t>
      </w:r>
      <w:r>
        <w:rPr>
          <w:rFonts w:ascii="Times New Roman" w:hAnsi="Times New Roman" w:eastAsia="Times New Roman" w:cs="Times New Roman"/>
        </w:rPr>
        <w:t xml:space="preserve"> </w:t>
      </w:r>
      <w:r>
        <w:rPr>
          <w:rFonts w:ascii="Malgun Gothic" w:hAnsi="Malgun Gothic" w:eastAsia="Malgun Gothic" w:cs="Malgun Gothic"/>
        </w:rPr>
        <w:t>일리</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씨우</w:t>
      </w:r>
      <w:r>
        <w:rPr>
          <w:rFonts w:ascii="Times New Roman" w:hAnsi="Times New Roman" w:eastAsia="Times New Roman" w:cs="Times New Roman"/>
        </w:rPr>
        <w:t xml:space="preserve"> </w:t>
      </w:r>
      <w:r>
        <w:rPr>
          <w:rFonts w:ascii="Malgun Gothic" w:hAnsi="Malgun Gothic" w:eastAsia="Malgun Gothic" w:cs="Malgun Gothic"/>
        </w:rPr>
        <w:t>두쁠루</w:t>
      </w:r>
      <w:r>
        <w:rPr>
          <w:rFonts w:ascii="Times New Roman" w:hAnsi="Times New Roman" w:eastAsia="Times New Roman" w:cs="Times New Roman"/>
        </w:rPr>
        <w:t xml:space="preserve"> </w:t>
      </w:r>
      <w:r>
        <w:rPr>
          <w:rFonts w:ascii="Malgun Gothic" w:hAnsi="Malgun Gothic" w:eastAsia="Malgun Gothic" w:cs="Malgun Gothic"/>
        </w:rPr>
        <w:t>뽀르</w:t>
      </w:r>
      <w:r>
        <w:rPr>
          <w:rFonts w:ascii="Times New Roman" w:hAnsi="Times New Roman" w:eastAsia="Times New Roman" w:cs="Times New Roman"/>
        </w:rPr>
        <w:t xml:space="preserve"> </w:t>
      </w:r>
      <w:r>
        <w:rPr>
          <w:rFonts w:ascii="Malgun Gothic" w:hAnsi="Malgun Gothic" w:eastAsia="Malgun Gothic" w:cs="Malgun Gothic"/>
        </w:rPr>
        <w:t>밀</w:t>
      </w:r>
      <w:r>
        <w:rPr>
          <w:rFonts w:ascii="Times New Roman" w:hAnsi="Times New Roman" w:eastAsia="Times New Roman" w:cs="Times New Roman"/>
        </w:rPr>
        <w:t xml:space="preserve"> </w:t>
      </w:r>
      <w:r>
        <w:rPr>
          <w:rFonts w:ascii="Malgun Gothic" w:hAnsi="Malgun Gothic" w:eastAsia="Malgun Gothic" w:cs="Malgun Gothic"/>
        </w:rPr>
        <w:t>제라송이스</w:t>
      </w:r>
      <w:r>
        <w:rPr>
          <w:rFonts w:ascii="Times New Roman" w:hAnsi="Times New Roman" w:eastAsia="Times New Roman" w:cs="Times New Roman"/>
        </w:rPr>
        <w:t xml:space="preserve">. </w:t>
      </w:r>
      <w:r>
        <w:rPr>
          <w:rFonts w:ascii="Malgun Gothic" w:hAnsi="Malgun Gothic" w:eastAsia="Malgun Gothic" w:cs="Malgun Gothic"/>
        </w:rPr>
        <w:t>아</w:t>
      </w:r>
      <w:r>
        <w:rPr>
          <w:rFonts w:ascii="Times New Roman" w:hAnsi="Times New Roman" w:eastAsia="Times New Roman" w:cs="Times New Roman"/>
        </w:rPr>
        <w:t xml:space="preserve"> </w:t>
      </w:r>
      <w:r>
        <w:rPr>
          <w:rFonts w:ascii="Malgun Gothic" w:hAnsi="Malgun Gothic" w:eastAsia="Malgun Gothic" w:cs="Malgun Gothic"/>
        </w:rPr>
        <w:t>미스뚜라</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이그레자리아</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이스타두리아</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라프리젠타두</w:t>
      </w:r>
      <w:r>
        <w:rPr>
          <w:rFonts w:ascii="Times New Roman" w:hAnsi="Times New Roman" w:eastAsia="Times New Roman" w:cs="Times New Roman"/>
        </w:rPr>
        <w:t xml:space="preserve"> </w:t>
      </w:r>
      <w:r>
        <w:rPr>
          <w:rFonts w:ascii="Malgun Gothic" w:hAnsi="Malgun Gothic" w:eastAsia="Malgun Gothic" w:cs="Malgun Gothic"/>
        </w:rPr>
        <w:t>뻘루</w:t>
      </w:r>
      <w:r>
        <w:rPr>
          <w:rFonts w:ascii="Times New Roman" w:hAnsi="Times New Roman" w:eastAsia="Times New Roman" w:cs="Times New Roman"/>
        </w:rPr>
        <w:t xml:space="preserve"> </w:t>
      </w:r>
      <w:r>
        <w:rPr>
          <w:rFonts w:ascii="Malgun Gothic" w:hAnsi="Malgun Gothic" w:eastAsia="Malgun Gothic" w:cs="Malgun Gothic"/>
        </w:rPr>
        <w:t>피에루</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뻘라</w:t>
      </w:r>
      <w:r>
        <w:rPr>
          <w:rFonts w:ascii="Times New Roman" w:hAnsi="Times New Roman" w:eastAsia="Times New Roman" w:cs="Times New Roman"/>
        </w:rPr>
        <w:t xml:space="preserve"> </w:t>
      </w:r>
      <w:r>
        <w:rPr>
          <w:rFonts w:ascii="Malgun Gothic" w:hAnsi="Malgun Gothic" w:eastAsia="Malgun Gothic" w:cs="Malgun Gothic"/>
        </w:rPr>
        <w:t>파르찌</w:t>
      </w:r>
      <w:r>
        <w:rPr>
          <w:rFonts w:ascii="Times New Roman" w:hAnsi="Times New Roman" w:eastAsia="Times New Roman" w:cs="Times New Roman"/>
        </w:rPr>
        <w:t xml:space="preserve">. </w:t>
      </w:r>
      <w:r>
        <w:rPr>
          <w:rFonts w:ascii="Malgun Gothic" w:hAnsi="Malgun Gothic" w:eastAsia="Malgun Gothic" w:cs="Malgun Gothic"/>
        </w:rPr>
        <w:t>이스티</w:t>
      </w:r>
      <w:r>
        <w:rPr>
          <w:rFonts w:ascii="Times New Roman" w:hAnsi="Times New Roman" w:eastAsia="Times New Roman" w:cs="Times New Roman"/>
        </w:rPr>
        <w:t xml:space="preserve"> </w:t>
      </w:r>
      <w:r>
        <w:rPr>
          <w:rFonts w:ascii="Malgun Gothic" w:hAnsi="Malgun Gothic" w:eastAsia="Malgun Gothic" w:cs="Malgun Gothic"/>
        </w:rPr>
        <w:t>우니앙</w:t>
      </w:r>
      <w:r>
        <w:rPr>
          <w:rFonts w:ascii="Times New Roman" w:hAnsi="Times New Roman" w:eastAsia="Times New Roman" w:cs="Times New Roman"/>
        </w:rPr>
        <w:t xml:space="preserve"> </w:t>
      </w:r>
      <w:r>
        <w:rPr>
          <w:rFonts w:ascii="Malgun Gothic" w:hAnsi="Malgun Gothic" w:eastAsia="Malgun Gothic" w:cs="Malgun Gothic"/>
        </w:rPr>
        <w:t>이스따</w:t>
      </w:r>
      <w:r>
        <w:rPr>
          <w:rFonts w:ascii="Times New Roman" w:hAnsi="Times New Roman" w:eastAsia="Times New Roman" w:cs="Times New Roman"/>
        </w:rPr>
        <w:t xml:space="preserve"> </w:t>
      </w:r>
      <w:r>
        <w:rPr>
          <w:rFonts w:ascii="Malgun Gothic" w:hAnsi="Malgun Gothic" w:eastAsia="Malgun Gothic" w:cs="Malgun Gothic"/>
        </w:rPr>
        <w:t>인프라께센두</w:t>
      </w:r>
      <w:r>
        <w:rPr>
          <w:rFonts w:ascii="Times New Roman" w:hAnsi="Times New Roman" w:eastAsia="Times New Roman" w:cs="Times New Roman"/>
        </w:rPr>
        <w:t xml:space="preserve"> </w:t>
      </w:r>
      <w:r>
        <w:rPr>
          <w:rFonts w:ascii="Malgun Gothic" w:hAnsi="Malgun Gothic" w:eastAsia="Malgun Gothic" w:cs="Malgun Gothic"/>
        </w:rPr>
        <w:t>또두</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뽀데르</w:t>
      </w:r>
      <w:r>
        <w:rPr>
          <w:rFonts w:ascii="Times New Roman" w:hAnsi="Times New Roman" w:eastAsia="Times New Roman" w:cs="Times New Roman"/>
        </w:rPr>
        <w:t xml:space="preserve"> </w:t>
      </w:r>
      <w:r>
        <w:rPr>
          <w:rFonts w:ascii="Malgun Gothic" w:hAnsi="Malgun Gothic" w:eastAsia="Malgun Gothic" w:cs="Malgun Gothic"/>
        </w:rPr>
        <w:t>다스</w:t>
      </w:r>
      <w:r>
        <w:rPr>
          <w:rFonts w:ascii="Times New Roman" w:hAnsi="Times New Roman" w:eastAsia="Times New Roman" w:cs="Times New Roman"/>
        </w:rPr>
        <w:t xml:space="preserve"> </w:t>
      </w:r>
      <w:r>
        <w:rPr>
          <w:rFonts w:ascii="Malgun Gothic" w:hAnsi="Malgun Gothic" w:eastAsia="Malgun Gothic" w:cs="Malgun Gothic"/>
        </w:rPr>
        <w:t>이그레자스</w:t>
      </w:r>
      <w:r>
        <w:rPr>
          <w:rFonts w:ascii="Times New Roman" w:hAnsi="Times New Roman" w:eastAsia="Times New Roman" w:cs="Times New Roman"/>
        </w:rPr>
        <w:t xml:space="preserve">. </w:t>
      </w:r>
      <w:r>
        <w:rPr>
          <w:rFonts w:ascii="Malgun Gothic" w:hAnsi="Malgun Gothic" w:eastAsia="Malgun Gothic" w:cs="Malgun Gothic"/>
        </w:rPr>
        <w:t>이스티</w:t>
      </w:r>
      <w:r>
        <w:rPr>
          <w:rFonts w:ascii="Times New Roman" w:hAnsi="Times New Roman" w:eastAsia="Times New Roman" w:cs="Times New Roman"/>
        </w:rPr>
        <w:t xml:space="preserve"> </w:t>
      </w:r>
      <w:r>
        <w:rPr>
          <w:rFonts w:ascii="Malgun Gothic" w:hAnsi="Malgun Gothic" w:eastAsia="Malgun Gothic" w:cs="Malgun Gothic"/>
        </w:rPr>
        <w:t>인베스띠르</w:t>
      </w:r>
      <w:r>
        <w:rPr>
          <w:rFonts w:ascii="Times New Roman" w:hAnsi="Times New Roman" w:eastAsia="Times New Roman" w:cs="Times New Roman"/>
        </w:rPr>
        <w:t xml:space="preserve"> </w:t>
      </w:r>
      <w:r>
        <w:rPr>
          <w:rFonts w:ascii="Malgun Gothic" w:hAnsi="Malgun Gothic" w:eastAsia="Malgun Gothic" w:cs="Malgun Gothic"/>
        </w:rPr>
        <w:t>아</w:t>
      </w:r>
      <w:r>
        <w:rPr>
          <w:rFonts w:ascii="Times New Roman" w:hAnsi="Times New Roman" w:eastAsia="Times New Roman" w:cs="Times New Roman"/>
        </w:rPr>
        <w:t xml:space="preserve"> </w:t>
      </w:r>
      <w:r>
        <w:rPr>
          <w:rFonts w:ascii="Malgun Gothic" w:hAnsi="Malgun Gothic" w:eastAsia="Malgun Gothic" w:cs="Malgun Gothic"/>
        </w:rPr>
        <w:t>이그레자</w:t>
      </w:r>
      <w:r>
        <w:rPr>
          <w:rFonts w:ascii="Times New Roman" w:hAnsi="Times New Roman" w:eastAsia="Times New Roman" w:cs="Times New Roman"/>
        </w:rPr>
        <w:t xml:space="preserve"> </w:t>
      </w:r>
      <w:r>
        <w:rPr>
          <w:rFonts w:ascii="Malgun Gothic" w:hAnsi="Malgun Gothic" w:eastAsia="Malgun Gothic" w:cs="Malgun Gothic"/>
        </w:rPr>
        <w:t>꾼</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뽀데르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이스타두</w:t>
      </w:r>
      <w:r>
        <w:rPr>
          <w:rFonts w:ascii="Times New Roman" w:hAnsi="Times New Roman" w:eastAsia="Times New Roman" w:cs="Times New Roman"/>
        </w:rPr>
        <w:t xml:space="preserve"> </w:t>
      </w:r>
      <w:r>
        <w:rPr>
          <w:rFonts w:ascii="Malgun Gothic" w:hAnsi="Malgun Gothic" w:eastAsia="Malgun Gothic" w:cs="Malgun Gothic"/>
        </w:rPr>
        <w:t>항</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트라제르</w:t>
      </w:r>
      <w:r>
        <w:rPr>
          <w:rFonts w:ascii="Times New Roman" w:hAnsi="Times New Roman" w:eastAsia="Times New Roman" w:cs="Times New Roman"/>
        </w:rPr>
        <w:t xml:space="preserve"> </w:t>
      </w:r>
      <w:r>
        <w:rPr>
          <w:rFonts w:ascii="Malgun Gothic" w:hAnsi="Malgun Gothic" w:eastAsia="Malgun Gothic" w:cs="Malgun Gothic"/>
        </w:rPr>
        <w:t>마우스</w:t>
      </w:r>
      <w:r>
        <w:rPr>
          <w:rFonts w:ascii="Times New Roman" w:hAnsi="Times New Roman" w:eastAsia="Times New Roman" w:cs="Times New Roman"/>
        </w:rPr>
        <w:t xml:space="preserve"> </w:t>
      </w:r>
      <w:r>
        <w:rPr>
          <w:rFonts w:ascii="Malgun Gothic" w:hAnsi="Malgun Gothic" w:eastAsia="Malgun Gothic" w:cs="Malgun Gothic"/>
        </w:rPr>
        <w:t>리줄따두스</w:t>
      </w:r>
      <w:r>
        <w:rPr>
          <w:rFonts w:ascii="Times New Roman" w:hAnsi="Times New Roman" w:eastAsia="Times New Roman" w:cs="Times New Roman"/>
        </w:rPr>
        <w:t xml:space="preserve">. </w:t>
      </w:r>
      <w:r>
        <w:rPr>
          <w:rFonts w:ascii="Malgun Gothic" w:hAnsi="Malgun Gothic" w:eastAsia="Malgun Gothic" w:cs="Malgun Gothic"/>
        </w:rPr>
        <w:t>우멘스</w:t>
      </w:r>
      <w:r>
        <w:rPr>
          <w:rFonts w:ascii="Times New Roman" w:hAnsi="Times New Roman" w:eastAsia="Times New Roman" w:cs="Times New Roman"/>
        </w:rPr>
        <w:t xml:space="preserve"> </w:t>
      </w:r>
      <w:r>
        <w:rPr>
          <w:rFonts w:ascii="Malgun Gothic" w:hAnsi="Malgun Gothic" w:eastAsia="Malgun Gothic" w:cs="Malgun Gothic"/>
        </w:rPr>
        <w:t>까지</w:t>
      </w:r>
      <w:r>
        <w:rPr>
          <w:rFonts w:ascii="Times New Roman" w:hAnsi="Times New Roman" w:eastAsia="Times New Roman" w:cs="Times New Roman"/>
        </w:rPr>
        <w:t xml:space="preserve"> </w:t>
      </w:r>
      <w:r>
        <w:rPr>
          <w:rFonts w:ascii="Malgun Gothic" w:hAnsi="Malgun Gothic" w:eastAsia="Malgun Gothic" w:cs="Malgun Gothic"/>
        </w:rPr>
        <w:t>빠사람</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뽄뚜</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롱가니미다지</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디우스</w:t>
      </w:r>
      <w:r>
        <w:rPr>
          <w:rFonts w:ascii="Times New Roman" w:hAnsi="Times New Roman" w:eastAsia="Times New Roman" w:cs="Times New Roman"/>
        </w:rPr>
        <w:t xml:space="preserve">. </w:t>
      </w:r>
      <w:r>
        <w:rPr>
          <w:rFonts w:ascii="Malgun Gothic" w:hAnsi="Malgun Gothic" w:eastAsia="Malgun Gothic" w:cs="Malgun Gothic"/>
        </w:rPr>
        <w:t>일리스</w:t>
      </w:r>
      <w:r>
        <w:rPr>
          <w:rFonts w:ascii="Times New Roman" w:hAnsi="Times New Roman" w:eastAsia="Times New Roman" w:cs="Times New Roman"/>
        </w:rPr>
        <w:t xml:space="preserve"> </w:t>
      </w:r>
      <w:r>
        <w:rPr>
          <w:rFonts w:ascii="Malgun Gothic" w:hAnsi="Malgun Gothic" w:eastAsia="Malgun Gothic" w:cs="Malgun Gothic"/>
        </w:rPr>
        <w:t>인베스띠람</w:t>
      </w:r>
      <w:r>
        <w:rPr>
          <w:rFonts w:ascii="Times New Roman" w:hAnsi="Times New Roman" w:eastAsia="Times New Roman" w:cs="Times New Roman"/>
        </w:rPr>
        <w:t xml:space="preserve"> </w:t>
      </w:r>
      <w:r>
        <w:rPr>
          <w:rFonts w:ascii="Malgun Gothic" w:hAnsi="Malgun Gothic" w:eastAsia="Malgun Gothic" w:cs="Malgun Gothic"/>
        </w:rPr>
        <w:t>아쑤아</w:t>
      </w:r>
      <w:r>
        <w:rPr>
          <w:rFonts w:ascii="Times New Roman" w:hAnsi="Times New Roman" w:eastAsia="Times New Roman" w:cs="Times New Roman"/>
        </w:rPr>
        <w:t xml:space="preserve"> </w:t>
      </w:r>
      <w:r>
        <w:rPr>
          <w:rFonts w:ascii="Malgun Gothic" w:hAnsi="Malgun Gothic" w:eastAsia="Malgun Gothic" w:cs="Malgun Gothic"/>
        </w:rPr>
        <w:t>포르사</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뽈리찌까</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우니람</w:t>
      </w:r>
      <w:r>
        <w:rPr>
          <w:rFonts w:ascii="Times New Roman" w:hAnsi="Times New Roman" w:eastAsia="Times New Roman" w:cs="Times New Roman"/>
        </w:rPr>
        <w:t>-</w:t>
      </w:r>
      <w:r>
        <w:rPr>
          <w:rFonts w:ascii="Malgun Gothic" w:hAnsi="Malgun Gothic" w:eastAsia="Malgun Gothic" w:cs="Malgun Gothic"/>
        </w:rPr>
        <w:t>시</w:t>
      </w:r>
      <w:r>
        <w:rPr>
          <w:rFonts w:ascii="Times New Roman" w:hAnsi="Times New Roman" w:eastAsia="Times New Roman" w:cs="Times New Roman"/>
        </w:rPr>
        <w:t xml:space="preserve"> </w:t>
      </w:r>
      <w:r>
        <w:rPr>
          <w:rFonts w:ascii="Malgun Gothic" w:hAnsi="Malgun Gothic" w:eastAsia="Malgun Gothic" w:cs="Malgun Gothic"/>
        </w:rPr>
        <w:t>꾼</w:t>
      </w:r>
      <w:r>
        <w:rPr>
          <w:rFonts w:ascii="Times New Roman" w:hAnsi="Times New Roman" w:eastAsia="Times New Roman" w:cs="Times New Roman"/>
        </w:rPr>
        <w:t xml:space="preserve"> </w:t>
      </w:r>
      <w:r>
        <w:rPr>
          <w:rFonts w:ascii="Malgun Gothic" w:hAnsi="Malgun Gothic" w:eastAsia="Malgun Gothic" w:cs="Malgun Gothic"/>
        </w:rPr>
        <w:t>아</w:t>
      </w:r>
      <w:r>
        <w:rPr>
          <w:rFonts w:ascii="Times New Roman" w:hAnsi="Times New Roman" w:eastAsia="Times New Roman" w:cs="Times New Roman"/>
        </w:rPr>
        <w:t xml:space="preserve"> </w:t>
      </w:r>
      <w:r>
        <w:rPr>
          <w:rFonts w:ascii="Malgun Gothic" w:hAnsi="Malgun Gothic" w:eastAsia="Malgun Gothic" w:cs="Malgun Gothic"/>
        </w:rPr>
        <w:t>빠빠시아</w:t>
      </w:r>
      <w:r>
        <w:rPr>
          <w:rFonts w:ascii="Times New Roman" w:hAnsi="Times New Roman" w:eastAsia="Times New Roman" w:cs="Times New Roman"/>
        </w:rPr>
        <w:t xml:space="preserve">. </w:t>
      </w:r>
      <w:r>
        <w:rPr>
          <w:rFonts w:ascii="Malgun Gothic" w:hAnsi="Malgun Gothic" w:eastAsia="Malgun Gothic" w:cs="Malgun Gothic"/>
        </w:rPr>
        <w:t>마스</w:t>
      </w:r>
      <w:r>
        <w:rPr>
          <w:rFonts w:ascii="Times New Roman" w:hAnsi="Times New Roman" w:eastAsia="Times New Roman" w:cs="Times New Roman"/>
        </w:rPr>
        <w:t xml:space="preserve"> </w:t>
      </w:r>
      <w:r>
        <w:rPr>
          <w:rFonts w:ascii="Malgun Gothic" w:hAnsi="Malgun Gothic" w:eastAsia="Malgun Gothic" w:cs="Malgun Gothic"/>
        </w:rPr>
        <w:t>우</w:t>
      </w:r>
      <w:r>
        <w:rPr>
          <w:rFonts w:ascii="Times New Roman" w:hAnsi="Times New Roman" w:eastAsia="Times New Roman" w:cs="Times New Roman"/>
        </w:rPr>
        <w:t xml:space="preserve"> </w:t>
      </w:r>
      <w:r>
        <w:rPr>
          <w:rFonts w:ascii="Malgun Gothic" w:hAnsi="Malgun Gothic" w:eastAsia="Malgun Gothic" w:cs="Malgun Gothic"/>
        </w:rPr>
        <w:t>뗌푸</w:t>
      </w:r>
      <w:r>
        <w:rPr>
          <w:rFonts w:ascii="Times New Roman" w:hAnsi="Times New Roman" w:eastAsia="Times New Roman" w:cs="Times New Roman"/>
        </w:rPr>
        <w:t xml:space="preserve"> </w:t>
      </w:r>
      <w:r>
        <w:rPr>
          <w:rFonts w:ascii="Malgun Gothic" w:hAnsi="Malgun Gothic" w:eastAsia="Malgun Gothic" w:cs="Malgun Gothic"/>
        </w:rPr>
        <w:t>항</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시르</w:t>
      </w:r>
      <w:r>
        <w:rPr>
          <w:rFonts w:ascii="Times New Roman" w:hAnsi="Times New Roman" w:eastAsia="Times New Roman" w:cs="Times New Roman"/>
        </w:rPr>
        <w:t xml:space="preserve"> </w:t>
      </w:r>
      <w:r>
        <w:rPr>
          <w:rFonts w:ascii="Malgun Gothic" w:hAnsi="Malgun Gothic" w:eastAsia="Malgun Gothic" w:cs="Malgun Gothic"/>
        </w:rPr>
        <w:t>인</w:t>
      </w:r>
      <w:r>
        <w:rPr>
          <w:rFonts w:ascii="Times New Roman" w:hAnsi="Times New Roman" w:eastAsia="Times New Roman" w:cs="Times New Roman"/>
        </w:rPr>
        <w:t xml:space="preserve"> </w:t>
      </w:r>
      <w:r>
        <w:rPr>
          <w:rFonts w:ascii="Malgun Gothic" w:hAnsi="Malgun Gothic" w:eastAsia="Malgun Gothic" w:cs="Malgun Gothic"/>
        </w:rPr>
        <w:t>뀨</w:t>
      </w:r>
      <w:r>
        <w:rPr>
          <w:rFonts w:ascii="Times New Roman" w:hAnsi="Times New Roman" w:eastAsia="Times New Roman" w:cs="Times New Roman"/>
        </w:rPr>
        <w:t xml:space="preserve"> </w:t>
      </w:r>
      <w:r>
        <w:rPr>
          <w:rFonts w:ascii="Malgun Gothic" w:hAnsi="Malgun Gothic" w:eastAsia="Malgun Gothic" w:cs="Malgun Gothic"/>
        </w:rPr>
        <w:t>디우스</w:t>
      </w:r>
      <w:r>
        <w:rPr>
          <w:rFonts w:ascii="Times New Roman" w:hAnsi="Times New Roman" w:eastAsia="Times New Roman" w:cs="Times New Roman"/>
        </w:rPr>
        <w:t xml:space="preserve"> </w:t>
      </w:r>
      <w:r>
        <w:rPr>
          <w:rFonts w:ascii="Malgun Gothic" w:hAnsi="Malgun Gothic" w:eastAsia="Malgun Gothic" w:cs="Malgun Gothic"/>
        </w:rPr>
        <w:t>아</w:t>
      </w:r>
      <w:r>
        <w:rPr>
          <w:rFonts w:ascii="Times New Roman" w:hAnsi="Times New Roman" w:eastAsia="Times New Roman" w:cs="Times New Roman"/>
        </w:rPr>
        <w:t xml:space="preserve"> </w:t>
      </w:r>
      <w:r>
        <w:rPr>
          <w:rFonts w:ascii="Malgun Gothic" w:hAnsi="Malgun Gothic" w:eastAsia="Malgun Gothic" w:cs="Malgun Gothic"/>
        </w:rPr>
        <w:t>데</w:t>
      </w:r>
      <w:r>
        <w:rPr>
          <w:rFonts w:ascii="Times New Roman" w:hAnsi="Times New Roman" w:eastAsia="Times New Roman" w:cs="Times New Roman"/>
        </w:rPr>
        <w:t xml:space="preserve"> </w:t>
      </w:r>
      <w:r>
        <w:rPr>
          <w:rFonts w:ascii="Malgun Gothic" w:hAnsi="Malgun Gothic" w:eastAsia="Malgun Gothic" w:cs="Malgun Gothic"/>
        </w:rPr>
        <w:t>푼</w:t>
      </w:r>
      <w:r>
        <w:rPr>
          <w:rFonts w:ascii="Times New Roman" w:hAnsi="Times New Roman" w:eastAsia="Times New Roman" w:cs="Times New Roman"/>
        </w:rPr>
        <w:t xml:space="preserve"> </w:t>
      </w:r>
      <w:r>
        <w:rPr>
          <w:rFonts w:ascii="Malgun Gothic" w:hAnsi="Malgun Gothic" w:eastAsia="Malgun Gothic" w:cs="Malgun Gothic"/>
        </w:rPr>
        <w:t>이리스</w:t>
      </w:r>
      <w:r>
        <w:rPr>
          <w:rFonts w:ascii="Times New Roman" w:hAnsi="Times New Roman" w:eastAsia="Times New Roman" w:cs="Times New Roman"/>
        </w:rPr>
        <w:t xml:space="preserve"> </w:t>
      </w:r>
      <w:r>
        <w:rPr>
          <w:rFonts w:ascii="Malgun Gothic" w:hAnsi="Malgun Gothic" w:eastAsia="Malgun Gothic" w:cs="Malgun Gothic"/>
        </w:rPr>
        <w:t>꾸</w:t>
      </w:r>
      <w:r>
        <w:rPr>
          <w:rFonts w:ascii="Times New Roman" w:hAnsi="Times New Roman" w:eastAsia="Times New Roman" w:cs="Times New Roman"/>
        </w:rPr>
        <w:t xml:space="preserve"> </w:t>
      </w:r>
      <w:r>
        <w:rPr>
          <w:rFonts w:ascii="Malgun Gothic" w:hAnsi="Malgun Gothic" w:eastAsia="Malgun Gothic" w:cs="Malgun Gothic"/>
        </w:rPr>
        <w:t>피제람</w:t>
      </w:r>
      <w:r>
        <w:rPr>
          <w:rFonts w:ascii="Times New Roman" w:hAnsi="Times New Roman" w:eastAsia="Times New Roman" w:cs="Times New Roman"/>
        </w:rPr>
        <w:t xml:space="preserve"> </w:t>
      </w:r>
      <w:r>
        <w:rPr>
          <w:rFonts w:ascii="Malgun Gothic" w:hAnsi="Malgun Gothic" w:eastAsia="Malgun Gothic" w:cs="Malgun Gothic"/>
        </w:rPr>
        <w:t>눌라</w:t>
      </w:r>
      <w:r>
        <w:rPr>
          <w:rFonts w:ascii="Times New Roman" w:hAnsi="Times New Roman" w:eastAsia="Times New Roman" w:cs="Times New Roman"/>
        </w:rPr>
        <w:t xml:space="preserve"> </w:t>
      </w:r>
      <w:r>
        <w:rPr>
          <w:rFonts w:ascii="Malgun Gothic" w:hAnsi="Malgun Gothic" w:eastAsia="Malgun Gothic" w:cs="Malgun Gothic"/>
        </w:rPr>
        <w:t>아</w:t>
      </w:r>
      <w:r>
        <w:rPr>
          <w:rFonts w:ascii="Times New Roman" w:hAnsi="Times New Roman" w:eastAsia="Times New Roman" w:cs="Times New Roman"/>
        </w:rPr>
        <w:t xml:space="preserve"> </w:t>
      </w:r>
      <w:r>
        <w:rPr>
          <w:rFonts w:ascii="Malgun Gothic" w:hAnsi="Malgun Gothic" w:eastAsia="Malgun Gothic" w:cs="Malgun Gothic"/>
        </w:rPr>
        <w:t>수아</w:t>
      </w:r>
      <w:r>
        <w:rPr>
          <w:rFonts w:ascii="Times New Roman" w:hAnsi="Times New Roman" w:eastAsia="Times New Roman" w:cs="Times New Roman"/>
        </w:rPr>
        <w:t xml:space="preserve"> </w:t>
      </w:r>
      <w:r>
        <w:rPr>
          <w:rFonts w:ascii="Malgun Gothic" w:hAnsi="Malgun Gothic" w:eastAsia="Malgun Gothic" w:cs="Malgun Gothic"/>
        </w:rPr>
        <w:t>레이</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아</w:t>
      </w:r>
      <w:r>
        <w:rPr>
          <w:rFonts w:ascii="Times New Roman" w:hAnsi="Times New Roman" w:eastAsia="Times New Roman" w:cs="Times New Roman"/>
        </w:rPr>
        <w:t xml:space="preserve"> </w:t>
      </w:r>
      <w:r>
        <w:rPr>
          <w:rFonts w:ascii="Malgun Gothic" w:hAnsi="Malgun Gothic" w:eastAsia="Malgun Gothic" w:cs="Malgun Gothic"/>
        </w:rPr>
        <w:t>오브라</w:t>
      </w:r>
      <w:r>
        <w:rPr>
          <w:rFonts w:ascii="Times New Roman" w:hAnsi="Times New Roman" w:eastAsia="Times New Roman" w:cs="Times New Roman"/>
        </w:rPr>
        <w:t xml:space="preserve"> </w:t>
      </w:r>
      <w:r>
        <w:rPr>
          <w:rFonts w:ascii="Malgun Gothic" w:hAnsi="Malgun Gothic" w:eastAsia="Malgun Gothic" w:cs="Malgun Gothic"/>
        </w:rPr>
        <w:t>마우</w:t>
      </w:r>
      <w:r>
        <w:rPr>
          <w:rFonts w:ascii="Times New Roman" w:hAnsi="Times New Roman" w:eastAsia="Times New Roman" w:cs="Times New Roman"/>
        </w:rPr>
        <w:t xml:space="preserve"> </w:t>
      </w:r>
      <w:r>
        <w:rPr>
          <w:rFonts w:ascii="Malgun Gothic" w:hAnsi="Malgun Gothic" w:eastAsia="Malgun Gothic" w:cs="Malgun Gothic"/>
        </w:rPr>
        <w:t>딜리스</w:t>
      </w:r>
      <w:r>
        <w:rPr>
          <w:rFonts w:ascii="Times New Roman" w:hAnsi="Times New Roman" w:eastAsia="Times New Roman" w:cs="Times New Roman"/>
        </w:rPr>
        <w:t xml:space="preserve"> </w:t>
      </w:r>
      <w:r>
        <w:rPr>
          <w:rFonts w:ascii="Malgun Gothic" w:hAnsi="Malgun Gothic" w:eastAsia="Malgun Gothic" w:cs="Malgun Gothic"/>
        </w:rPr>
        <w:t>하</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헤까이르</w:t>
      </w:r>
      <w:r>
        <w:rPr>
          <w:rFonts w:ascii="Times New Roman" w:hAnsi="Times New Roman" w:eastAsia="Times New Roman" w:cs="Times New Roman"/>
        </w:rPr>
        <w:t xml:space="preserve"> </w:t>
      </w:r>
      <w:r>
        <w:rPr>
          <w:rFonts w:ascii="Malgun Gothic" w:hAnsi="Malgun Gothic" w:eastAsia="Malgun Gothic" w:cs="Malgun Gothic"/>
        </w:rPr>
        <w:t>소브리</w:t>
      </w:r>
      <w:r>
        <w:rPr>
          <w:rFonts w:ascii="Times New Roman" w:hAnsi="Times New Roman" w:eastAsia="Times New Roman" w:cs="Times New Roman"/>
        </w:rPr>
        <w:t xml:space="preserve"> </w:t>
      </w:r>
      <w:r>
        <w:rPr>
          <w:rFonts w:ascii="Malgun Gothic" w:hAnsi="Malgun Gothic" w:eastAsia="Malgun Gothic" w:cs="Malgun Gothic"/>
        </w:rPr>
        <w:t>일리스</w:t>
      </w:r>
      <w:r>
        <w:rPr>
          <w:rFonts w:ascii="Times New Roman" w:hAnsi="Times New Roman" w:eastAsia="Times New Roman" w:cs="Times New Roman"/>
        </w:rPr>
        <w:t xml:space="preserve"> </w:t>
      </w:r>
      <w:r>
        <w:rPr>
          <w:rFonts w:ascii="Malgun Gothic" w:hAnsi="Malgun Gothic" w:eastAsia="Malgun Gothic" w:cs="Malgun Gothic"/>
        </w:rPr>
        <w:t>메스무스</w:t>
      </w:r>
      <w:r>
        <w:rPr>
          <w:rFonts w:ascii="Times New Roman" w:hAnsi="Times New Roman" w:eastAsia="Times New Roman" w:cs="Times New Roman"/>
        </w:rPr>
        <w:t>.” The Seventh-day Adventist Bible Commentary, volume 4, 1168, 1169.</w:t>
      </w:r>
    </w:p>
    <w:p>
      <w:pPr>
        <w:pStyle w:val="ArticleBody"/>
        <w:jc w:val="left"/>
      </w:pPr>
      <w:r>
        <w:rPr>
          <w:rFonts w:ascii="Times New Roman" w:hAnsi="Times New Roman" w:eastAsia="Times New Roman" w:cs="Times New Roman"/>
        </w:rPr>
        <w:t>Tukalila kusononeka muchisambo chino mu makalata yalondoloka.</w:t>
      </w:r>
    </w:p>
    <w:p>
      <w:pPr>
        <w:pStyle w:val="ArticleScripture"/>
        <w:jc w:val="left"/>
      </w:pPr>
      <w:r>
        <w:rPr>
          <w:rFonts w:ascii="Times New Roman" w:hAnsi="Times New Roman" w:eastAsia="Times New Roman" w:cs="Times New Roman"/>
        </w:rPr>
        <w:t>Mu kikino eki kirepresenta mulimo gwa Kristo ku lwaffe, n’okulooopa kwa Setaani okutakoma okutuweekako omusango, Yoswa ayimirira ng’omukulu wa bakabona, era asaba ku lwa abantu ba Katonda abakwata amateeka ge. Mu kiseera kye kimu Setaani akiikirira abantu ba Katonda ng’aboonoonyi abakulu, era aleeta mu maaso ga Katonda olukalala lw’ebibi by’abakemye okukola mu bulamu bwabwe bwonna, era anyiikira ng’agamba nti olw’ebyonoono byabwe baweebwe mu mikono gye okubazikiriza. Ayiikira ng’agamba nti tebalina kukuumibwa bamalayika abaweereza eri Katonda okulwanyisa okwegatta kw’ebibi. Ajjudde obusungu kubanga tasobola kusiba bantu ba Katonda mu biggya wamu n’ensi, bamuwe obwesigwa obujjuvu. Bakabaka n’abafuga n’abamasaza beeteerako akabonero ka antikristo, era bakiikirirwa ng’omusota agenda okulwanyisa abatukuvu—abo abakwatanga amateeka ga Katonda era abalina okukkiriza kwa Yesu. Mu bulabe bwabwe eri abantu ba Katonda, era beeyoleka nga basobezza olw’okulonda Balaba mu kifo kya Kristo.</w:t>
      </w:r>
    </w:p>
    <w:p>
      <w:pPr>
        <w:pStyle w:val="ArticleScripture"/>
        <w:jc w:val="left"/>
      </w:pPr>
      <w:r>
        <w:rPr>
          <w:rFonts w:ascii="Times New Roman" w:hAnsi="Times New Roman" w:eastAsia="Times New Roman" w:cs="Times New Roman"/>
        </w:rPr>
        <w:t>“Nungu u na kimya na ulimwengu. Wakati hukumu itakapoketi, na vitabu vitakapofunguliwa, Yeye ana hesabu ya kutisha ya kusuluhisha, ambayo sasa ingewafanya ulimwengu kuogopa na kutetemeka kama watu wasingekuwa wamepofushwa na kulogwa na upotovu na udanganyifu wa kishetani. Nungu atauita ulimwengu utoe hesabu kwa ajili ya kifo cha Mwana Wake wa pekee, ambaye, kwa makusudi na maana zote, ulimwengu umemsulibisha upya, na kumwaibisha waziwazi katika kuwatesa watu Wake. Ulimwengu umemkataa Kristo katika nafsi ya watakatifu Wake, umekataa jumbe Zake katika kukataa jumbe za manabii, mitume, na wajumbe. Wamewakataa wale ambao wamekuwa washirika wa kazi pamoja na Kristo, na kwa ajili ya hili watalazimika kutoa hesabu.”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Hamsini na Saba</dc:title>
  <dc:subject>Kusitua Siri za Kinabii za Ufunuo: Safari Kupitia Unabii wa Nyakati za Mwisho</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