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Sabini na Mbili</w:t>
      </w:r>
    </w:p>
    <w:p>
      <w:pPr>
        <w:pStyle w:val="ArticleSubtitle"/>
        <w:jc w:val="left"/>
      </w:pPr>
      <w:r>
        <w:rPr>
          <w:rFonts w:ascii="Arial" w:hAnsi="Arial" w:eastAsia="Arial" w:cs="Arial"/>
        </w:rPr>
        <w:t>Ukwikusanya kw’Ubuhanuzi: Uhereye ku Gucikamo kwa Isirayeli ya Kera kugera ku Iherezo rya Leta Zunze Ubumwe za Amerika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Şehadeta serhildana Yeroboam jî dîroka dabeşbûna Îsraêla kevnar e bo du neteweyan. Padîşahiya bakur, ku ji deh eşîran pêk hatibû, bi navê Îsraêl, an jî hinek caran Efrayim, tê nasîn; û padîşahiya başûr bi navê Yehûda tê nasîn. Di dema Hezekêl de, padîşahî ji ber gelek salan berê bûbû du padîşahî; û di beşa sî û heftan de, pêxemberiyek ji Hezekêl re hat dayîn ku diyar dike ev du padîşahî dê careke din bibin yek netewe. Ew pêxemberî di dîroka destpêkê ya heywana erdê de (Dewletên Yekbûyî) hat cîbicîkirin, û bo cara dawî jî di dawiya Dewletên Yekbûyî de tê cîbicîkirin; ji ber ku Îsa her dem dawiya tiştekî bi destpêka wê nîşan dide.</w:t>
      </w:r>
    </w:p>
    <w:p>
      <w:pPr>
        <w:pStyle w:val="ArticleBody"/>
        <w:jc w:val="left"/>
      </w:pPr>
      <w:r>
        <w:rPr>
          <w:rFonts w:ascii="Times New Roman" w:hAnsi="Times New Roman" w:eastAsia="Times New Roman" w:cs="Times New Roman"/>
        </w:rPr>
        <w:t>Ukuvukela kukaJerobowamu ngesikhathi lapho u-Israyeli ehlukaniswa waba yimibuso emibili, kumele ukuvukela ekuqaleni kwe-United States, futhi futhi ekugcineni kwe-United States. Ukuvukela ekuqaleni nasekugcineni kwe-United States kuhlanganisa ukuhlangana kwemibuso emibili. IsAmbulo isahluko seshumi nesishiyagalombili, njengoba sicashunwa ngokuphindaphindiwe emibhalweni kaDade White kulezi zihloko, simele izimemo ezimbili emasontweni. Izizwe ezimbili ezihlangana ngesikhathi sehora lenhlekelele yomthetho weSonto yilabo abayizinkulungwane eziyikhulu namashumi amane nane, kanye nomunye umhlambi kaNkulunkulu oseseBabiloni.</w:t>
      </w:r>
    </w:p>
    <w:p>
      <w:pPr>
        <w:pStyle w:val="ArticleBody"/>
        <w:jc w:val="left"/>
      </w:pPr>
      <w:r>
        <w:rPr>
          <w:rFonts w:ascii="Times New Roman" w:hAnsi="Times New Roman" w:eastAsia="Times New Roman" w:cs="Times New Roman"/>
        </w:rPr>
        <w:t>Amawanga abiri agaagattibwa mu byafaayo by’AbaMillerite gaali Yuda ne Efulayimu. Gaagattibwa obusungu obw’enjawulo obwakwatagana n’obwakabaka obwo obubiri bwe bwatuuka ku nkomerero yaabwo, buli emu ku bwakabaka obwo, mu 1798 era oluvannyuma mu 1844. Ekigambo “ate era” mu ssuula ya amakumi asatu mu musanvu eya Ezeekyeri kitusobozesa okukakasa ennyonnyola eno. Ekigambo “ate era” kitegeeza okuteeka obubaka obuddirira “ate era” waggulu ku bubaka obwasooka ekigambo “ate era.”</w:t>
      </w:r>
    </w:p>
    <w:p>
      <w:pPr>
        <w:pStyle w:val="ArticleScripture"/>
        <w:jc w:val="left"/>
      </w:pPr>
      <w:r>
        <w:rPr>
          <w:rFonts w:ascii="Times New Roman" w:hAnsi="Times New Roman" w:eastAsia="Times New Roman" w:cs="Times New Roman"/>
        </w:rPr>
        <w:t>ئینجا پەیڤا یەزدان جارەکی تر بۆ من هات و گوت: «هەروەها تۆی کوڕی مرۆڤ، دارێک بۆ خۆت وەرگرە و لەسەر بنووسە: بۆ یەهودا، و بۆ نەوەی ئیسرائیل هاوڕێکانی ئەو. پاشان دارێکی تر وەرگرە و لەسەر بنووسە: بۆ یوسف، دارەکەی ئەفرایم، و بۆ هەموو ماڵی ئیسرائیل هاوڕێکانی ئەو. ئینجا ئەوان بە یەکەوە بپەیوەستێنە بۆ یەک دار؛ جا لە دەستی تۆدا دەبنە یەک.» حیزقیال 37:15–17</w:t>
      </w:r>
    </w:p>
    <w:p>
      <w:pPr>
        <w:pStyle w:val="ArticleBody"/>
        <w:jc w:val="left"/>
      </w:pPr>
      <w:r>
        <w:rPr>
          <w:rFonts w:ascii="Times New Roman" w:hAnsi="Times New Roman" w:eastAsia="Times New Roman" w:cs="Times New Roman"/>
        </w:rPr>
        <w:t>Hesekieli ari gukoresha ihame ry’ubuhanuzi ryo gusubiramo no kwagura igihe avuga ati: “Byongeye kandi.” Hesekieli ategetswe gufata inkoni ebyiri, imwe ya Yuda n’indi ya Efurayimu, maze agashyira ubuhanuzi bugaragajwe n’izo nkoni ebyiri hejuru y’ubuhanuzi bwabanje. Ishusho y’ubuhanuzi yabanje yatangiye ku murongo wa mbere igihe Hesekieli yajyanwaga mu kibaya cy’amagufwa yumye yapfuye.</w:t>
      </w:r>
    </w:p>
    <w:p>
      <w:pPr>
        <w:pStyle w:val="ArticleScripture"/>
        <w:jc w:val="left"/>
      </w:pPr>
      <w:r>
        <w:rPr>
          <w:rFonts w:ascii="Times New Roman" w:hAnsi="Times New Roman" w:eastAsia="Times New Roman" w:cs="Times New Roman"/>
        </w:rPr>
        <w:t>Na tukumbati twami diboko dia Mfumu, ayi wankutwala mu Mzimu wa Mfumu, nundibika pakati pa chidikha chimene chidadzala ndi mafupa. Ndipo wankuyendetsa kuzungulira iwo; ndipo taonani, adali ambiri kwambidi m’chikhalidwe cha chidikha chija; ndipo taonani, adali ouma kwambiri. Ndipo wankuti kwa ine, Mwana wa munthu, kodi mafupa awa angakhale ndi moyo? Ndipo ine ndinayankha, Ee, Ambuye Yehova, inu mudziwa. Ndiponso wankuti kwa ine, Losera pa mafupa awa, ndipo uwauze iwo, Inu mafupa ouma, mverani mau a Mfumu. Atero Ambuye Yehova kwa mafupa awa: Taonani, ndidzalowetsa mpweya mwa inu, ndipo mudzakhala ndi moyo. Ndipo ndidzaika minofu pa inu, ndi kubweretsa mnofu pa inu, ndi kukuphimbani ndi khungu, ndi kuyika mpweya mwa inu, ndipo mudzakhala ndi moyo; ndipo mudzadziwa kuti Ine ndine Mfumu. Motero ndinalosera monga ndinalamulidwira; ndipo pamene ndinalosera, panali phokoso, ndipo taonani, kugwedezeka; ndipo mafupa anasonkhana pamodzi, fupa ku fupa lake. Ndipo pamene ndinapenya, taonani, minofu ndi mnofu zinamera pa iwo, ndipo khungu linawaphimba kumwamba kwake: koma munalibe mpweya mwa iwo. Pamenepo wankuti kwa ine, Losera ku mphepo, losera, mwana wa munthu, ndipo uuze mphepo, Atero Ambuye Yehova; Bwera kuchokera ku mphepo zinayi, iwe mpweya, ndipo puma pa ophedwa awa, kuti akhale ndi moyo. Motero ndinalosera monga anandilamulira; ndipo mpweya unalowa mwa iwo, ndipo adakhala ndi moyo, ndipo anaimirira pa mapazi awo, gulu lalikulu kwambiri. Pamenepo wankuti kwa ine, Mwana wa munthu, mafupa awa ndi nyumba yonse ya Israeli: taonani, iwo akunena, Mafupa athu auma, ndipo chiyembekezo chathu chatayika: ife tadulidwa kutali chifukwa cha mbali zathu. Chifukwa chake losera, ndipo uwauze iwo, Atero Ambuye Yehova; Taonani, inu anthu anga, ndidzatsegula manda anu, ndi kukutulutsani m’manda anu, ndi kukubweretsani m’dziko la Israeli. Ndipo mudzadziwa kuti Ine ndine Mfumu, pamene ndatsegula manda anu, inu anthu anga, ndi kukutulutsani m’manda anu, Ndipo ndidzaika Mzimu wanga mwa inu, ndipo mudzakhala ndi moyo, ndipo ndidzakukhazikani m’dziko lanu la inu nokha: pamenepo mudzadziwa kuti Ine Mfumu ndayankhula, ndipo ndachita, atero Mfumu. Ezekieli 37:1–14.</w:t>
      </w:r>
    </w:p>
    <w:p>
      <w:pPr>
        <w:pStyle w:val="ArticleBody"/>
        <w:jc w:val="left"/>
      </w:pPr>
      <w:r>
        <w:rPr>
          <w:rFonts w:ascii="Times New Roman" w:hAnsi="Times New Roman" w:eastAsia="Times New Roman" w:cs="Times New Roman"/>
        </w:rPr>
        <w:t>Amahinguriro y’izi nyandiko agitangira, twerekanye ko ikibaya cy’amagufwa yumye gishushanya ubwoko bw’Imana mu minsi ya nyuma, kandi ko ubutumwa bw’imiyaga ine butuma buhagurukira ku birenge byabwo nk’ingabo ikomeye, ari bwo Butumwa bw’Ijwi ryo mu Gicuku bugaragaza Isilamu yo mu wa gatatu. Mushiki wa Mweru agaragaza ayo magufwa nk’ubwoko bw’Imana.</w:t>
      </w:r>
    </w:p>
    <w:p>
      <w:pPr>
        <w:pStyle w:val="ArticleScripture"/>
        <w:jc w:val="left"/>
      </w:pPr>
      <w:r>
        <w:rPr>
          <w:rFonts w:ascii="Times New Roman" w:hAnsi="Times New Roman" w:eastAsia="Times New Roman" w:cs="Times New Roman"/>
        </w:rPr>
        <w:t>“Ndeteka kalamu yangu chini, nami nainua roho yangu katika maombi, ili Bwana awavuvie watu wake waliomrudia nyuma, walio kama mifupa mikavu, wapate kuishi.” General Conference Bulletin, February 4, 1893.</w:t>
      </w:r>
    </w:p>
    <w:p>
      <w:pPr>
        <w:pStyle w:val="ArticleBody"/>
        <w:jc w:val="left"/>
      </w:pPr>
      <w:r>
        <w:rPr>
          <w:rFonts w:ascii="Times New Roman" w:hAnsi="Times New Roman" w:eastAsia="Times New Roman" w:cs="Times New Roman"/>
        </w:rPr>
        <w:t>Kumala wa imwenho mu byandiko bya ku ntanshi ukuti ubutumwa bwa buprofeti bwatondekanyanga itariki ya 18 Julayi 2020 bwali bwa bufi, era ukuti ukulangilila kwa bufi kwalangele ukufika kwa kulefukila kwa ntanshi n’igihe kya kulindilila mu kifwanekeso kya banyina-isungu ikumi. Nangwa ukuti ukulangilila kw’igihe kwali kwa mwine mu nshita ya baMillerite, panuma ya 1844, tekwali kusangwa na kabili ubutumwa na bumobekwa pa gihe. Ilyo Future for America yalangilile itariki ya 18 Julayi 2020, yasheleleko ku mateka umo ukulangilila kw’igihe kwali kwitavye, kabili mu kucita ifyo yalifwishe, era yalipaiwe mu musebo wa musumba mukalamba wa mu Kusokolola chapitala eleveni. Bafwile mu musebo, eico calibafye ukuti babukwe na kabili ku kufwa, nga fintu ba kamboni babili nabo babukilwe panuma ya nshiku shitatu ne citika.</w:t>
      </w:r>
    </w:p>
    <w:p>
      <w:pPr>
        <w:pStyle w:val="ArticleScripture"/>
        <w:jc w:val="left"/>
      </w:pPr>
      <w:r>
        <w:rPr>
          <w:rFonts w:ascii="Times New Roman" w:hAnsi="Times New Roman" w:eastAsia="Times New Roman" w:cs="Times New Roman"/>
        </w:rPr>
        <w:t>“Mapfupa makavu yanahitaji kutiwa pumzi na Roho Mtakatifu wa Mungu, ili yapate kuingia katika utendaji, kana kwamba kwa ufufuo kutoka kwa wafu.” Bible Training School, December 1, 1903.</w:t>
      </w:r>
    </w:p>
    <w:p>
      <w:pPr>
        <w:pStyle w:val="ArticleBody"/>
        <w:jc w:val="left"/>
      </w:pPr>
      <w:r>
        <w:rPr>
          <w:rFonts w:ascii="Times New Roman" w:hAnsi="Times New Roman" w:eastAsia="Times New Roman" w:cs="Times New Roman"/>
        </w:rPr>
        <w:t>Mu bitabo byabanje twerekanye ko ubutumwa bw’imiyaga ine buzura abaziranenge babiri ari ubutumwa bw’Isilamu bwo ku Cyago cya gatatu, kandi ko ubwo butumwa ari ubutumwa bw’Imiborogo yo mu gicuku bwo mu minsi y’imperuka. Ezekiyeli aravuga ati, “byongeye kandi,” kandi mu kubigenza atyo yagaragaje ko mu mateka ashushanya itangazwa ry’Imiborogo yo mu gicuku, inkoni ebyiri, imwe ihagarariwe nka Efurayimu indi nka Yuda, zagombaga guhuzwa hamwe zikaba ishyanga rimwe. Umugani w’abakobwa cumi buzuye mu minsi y’imperuka, “nk’uko inyuguti zose ziri,” nk’uko nawo wasohoye mu mateka y’Abamilerite. Mu gihe Imiborogo yo mu gicuku yasohoraga mu mateka y’Abamilerite, kandi nanone mu isohozwa ryo mu minsi y’imperuka, “inkoni ebyiri” zari kandi zizahuzwa hamwe.</w:t>
      </w:r>
    </w:p>
    <w:p>
      <w:pPr>
        <w:pStyle w:val="ArticleBody"/>
        <w:jc w:val="left"/>
      </w:pPr>
      <w:r>
        <w:rPr>
          <w:rFonts w:ascii="Times New Roman" w:hAnsi="Times New Roman" w:eastAsia="Times New Roman" w:cs="Times New Roman"/>
        </w:rPr>
        <w:t>ئەو دوو دارییە نوێنەرایەتیی شانشینی باکوور (ئەفرایم) و شانشینی باشووری (یەهودا)ی ئیسرائیلی کۆن دەکرد. هەروەها نیشانمان داوە کە ویلیام میلەر لەلایەن ئیلیا وێنا کراوە، و کە لە ماوەی ئەو سێ ساڵ و نیوەی وشکەساڵییەدا ئیلیا چووە لای بێوەژنەکەی سارەفتا.</w:t>
      </w:r>
    </w:p>
    <w:p>
      <w:pPr>
        <w:pStyle w:val="ArticleScripture"/>
        <w:jc w:val="left"/>
      </w:pPr>
      <w:r>
        <w:rPr>
          <w:rFonts w:ascii="Times New Roman" w:hAnsi="Times New Roman" w:eastAsia="Times New Roman" w:cs="Times New Roman"/>
        </w:rPr>
        <w:t>Och Yehova’s ord kom till honom och sade: ”Stå upp, gå till Sarefat, som hör till Sidon, och bo där. Se, jag har befallt en änkekvinna där att försörja dig.” Då stod han upp och gick till Sarefat. Och när han kom till stadens port, se, där var änkekvinnan och samlade ved. Han ropade till henne och sade: ”Hämta mig, jag ber dig, litet vatten i ett kärl, så att jag får dricka.” Och medan hon gick för att hämta det, ropade han efter henne och sade: ”Ta också med dig, jag ber dig, en bit bröd i din hand.” Men hon sade: ”Så sant Yehova, din Gud, lever, jag har inte en kaka, utan bara en handfull mjöl i krukan och litet olja i flaskan. Och se, jag samlar nu ihop två vedträn, så att jag kan gå in och laga till det åt mig och min son, för att vi skall äta det och sedan dö.” Då sade Elia till henne: ”Frukta inte. Gå och gör som du har sagt. Men baka först därav en liten kaka åt mig och kom hit med den, och sedan kan du baka åt dig och din son. Ty så säger Yehova, Israels Gud: Mjölet i krukan skall inte ta slut, och oljan i flaskan skall inte tryta, till den dag då Yehova låter regn falla på jorden.” Och hon gick och gjorde enligt Elias ord. Och hon, och han, och hennes hus, åt under många dagar. 1 Kungaboken 17:8–15.</w:t>
      </w:r>
    </w:p>
    <w:p>
      <w:pPr>
        <w:pStyle w:val="ArticleBody"/>
        <w:jc w:val="left"/>
      </w:pPr>
      <w:r>
        <w:rPr>
          <w:rFonts w:ascii="Times New Roman" w:hAnsi="Times New Roman" w:eastAsia="Times New Roman" w:cs="Times New Roman"/>
        </w:rPr>
        <w:t>Mawu ga “ʽmengi ga masikuʼ” mu ndime iyi ni myaka itatu na nusu ambayo Ahabu alimtafuta Eliya, nayo iliwakilisha miaka elfu moja mia mbili na sitini ya mateso ya upapa. Kuhusu “mengi ga masiku” ga mateso ya upapa, Yesu alisema:</w:t>
      </w:r>
    </w:p>
    <w:p>
      <w:pPr>
        <w:pStyle w:val="ArticleScripture"/>
        <w:jc w:val="left"/>
      </w:pPr>
      <w:r>
        <w:rPr>
          <w:rFonts w:ascii="Times New Roman" w:hAnsi="Times New Roman" w:eastAsia="Times New Roman" w:cs="Times New Roman"/>
        </w:rPr>
        <w:t>Kandi iminsi iyo itagabanywa, nta muntu n’umwe wari kurokoka; ariko ku bw’abatoranyijwe, iyo minsi izagabanywa. Matayo 24:22.</w:t>
      </w:r>
    </w:p>
    <w:p>
      <w:pPr>
        <w:pStyle w:val="ArticleBody"/>
        <w:jc w:val="left"/>
      </w:pPr>
      <w:r>
        <w:rPr>
          <w:rFonts w:ascii="Times New Roman" w:hAnsi="Times New Roman" w:eastAsia="Times New Roman" w:cs="Times New Roman"/>
        </w:rPr>
        <w:t>Ndugu White anautambulisha moja kwa moja tamko la Yesu la “siku zile” kuwa ni kipindi cha mateso ya kipapa.</w:t>
      </w:r>
    </w:p>
    <w:p>
      <w:pPr>
        <w:pStyle w:val="ArticleScripture"/>
        <w:jc w:val="left"/>
      </w:pPr>
      <w:r>
        <w:rPr>
          <w:rFonts w:ascii="Times New Roman" w:hAnsi="Times New Roman" w:eastAsia="Times New Roman" w:cs="Times New Roman"/>
        </w:rPr>
        <w:t>“Ecclesia y’okuswibwa tikwagumiire mu kiseera kyonna eky’emyaka 1260. Katonda, olw’okusaasira abantu Be, yakendeeza ku bbanga ery’okugezesebwa kwabwe okw’omuliro. Ng’alagula ku ‘kubonyaabonyezebwa okunene’ okwali kujja okugwa ku kkanisa, Omulokozi yagamba nti: ‘Singa ennaku ezo tezaali kukendeezebwa, tewaali walokokawo muntu n’omu: naye ku lw’abalonde, ennaku ezo zirikkendeezebwa.’ Matayo 24:22. Olw’obuyinza bw’Enkyukakyuka y’eddiini, okuyigganyizibwa kwakomekkerezebwa nga 1798 tannatuuka.” Olutalo Olukulu, 266, 267.</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과부에게</w:t>
      </w:r>
      <w:r>
        <w:rPr>
          <w:rFonts w:ascii="Times New Roman" w:hAnsi="Times New Roman" w:eastAsia="Times New Roman" w:cs="Times New Roman"/>
        </w:rPr>
        <w:t xml:space="preserve"> </w:t>
      </w:r>
      <w:r>
        <w:rPr>
          <w:rFonts w:ascii="Malgun Gothic" w:hAnsi="Malgun Gothic" w:eastAsia="Malgun Gothic" w:cs="Malgun Gothic"/>
        </w:rPr>
        <w:t>부양을</w:t>
      </w:r>
      <w:r>
        <w:rPr>
          <w:rFonts w:ascii="Times New Roman" w:hAnsi="Times New Roman" w:eastAsia="Times New Roman" w:cs="Times New Roman"/>
        </w:rPr>
        <w:t xml:space="preserve"> </w:t>
      </w:r>
      <w:r>
        <w:rPr>
          <w:rFonts w:ascii="Malgun Gothic" w:hAnsi="Malgun Gothic" w:eastAsia="Malgun Gothic" w:cs="Malgun Gothic"/>
        </w:rPr>
        <w:t>받았던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w:t>
      </w:r>
      <w:r>
        <w:rPr>
          <w:rFonts w:ascii="Malgun Gothic" w:hAnsi="Malgun Gothic" w:eastAsia="Malgun Gothic" w:cs="Malgun Gothic"/>
        </w:rPr>
        <w:t>이기도</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Û yên ku di nav gel de têgihîştin hene, dê gelek kesan fêr bikin; lê ew dê bi شمشêrê، bi agirê، bi dîlgirtinê û bi talankirinê، gelek rojan bikevin. Û gava ku ew bikevin, bi alîkariyek piçûk dê bên alîkarîkirin; lê gelek kes dê bi pesindarîyên xapîner bi wan ve girêbidin. Û hin ji wan ku têgihîştin hene dê bikevin, da ku ew bên ceribandin, bên paqijkirin, û bên سپیکراندن heta dema dawiyê; ji ber ku hîn jî ew ji bo demek diyarkirî ye. Daniel 11:33–35.</w:t>
      </w:r>
    </w:p>
    <w:p>
      <w:pPr>
        <w:pStyle w:val="ArticleBody"/>
        <w:jc w:val="left"/>
      </w:pPr>
      <w:r>
        <w:rPr>
          <w:rFonts w:ascii="Times New Roman" w:hAnsi="Times New Roman" w:eastAsia="Times New Roman" w:cs="Times New Roman"/>
        </w:rPr>
        <w:t>Verse vahle “time of the end,” aa nakwena “time appointed,” li 1798, kihi aashindike kuhela kwa upalwilo wa kipapa, nge handje vyatwa omuifwano moshikhathi sha Elia pamwe nomufuko wa Zarephath. Moshilando shosho, omufuko, a pewa omuthindo gwongeleka ngenge ongeleka ina yamwana, a holoka ngaaye ongeleka mombuwa moshitopolwa sha omulongo gwomwi yombapulo ya Embololo. Oye a li ta onganeke omiti mbali, kashi omuti gumwe nande omiti omulongo, nde omiti mbali. Ezekiel a li ta pewa okutwala omiti mbali, gumwe gwouhamba woumbangalantu waIsrael na gumwe gwouhamba woumbangulumbweti waIsrael, nokuyalakanitha pamwe kuti yi ninge omuti gumwe. Ouhamba oo mbali aushe a li ga handukilwa momido omafele avali nanhe nomilongo mbali, nde eudaneko lyaKalunga olya li kutya Oye ote ga ongela pamwe. Omukainhu oye a li ta onganeke omiti mbali odo da li tadi ka ya yalikana pamwe, nde oye a li ta ningi ngaho “fiyo efiku olo Omwene ta tumu odula kombada yedu.”</w:t>
      </w:r>
    </w:p>
    <w:p>
      <w:pPr>
        <w:pStyle w:val="ArticleBody"/>
        <w:jc w:val="left"/>
      </w:pPr>
      <w:r>
        <w:rPr>
          <w:rFonts w:ascii="Times New Roman" w:hAnsi="Times New Roman" w:eastAsia="Times New Roman" w:cs="Times New Roman"/>
        </w:rPr>
        <w:t>Olunaku Mukama lwe yatumamu “enkuba” lwali lulaga Okukaaba okw’Ekiro kya wakati okw’omu byafaayo by’AbaMillerite, okwatuka ku nkomerero yaakwo nga October 22, 1844, Omubaka w’Endagaano bwe yajja mangu mu yeekaalu gye yazimba okuva mu 1798 (enkomerero y’obusungu obusooka), okutuusa ku October 22, 1844 (enkomerero y’obusungu obusembayo). Mu kiseera ekyo, obubaka bw’Okukaaba okw’Ekiro kya wakati, obukiikirirwa mu kifaananyi kya Ezeekyeri eky’ekiwonvu eky’amagumba, bwatuukirizibwa, emiggo ebiri egy’obwakabaka obw’omu bukiikakkono n’obw’omu bukiikaddyo bwe gyagattibwa okukola eggwanga limu, nga lirina kabaka omu, kubanga nga October 22, 1844, Kristo yajja mu maaso ga Kitaawe era n’aweebwa obwakabaka.</w:t>
      </w:r>
    </w:p>
    <w:p>
      <w:pPr>
        <w:pStyle w:val="ArticleScripture"/>
        <w:jc w:val="left"/>
      </w:pPr>
      <w:r>
        <w:rPr>
          <w:rFonts w:ascii="Times New Roman" w:hAnsi="Times New Roman" w:eastAsia="Times New Roman" w:cs="Times New Roman"/>
        </w:rPr>
        <w:t>“Kutya kwa Kristo nga Mupisopi wetu Mukulu mu hantu Hetukile Muno, kupwila kusangululwa kwa hantu hatukile, nga vyasololwa muli Daniele 8:14; kutya kwa Mwana wa muntu kuli wa Kale wa Mazuba, nga vyalembwa muli Daniele 7:13; ne kutya kwa Mwata ku tempile yakwe, nga vyapolofetwa na Malaki, vyose vino mashapulo a cintu cimo pene; kabili ici na co cileiminishiwa na kutya kwa mushibwinga ku bwinga, uko kwalandwa na Kristo mu cilangililo ca bakalamba ikumi, ca Mateo 25.” The Great Controversy, 426.</w:t>
      </w:r>
    </w:p>
    <w:p>
      <w:pPr>
        <w:pStyle w:val="ArticleBody"/>
        <w:jc w:val="left"/>
      </w:pPr>
      <w:r>
        <w:rPr>
          <w:rFonts w:ascii="Times New Roman" w:hAnsi="Times New Roman" w:eastAsia="Times New Roman" w:cs="Times New Roman"/>
        </w:rPr>
        <w:t>Kristo akatunga obukama nga Okitobba 22, 1844 bwe buteereddwawo mu Danyeri.</w:t>
      </w:r>
    </w:p>
    <w:p>
      <w:pPr>
        <w:pStyle w:val="ArticleScripture"/>
        <w:jc w:val="left"/>
      </w:pPr>
      <w:r>
        <w:rPr>
          <w:rFonts w:ascii="Times New Roman" w:hAnsi="Times New Roman" w:eastAsia="Times New Roman" w:cs="Times New Roman"/>
        </w:rPr>
        <w:t>Ongera burotabani bwa obororo, kandi reeba, omuntu owaisaniire nk’Omwana w’Omuntu yaija n’ebicu eby’eiguru, yaija ahali Owa-Ira n’Ira; bamwe bamumuleetera omu maisho ge. Naaheebwa obushoboorozi, n’ekitiinisa, n’obukama, kugira ngu abantu boona, amahanga, n’endimi byona bamukoreere: obushoboorozi bwe n’obutegyeki obw’emererera ebiro byona, obutaribwaho, kandi n’obukama bwe nibwo butarizikirizibwa. Danieli 7:13, 14.</w:t>
      </w:r>
    </w:p>
    <w:p>
      <w:pPr>
        <w:pStyle w:val="ArticleBody"/>
        <w:jc w:val="left"/>
      </w:pPr>
      <w:r>
        <w:rPr>
          <w:rFonts w:ascii="Times New Roman" w:hAnsi="Times New Roman" w:eastAsia="Times New Roman" w:cs="Times New Roman"/>
        </w:rPr>
        <w:t>Ezekiel’in iki değneği bir araya getirildiğinde, üzerlerinde tek bir kral olur.</w:t>
      </w:r>
    </w:p>
    <w:p>
      <w:pPr>
        <w:pStyle w:val="ArticleScripture"/>
        <w:jc w:val="left"/>
      </w:pPr>
      <w:r>
        <w:rPr>
          <w:rFonts w:ascii="Times New Roman" w:hAnsi="Times New Roman" w:eastAsia="Times New Roman" w:cs="Times New Roman"/>
        </w:rPr>
        <w:t>Na mtumishi wangu Daudi atakuwa mfalme juu yao; nao wote watakuwa na mchungaji mmoja; nao watakwenda pia katika hukumu zangu, na kuzishika amri zangu, na kuzitenda. Nao watakaa katika nchi niliyompa Yakobo mtumishi wangu, ambayo baba zenu walikaa ndani yake; nao watakaa humo, wao, na watoto wao, na watoto wa watoto wao milele; na mtumishi wangu Daudi atakuwa mkuu wao milele. Ezekieli 37:24, 25.</w:t>
      </w:r>
    </w:p>
    <w:p>
      <w:pPr>
        <w:pStyle w:val="ArticleBody"/>
        <w:jc w:val="left"/>
      </w:pPr>
      <w:r>
        <w:rPr>
          <w:rFonts w:ascii="Times New Roman" w:hAnsi="Times New Roman" w:eastAsia="Times New Roman" w:cs="Times New Roman"/>
        </w:rPr>
        <w:t>Manabii wote wanakubaliana wao kwa wao, naye mfalme Daudi ni Kristo aliyekuja mbele za Baba tarehe 22 Oktoba 1844, akapokea ufalme uliokuwa umekusanywa pamoja kutoka katika fimbo mbili za Israeli (ufalme wa kaskazini) na Yuda (ufalme wa kusini). Kutawanyika kwa falme hizo mbili kulikoma katika kipindi cha miaka arobaini na sita kuanzia 1798 hadi 1844, Kristo alipoinua hekalu lililokuwa limefanywa ukiwa na kukanyagwa chini. Alipoliinua hekalu, ndipo ghafla akaja kwenye hekalu Lake kama Mjumbe wa Agano, katika utimizo wa Malaki sura ya tatu. Ezekieli anakubaliana na jambo hilo, kwa maana manabii wote wanakubaliana wao kwa wao.</w:t>
      </w:r>
    </w:p>
    <w:p>
      <w:pPr>
        <w:pStyle w:val="ArticleScripture"/>
        <w:jc w:val="left"/>
      </w:pPr>
      <w:r>
        <w:rPr>
          <w:rFonts w:ascii="Times New Roman" w:hAnsi="Times New Roman" w:eastAsia="Times New Roman" w:cs="Times New Roman"/>
        </w:rPr>
        <w:t>Kongwa Daudi, mutum wa bauta ta, dawa sarki wo ti bau; ti mvehe ngudyo kene. Ti ya na tamba ku shari’a sho, ti ya na tsare dokoki sho, a yi sho. Ti ya na za ku tsav ka na nji a Yakubu, bauta ta, a nji va ka ba ahe sho za; ti ya na za ka, ti ngba, ka nza sho, mva ka nza sho ngba, har abada. Kongwa Daudi, bauta ta, dawa prince sho har abada. Na ma, mba yi ma sho alkawari wa salama; dawa alkawari wa har abada ku sho. Mba yi ma sho a wuri sho, mba ya kara sho, mba ya sa Wuri wa Tsarki ta ku tsakiyar sho har abada. Tanti ta mva dawa ku sho; e, mba da Allah sho, ti mvehe da mutanen ta. Ezekiyel 37:24–27.</w:t>
      </w:r>
    </w:p>
    <w:p>
      <w:pPr>
        <w:pStyle w:val="ArticleBody"/>
        <w:jc w:val="left"/>
      </w:pPr>
      <w:r>
        <w:rPr>
          <w:rFonts w:ascii="Times New Roman" w:hAnsi="Times New Roman" w:eastAsia="Times New Roman" w:cs="Times New Roman"/>
        </w:rPr>
        <w:t>Kristo ni we ujojohesya itempeli.</w:t>
      </w:r>
    </w:p>
    <w:p>
      <w:pPr>
        <w:pStyle w:val="ArticleScripture"/>
        <w:jc w:val="left"/>
      </w:pPr>
      <w:r>
        <w:rPr>
          <w:rFonts w:ascii="Times New Roman" w:hAnsi="Times New Roman" w:eastAsia="Times New Roman" w:cs="Times New Roman"/>
        </w:rPr>
        <w:t>Na umwambie, ukisema, Bwana wa majeshi asema hivi, akisema, Tazama, mtu ambaye jina lake ni CHIPUKIZI; naye atakua kutoka mahali pake mwenyewe, naye atalijenga hekalu la Bwana: Naam, yeye ndiye atakayelijenga hekalu la Bwana; naye atauchukua utukufu, naye ataketi na kutawala juu ya kiti chake cha enzi; naye atakuwa kuhani juu ya kiti chake cha enzi; na shauri la amani litakuwa kati yao wote wawili. Na zile taji zitakuwa za Helemu, na Tobiya, na Yedaya, na Heni mwana wa Sefania, kuwa ukumbusho katika hekalu la Bwana. Na hao walio mbali watakuja na kujenga katika hekalu la Bwana, nanyi mtajua ya kuwa Bwana wa majeshi amenituma kwenu. Nalo hili litatimia, kama mkiitii kwa bidii sauti ya Bwana Mungu wenu. Zekaria 6:12–15.</w:t>
      </w:r>
    </w:p>
    <w:p>
      <w:pPr>
        <w:pStyle w:val="ArticleBody"/>
        <w:jc w:val="left"/>
      </w:pPr>
      <w:r>
        <w:rPr>
          <w:rFonts w:ascii="Times New Roman" w:hAnsi="Times New Roman" w:eastAsia="Times New Roman" w:cs="Times New Roman"/>
        </w:rPr>
        <w:t>Kristo ni TAWI, naye alitambulisha kwamba kama wangeiharibu hekalu lake, angeilifufua katika siku tatu; ndipo Wayahudi wakajibu kwamba ilichukua miaka arobaini na sita kulijenga hekalu hilo.</w:t>
      </w:r>
    </w:p>
    <w:p>
      <w:pPr>
        <w:pStyle w:val="ArticleScripture"/>
        <w:jc w:val="left"/>
      </w:pPr>
      <w:r>
        <w:rPr>
          <w:rFonts w:ascii="Times New Roman" w:hAnsi="Times New Roman" w:eastAsia="Times New Roman" w:cs="Times New Roman"/>
        </w:rPr>
        <w:t>Ekyo Abayudaaya ne bamuddamu ne bamugamba nti, Kabonero ki k’otulaga, kubanga okola ebyo bino? Yesu n’addamu n’abagamba nti, Mumenye yeekaalu eno, era mu nnaku ssatu ndigizimusa. Awo Abayudaaya ne boogera nti, Yeekaalu eno yamala emyaka nkaaga mu mukaaga nga bazimba, naawe oligizimusa mu nnaku ssatu? Yokaana 2:18–20.</w:t>
      </w:r>
    </w:p>
    <w:p>
      <w:pPr>
        <w:pStyle w:val="ArticleBody"/>
        <w:jc w:val="left"/>
      </w:pPr>
      <w:r>
        <w:rPr>
          <w:rFonts w:ascii="Times New Roman" w:hAnsi="Times New Roman" w:eastAsia="Times New Roman" w:cs="Times New Roman"/>
        </w:rPr>
        <w:t>Kristo alikuwa akinena kuhusu mwili Wake katika kifungu hicho, lakini manabii wote hunena zaidi juu ya siku za mwisho kuliko juu ya siku walizoishi wenyewe. Ufufuo wa Kristo siku ya tatu uliwakilisha ufufuo wa mifupa iliyokufa wakati wa kumwagwa kwa Roho Mtakatifu katika Kilio cha Usiku wa Manane. Mvua iliyo mada ya ushuhuda wa Eliya ilidhihirishwa wakati wa kilele cha pambano lake na manabii wa Baali na Ashtarothi. Hapo ndipo ilionyeshwa kwamba Mungu wa Eliya alikuwa Mungu wa kweli, na pia kwamba Eliya alikuwa nabii wa kweli.</w:t>
      </w:r>
    </w:p>
    <w:p>
      <w:pPr>
        <w:pStyle w:val="ArticleBody"/>
        <w:jc w:val="left"/>
      </w:pPr>
      <w:r>
        <w:rPr>
          <w:rFonts w:ascii="Times New Roman" w:hAnsi="Times New Roman" w:eastAsia="Times New Roman" w:cs="Times New Roman"/>
        </w:rPr>
        <w:t>Ku gihe c’ukuva intege kwa mbere, vyaragaragaye ko Abaporotesitanti bari babaye abavugishwa b’ibinyoma, nk’uko vyagereranywa n’abavugishwa ba Baali na Ashitaroti. Maze igihe co guteba gihera kiratangura, kandi kijana ku butumwa bw’Ijwi ryo mu Gicugu, ubwabujije Kristo kuza giturumbuka mu rusengero rwiwe. Ijwi ryo mu Gicugu rigereranywa n’ubutumwa bwa Ezekiyeli buzana ayo magufa akavyuka akaba ingabo ikomeye cane. Vyongeye, muri ico gihe nyene (imyaka mirongo ine n’itandatu), izo nkoni zibiri zari zigenewe gufatanywa zikaba kimwe, kugira havemwo ihanga rimwe, rifise umwami umwe.</w:t>
      </w:r>
    </w:p>
    <w:p>
      <w:pPr>
        <w:pStyle w:val="ArticleScripture"/>
        <w:jc w:val="left"/>
      </w:pPr>
      <w:r>
        <w:rPr>
          <w:rFonts w:ascii="Times New Roman" w:hAnsi="Times New Roman" w:eastAsia="Times New Roman" w:cs="Times New Roman"/>
        </w:rPr>
        <w:t>Kunnga oqaasia uannut nangeqqilluni pivaa, oqarluni: “Illit, inuk-panik, napparsammik ataatsimik tigusigit, allallutillu ima: ‘Judamut, aammalu Israelikkut qitornaasa ilagisaannut.’ Taava napparsammik allamik tigusigit, allallutillu ima: ‘Josefimut, Efraimip napparsammaanut, aammalu Israelip illoqatigiivisa tamarmik ilagisaannut.’ Taakkulu imminnut ataatsimut katikkit napparsammik ataatsimut; assanni ataatsimik ilineqassapput. Innuttavillu qitornaasa oqarfigippatsit, ‘Tamakkua qanoq isumaqarnerat uatsinnut oqaatigissanngiliuk?’ taava oqarfigissavatit: ‘Naalagaq Guuti oqarpoq: Takuuk, Josefip napparsammanga tigujumaarpara, taanna Efraimip assaaniittoq, aammalu Israelip kinguaariit ilai ilagai; taakkulu peqatigalugit, tassa Judap napparsammanga peqatigalugu, ataatsimut iliumaarpakka, napparsammik ataatsimik saniumaarlugit, aammalu assanni ataatsiussapput.’ Napparsammallu allatassatit assanniissapput isigisinnaasaanni. Oqarfigikkillu: ‘Naalagaq Guuti oqarpoq: Takuuk, Israelikkut qitornaat inuiaqatigiit akornanniit, sumut ingerlaarsimagaluarpataluunniit, tigujumaarpakka, sumilluunniit katersorumaarlugit, nunamullu namminermut isertikkumaarlugit. Nunaannilu, Israelip qaqqaani, inuiaat ataasiusutut iliumaarpakka; kunngilu ataaseq tamarmik kunngiuffigiumaarpai. Inuiaat marlukkunnaassapput, naalagaaffiillu marlukut agguataagaajunnaassallutik naassaanngitsumik. Aamma mingutsitseqqinngisaannassapput guutipilusiminnik, maajunnartuliornerminnik, imaluunniit unioqqutitsinerminnik sorlerpaamilluunniit. Kisianni najugaqarfiinit tamaasa annassimaffigisassavakka, tassanimi ajortuliorsimammata, minguiarumaarlugillu; taamalu innuttanngorumaarpunga, uangalu Guutiuffigiumaarpakka.’ Ezekieli 37:15–23.</w:t>
      </w:r>
    </w:p>
    <w:p>
      <w:pPr>
        <w:pStyle w:val="ArticleBody"/>
        <w:jc w:val="left"/>
      </w:pPr>
      <w:r>
        <w:rPr>
          <w:rFonts w:ascii="Times New Roman" w:hAnsi="Times New Roman" w:eastAsia="Times New Roman" w:cs="Times New Roman"/>
        </w:rPr>
        <w:t>Emi mti ibili, eyi mjane alikuwa akikusanya kabla ya mvua ya Eliya katika Kilio cha Usiku wa Manane, ilikuwa falme za kaskazini na kusini za Israeli zilizokuwa zimetawanyika na zilizopaswa kukusanywa kuwa taifa moja tarehe 22 Oktoba, 1844, wakati Siku ya Upatanisho ya kiwakilishi halisi ilipoanza, kwa maana ahadi ilikuwa kwamba wakati huo Mungu “atawatakasa.” Kutakaswa huko, kukiwakilisha Hukumu ya Uchunguzi, kulianza wakati huo. Kukusanywa huko kwa ile miti miwili lazima kufahamike kwa usahihi, kwa maana Mungu daima huonyesha mwisho wa jambo kwa mwanzo wa jambo.</w:t>
      </w:r>
    </w:p>
    <w:p>
      <w:pPr>
        <w:pStyle w:val="ArticleBody"/>
        <w:jc w:val="left"/>
      </w:pPr>
      <w:r>
        <w:rPr>
          <w:rFonts w:ascii="Times New Roman" w:hAnsi="Times New Roman" w:eastAsia="Times New Roman" w:cs="Times New Roman"/>
        </w:rPr>
        <w:t>1844 ni cyo gihe cy’imperuka y’ubwami bubiri bwa Isirayeli, kuko icyo gihe bwari bumaze kuba ubwami bumwe, ari bwo Isirayeli yo mu buryo bw’umwuka, kandi uhereye icyo gihe bwagombaga kuba ishyanga rimwe gusa. Iyo mateka yagaragajwe n’amateka yo mu ntangiriro igihe bari barabaye amahanga abiri, ari yo mateka yo kwigomeka kwa Yerobowamu.</w:t>
      </w:r>
    </w:p>
    <w:p>
      <w:pPr>
        <w:pStyle w:val="ArticleBody"/>
        <w:jc w:val="left"/>
      </w:pP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1863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डाह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w:t>
      </w:r>
    </w:p>
    <w:p>
      <w:pPr>
        <w:pStyle w:val="ArticleBody"/>
        <w:jc w:val="left"/>
      </w:pPr>
      <w:r>
        <w:rPr>
          <w:rFonts w:ascii="Times New Roman" w:hAnsi="Times New Roman" w:eastAsia="Times New Roman" w:cs="Times New Roman"/>
        </w:rPr>
        <w:t>Tuzokomeza somo hili katika makala inayofuata.</w:t>
      </w:r>
    </w:p>
    <w:p>
      <w:pPr>
        <w:pStyle w:val="ArticleScripture"/>
        <w:jc w:val="left"/>
      </w:pPr>
      <w:r>
        <w:rPr>
          <w:rFonts w:ascii="Times New Roman" w:hAnsi="Times New Roman" w:eastAsia="Times New Roman" w:cs="Times New Roman"/>
        </w:rPr>
        <w:t>“Lelo siifaniso xa marhambu lama omeke a xi tirhi ntsena emisaveni, kambe ni eka lava va katekisiweke hi ku vonakala lokukulu; hikuva na vona va fana ni maskeleti ya nkova. Va ni xivumbeko xa vanhu, rimba ra miri; kambe a va na vutomi bya moya. Hambiswiritano, xifananiso lexi a xi siyi marhambu lama omeke ma tlhela ma hlanganisiwa ntsena ma va swivumbeko swa vanhu; hikuva a swi eneli leswaku ku va ni ku ringana ka swirho ni ka swivumbeko swa xivumbeko. Mheho ya vutomi yi fanele ku nyika mimiri vutomi, leswaku yi ta kota ku yima yi lulamile, yi tlhela yi humelela eku tirheni. Marhambu lawa ma yimela yindlu ya Israele, kereke ya Xikwembu, naswona ntshembo wa kereke i nkucetelo lowu nyikaka vutomi wa Moya lowo Kwetsima. Hosi yi fanele ku hefemulela ehenhla ka marhambu lama omeke, leswaku ma hanya.</w:t>
      </w:r>
    </w:p>
    <w:p>
      <w:pPr>
        <w:pStyle w:val="ArticleScripture"/>
        <w:jc w:val="left"/>
      </w:pPr>
      <w:r>
        <w:rPr>
          <w:rFonts w:ascii="Times New Roman" w:hAnsi="Times New Roman" w:eastAsia="Times New Roman" w:cs="Times New Roman"/>
        </w:rPr>
        <w:t>“Roho wa Mungu, pamoja na nguvu zake zihuishazo, ni lazima awe katika kila mtenda kazi wa kibinadamu, ili kila msuli na kano la kiroho liwe katika utendaji. Pasipo Roho Mtakatifu, pasipo pumzi ya Mungu, kuna uzito wa dhamiri, na kupotea kwa uzima wa kiroho. Wengi wasio na uzima wa kiroho wana majina yao katika kumbukumbu za kanisa, lakini hawajaandikwa katika kitabu cha uzima cha Mwana-Kondoo. Huenda wakaunganishwa na kanisa, lakini hawajaunganishwa na Bwana. Huenda wakawa na bidii katika kutekeleza utaratibu fulani wa wajibu, na wakaonekana kuwa watu walio hai; lakini wengi wamo miongoni mwa wale walio na ‘jina ya kwamba waishi, nawe umekufa.’”</w:t>
      </w:r>
    </w:p>
    <w:p>
      <w:pPr>
        <w:pStyle w:val="ArticleScripture"/>
        <w:jc w:val="left"/>
      </w:pPr>
      <w:r>
        <w:rPr>
          <w:rFonts w:ascii="Times New Roman" w:hAnsi="Times New Roman" w:eastAsia="Times New Roman" w:cs="Times New Roman"/>
        </w:rPr>
        <w:t>“Ngaphandle kokuba kubekho ukuguquka kweqiniso komphefumulo kuNkulunkulu; ngaphandle kokuba umoya wokuphila kaNkulunkulu uvuselele umphefumulo ekuphileni ngokomoya; ngaphandle kokuba labo abavuma iqiniso baqhutshwe yisimiso esizelwe ezulwini, abazalwanga yileyo nzalo engenakonakala, ephilayo nehlala phakade. Ngaphandle kokuba bathembele ekulungeni kukaKristu njengokuphepha kwabo okuwukuphela kwako; ngaphandle kokuba balingise isimilo saKhe, basebenze ngomoya waKhe, banqunu, abagqokile ingubo yokulunga kwaKhe. Abafileyo bavame ukwenziwa badlule njengabaphilayo; ngokuba labo abasebenzela lokho abakubiza ngokuthi yinsindiso ngokwemibono yabo siqu, abanaye uNkulunkulu osebenza kubo ukuba bafise nokwenza ngokwentokozo yaKhe enhle.”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부류는</w:t>
      </w:r>
      <w:r>
        <w:rPr>
          <w:rFonts w:ascii="Times New Roman" w:hAnsi="Times New Roman" w:eastAsia="Times New Roman" w:cs="Times New Roman"/>
        </w:rPr>
        <w:t xml:space="preserve"> </w:t>
      </w:r>
      <w:r>
        <w:rPr>
          <w:rFonts w:ascii="Malgun Gothic" w:hAnsi="Malgun Gothic" w:eastAsia="Malgun Gothic" w:cs="Malgun Gothic"/>
        </w:rPr>
        <w:t>에스겔이</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마른</w:t>
      </w:r>
      <w:r>
        <w:rPr>
          <w:rFonts w:ascii="Times New Roman" w:hAnsi="Times New Roman" w:eastAsia="Times New Roman" w:cs="Times New Roman"/>
        </w:rPr>
        <w:t xml:space="preserve"> </w:t>
      </w:r>
      <w:r>
        <w:rPr>
          <w:rFonts w:ascii="Malgun Gothic" w:hAnsi="Malgun Gothic" w:eastAsia="Malgun Gothic" w:cs="Malgun Gothic"/>
        </w:rPr>
        <w:t>뼈들의</w:t>
      </w:r>
      <w:r>
        <w:rPr>
          <w:rFonts w:ascii="Times New Roman" w:hAnsi="Times New Roman" w:eastAsia="Times New Roman" w:cs="Times New Roman"/>
        </w:rPr>
        <w:t xml:space="preserve"> </w:t>
      </w:r>
      <w:r>
        <w:rPr>
          <w:rFonts w:ascii="Malgun Gothic" w:hAnsi="Malgun Gothic" w:eastAsia="Malgun Gothic" w:cs="Malgun Gothic"/>
        </w:rPr>
        <w:t>골짜기로</w:t>
      </w:r>
      <w:r>
        <w:rPr>
          <w:rFonts w:ascii="Times New Roman" w:hAnsi="Times New Roman" w:eastAsia="Times New Roman" w:cs="Times New Roman"/>
        </w:rPr>
        <w:t xml:space="preserve"> </w:t>
      </w:r>
      <w:r>
        <w:rPr>
          <w:rFonts w:ascii="Malgun Gothic" w:hAnsi="Malgun Gothic" w:eastAsia="Malgun Gothic" w:cs="Malgun Gothic"/>
        </w:rPr>
        <w:t>잘</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Sabini na Mbili</dc:title>
  <dc:subject>Ukwikusanya kw’Ubuhanuzi: Uhereye ku Gucikamo kwa Isirayeli ya Kera kugera ku Iherezo rya Leta Zunze Ubumwe za Amerika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