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ئەو مێژووی شاراوەیی ئایەتی چل ـ ژمارەی سێزدە</w:t>
      </w:r>
    </w:p>
    <w:p>
      <w:pPr>
        <w:pStyle w:val="ArticleSubtitle"/>
        <w:jc w:val="left"/>
      </w:pPr>
      <w:r>
        <w:rPr>
          <w:rFonts w:ascii="Segoe UI" w:hAnsi="Segoe UI" w:eastAsia="Segoe UI" w:cs="Segoe UI"/>
        </w:rPr>
        <w:t>ژیاری</w:t>
      </w:r>
      <w:r>
        <w:rPr>
          <w:rFonts w:ascii="Arial" w:hAnsi="Arial" w:eastAsia="Arial" w:cs="Arial"/>
        </w:rPr>
        <w:t xml:space="preserve"> </w:t>
      </w:r>
      <w:r>
        <w:rPr>
          <w:rFonts w:ascii="Segoe UI" w:hAnsi="Segoe UI" w:eastAsia="Segoe UI" w:cs="Segoe UI"/>
        </w:rPr>
        <w:t>سێزدەەم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Munu wa kumanya wa balabe zikumi na bana na bane, Peter ali ku Panium mu 2026, akola omulimu ogw’okulongoosa okulagula okw’obulimba okw’olunaku lwa July 18, 2020. Omulimu gwe mu nsonga eyo gukwatagana n’omulimu gwa Josiah Litch ogw’okulongoosa August 11, 1840 era n’okuzuula kwa Samuel Snow okw’olunaku lwa October 22, 1844. Okulongoosa kwa Litch kwawa amaanyi obubaka bwa malayika ow’olubereberye, era okwawulibwa kwa Snow kwawa amaanyi obubaka bwa malayika ow’okubiri. Okuweebwa amaanyi obubaka bwa bamalayika ow’olubereberye n’ow’okubiri kifulumya ekyokulabirako eky’okuweebwa amaanyi obubaka bwa malayika ow’okusatu. Engeri ez’obubonero ez’olubereberye n’ez’okubiri zikiikirirwa mu ow’okusatu nga ziri wamu ng’okugattibwa kw’obubaka obw’ennaku obw’ebweru n’obubaka obw’omunda obw’okukaaba okw’ekiro wakati okw’olugero lw’abawala kkumi.</w:t>
      </w:r>
    </w:p>
    <w:p>
      <w:pPr>
        <w:pStyle w:val="ArticleBody"/>
        <w:jc w:val="left"/>
      </w:pPr>
      <w:r>
        <w:rPr>
          <w:rFonts w:ascii="Times New Roman" w:hAnsi="Times New Roman" w:eastAsia="Times New Roman" w:cs="Times New Roman"/>
        </w:rPr>
        <w:t>Unabwil ku uphrofethikha kathathu, okokuqala nokwesithathu—okuyikho futhi ukuqala nokuphela—kuyakuba lezimo ezihambelanayo. Muva nje, umzalwane uthole amaqiniso amaningana ahlobene lomalilo wokuqala weSambulo isahluko sesificamunwemunye, wona, nxa esetshenziswa ngaphansi komgomo ka-Alfa lo-Omega, aveza esinye isiqinisekiso esijulileyo “sokuzamazama komhlaba” kweSambulo isahluko setshumi lanye. Umthetho weSonto e-United States yiwo “ukuzamazama komhlaba” okuqala ukugcwaliseka kuMvukela waseFrance, lapho iFrance, eyayiyingxenye eyodwa yezizwe ezilitshumi ezakha isakhiwo sesiprofetho seRoma yobuphangani encwadini kaDanyeli, yachithwa. Ngakho-ke, isahluko setshumi lanye sithi ingxenye eyodwa kwelitshumi yomuzi yawa.</w:t>
      </w:r>
    </w:p>
    <w:p>
      <w:pPr>
        <w:pStyle w:val="ArticleScripture"/>
        <w:jc w:val="left"/>
      </w:pPr>
      <w:r>
        <w:rPr>
          <w:rFonts w:ascii="Times New Roman" w:hAnsi="Times New Roman" w:eastAsia="Times New Roman" w:cs="Times New Roman"/>
        </w:rPr>
        <w:t>Avo nɛ hora keneŋ la, ŋmɔ gbãa yeloo le mɔ, ka tɛŋ ŋɔɔto pui ɖe le du la me yíi, ka amɛwó akpe adre le ŋmɔ gbãa yeloo la me ku; eye ame siwo kpo la, vɔ le wo, eye wowɔ bubu na Dziƒo ƒe Mawu la. Nyaɖeɖefia 11:13.</w:t>
      </w:r>
    </w:p>
    <w:p>
      <w:pPr>
        <w:pStyle w:val="ArticleBody"/>
        <w:jc w:val="left"/>
      </w:pPr>
      <w:r>
        <w:rPr>
          <w:rFonts w:ascii="Times New Roman" w:hAnsi="Times New Roman" w:eastAsia="Times New Roman" w:cs="Times New Roman"/>
        </w:rPr>
        <w:t>Hemen a vê ayetê pey Islamê ya vayê sêyem tê.</w:t>
      </w:r>
    </w:p>
    <w:p>
      <w:pPr>
        <w:pStyle w:val="ArticleScripture"/>
        <w:jc w:val="left"/>
      </w:pPr>
      <w:r>
        <w:rPr>
          <w:rFonts w:ascii="Times New Roman" w:hAnsi="Times New Roman" w:eastAsia="Times New Roman" w:cs="Times New Roman"/>
        </w:rPr>
        <w:t>Masaibu ga kali ga pili yamekwisha; na tazama, masaibu ga kali ga tatu gaja upesi. Ufunuo 11:14.</w:t>
      </w:r>
    </w:p>
    <w:p>
      <w:pPr>
        <w:pStyle w:val="ArticleBody"/>
        <w:jc w:val="left"/>
      </w:pPr>
      <w:r>
        <w:rPr>
          <w:rFonts w:ascii="Times New Roman" w:hAnsi="Times New Roman" w:eastAsia="Times New Roman" w:cs="Times New Roman"/>
        </w:rPr>
        <w:t>Avaandzi va langutele leswaku “khombo ra vunharhu” a ri ta landzela khombo ra vumbirhi hi ku hatlisa; kambe rito leri hundzuluxeriweke tanihi “hi ku hatlisa” ri vula hi ku humelela hi xitshuketa ni hi ndlela leyi nga languteriwangiki, leswi nga xikombiso xa ku hlasela ka Islama hi ku tumbeta. Khombo ra vunharhu a ri nga ta fika hi October 22, 1844 hilaha avaandzi va anakanyeke hakona; kambe loko ri fika, a ri ta humelela “hi xitshuketa ni hi ndlela leyi nga languteriwangiki,” hilaha swi humeleleke hakona hi 9/11, kutani sweswo swi kombisa ku sungula ka ku funghiwa ka lava dzana ni makume mune-mune wa magidi, loku helaka nkarhi wo koma emahlweni ka ku tsekatseka ka misava ka nawu wa Sonto.</w:t>
      </w:r>
    </w:p>
    <w:p>
      <w:pPr>
        <w:pStyle w:val="ArticleBody"/>
        <w:jc w:val="left"/>
      </w:pPr>
      <w:r>
        <w:rPr>
          <w:rFonts w:ascii="Times New Roman" w:hAnsi="Times New Roman" w:eastAsia="Times New Roman" w:cs="Times New Roman"/>
        </w:rPr>
        <w:t>“Mwinjilo wa iCilawu ca pa Mulungu” kwe kunyikanyika kwa cinyama ca “pa nsi,” kabili apo 9/11 yafikile, Nkashi White alondolwele ukuti Shikulu aiminine “ukunyikanya nsi mu bubi bukalamba.” Ku kutendeka kwa ukusinda, kabili na ku mpela yako, cinyama ca pa nsi cinyikanyiwa; e ico “umwinjilo mukalamba.”</w:t>
      </w:r>
    </w:p>
    <w:p>
      <w:pPr>
        <w:pStyle w:val="ArticleScripture"/>
        <w:jc w:val="left"/>
      </w:pPr>
      <w:r>
        <w:rPr>
          <w:rFonts w:ascii="Times New Roman" w:hAnsi="Times New Roman" w:eastAsia="Times New Roman" w:cs="Times New Roman"/>
        </w:rPr>
        <w:t>“Eci ni mekwalega. Nimekwala, apo nali kuangalia majengo makubwa yakijengwa kule, orofa juu ya orofa, ‘Ni matukio ya kutisha jinsi gani yatakayotukia wakati Bwana atakapoondoka ili kuitikisa nchi kwa kutisha! Ndipo maneno ya Ufunuo 18:1–3 yatatimizwa.’” Review and Herald, Julai 5, 1906.</w:t>
      </w:r>
    </w:p>
    <w:p>
      <w:pPr>
        <w:pStyle w:val="ArticleBody"/>
        <w:jc w:val="left"/>
      </w:pP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ꯃꯀꯣꯛ</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ꯊꯧꯒꯠꯄ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ꯍꯣꯡꯂꯛꯄ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ꯑꯔꯥꯏ</w:t>
      </w:r>
      <w:r>
        <w:rPr>
          <w:rFonts w:ascii="Times New Roman" w:hAnsi="Times New Roman" w:eastAsia="Times New Roman" w:cs="Times New Roman"/>
        </w:rPr>
        <w:t xml:space="preserve">” </w:t>
      </w:r>
      <w:r>
        <w:rPr>
          <w:rFonts w:ascii="Nirmala UI" w:hAnsi="Nirmala UI" w:eastAsia="Nirmala UI" w:cs="Nirmala UI"/>
        </w:rPr>
        <w:t>ꯍꯥꯏꯔꯤ</w:t>
      </w:r>
      <w:r>
        <w:rPr>
          <w:rFonts w:ascii="Times New Roman" w:hAnsi="Times New Roman" w:eastAsia="Times New Roman" w:cs="Times New Roman"/>
        </w:rPr>
        <w:t xml:space="preserve">; </w:t>
      </w:r>
      <w:r>
        <w:rPr>
          <w:rFonts w:ascii="Nirmala UI" w:hAnsi="Nirmala UI" w:eastAsia="Nirmala UI" w:cs="Nirmala UI"/>
        </w:rPr>
        <w:t>ꯃꯁꯤꯒꯨꯝꯕ</w:t>
      </w:r>
      <w:r>
        <w:rPr>
          <w:rFonts w:ascii="Times New Roman" w:hAnsi="Times New Roman" w:eastAsia="Times New Roman" w:cs="Times New Roman"/>
        </w:rPr>
        <w:t xml:space="preserve"> </w:t>
      </w:r>
      <w:r>
        <w:rPr>
          <w:rFonts w:ascii="Nirmala UI" w:hAnsi="Nirmala UI" w:eastAsia="Nirmala UI" w:cs="Nirmala UI"/>
        </w:rPr>
        <w:t>ꯑꯣꯛꯇꯣꯕꯔ</w:t>
      </w:r>
      <w:r>
        <w:rPr>
          <w:rFonts w:ascii="Times New Roman" w:hAnsi="Times New Roman" w:eastAsia="Times New Roman" w:cs="Times New Roman"/>
        </w:rPr>
        <w:t xml:space="preserve"> 22, 1844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ꯁ꯭ꯇꯤꯐꯟꯕꯨ</w:t>
      </w:r>
      <w:r>
        <w:rPr>
          <w:rFonts w:ascii="Times New Roman" w:hAnsi="Times New Roman" w:eastAsia="Times New Roman" w:cs="Times New Roman"/>
        </w:rPr>
        <w:t xml:space="preserve"> </w:t>
      </w:r>
      <w:r>
        <w:rPr>
          <w:rFonts w:ascii="Nirmala UI" w:hAnsi="Nirmala UI" w:eastAsia="Nirmala UI" w:cs="Nirmala UI"/>
        </w:rPr>
        <w:t>ꯂꯨꯡꯗ</w:t>
      </w:r>
      <w:r>
        <w:rPr>
          <w:rFonts w:ascii="Times New Roman" w:hAnsi="Times New Roman" w:eastAsia="Times New Roman" w:cs="Times New Roman"/>
        </w:rPr>
        <w:t xml:space="preserve"> </w:t>
      </w:r>
      <w:r>
        <w:rPr>
          <w:rFonts w:ascii="Nirmala UI" w:hAnsi="Nirmala UI" w:eastAsia="Nirmala UI" w:cs="Nirmala UI"/>
        </w:rPr>
        <w:t>ꯊꯥꯗꯨꯅ</w:t>
      </w:r>
      <w:r>
        <w:rPr>
          <w:rFonts w:ascii="Times New Roman" w:hAnsi="Times New Roman" w:eastAsia="Times New Roman" w:cs="Times New Roman"/>
        </w:rPr>
        <w:t xml:space="preserve"> </w:t>
      </w:r>
      <w:r>
        <w:rPr>
          <w:rFonts w:ascii="Nirmala UI" w:hAnsi="Nirmala UI" w:eastAsia="Nirmala UI" w:cs="Nirmala UI"/>
        </w:rPr>
        <w:t>ꯁꯤꯗꯅ</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ꯁꯤꯕꯁꯤꯡꯒꯤ</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ꯆꯪꯕ</w:t>
      </w:r>
      <w:r>
        <w:rPr>
          <w:rFonts w:ascii="Times New Roman" w:hAnsi="Times New Roman" w:eastAsia="Times New Roman" w:cs="Times New Roman"/>
        </w:rPr>
        <w:t xml:space="preserve"> </w:t>
      </w:r>
      <w:r>
        <w:rPr>
          <w:rFonts w:ascii="Nirmala UI" w:hAnsi="Nirmala UI" w:eastAsia="Nirmala UI" w:cs="Nirmala UI"/>
        </w:rPr>
        <w:t>ꯍꯧꯈꯤꯕ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ꯍꯤꯡꯂꯤꯕꯁꯤꯡꯒꯤ</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ꯆꯪꯕ</w:t>
      </w:r>
      <w:r>
        <w:rPr>
          <w:rFonts w:ascii="Times New Roman" w:hAnsi="Times New Roman" w:eastAsia="Times New Roman" w:cs="Times New Roman"/>
        </w:rPr>
        <w:t xml:space="preserve"> 9/11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ꯍꯧꯈꯤꯕ</w:t>
      </w:r>
      <w:r>
        <w:rPr>
          <w:rFonts w:ascii="Times New Roman" w:hAnsi="Times New Roman" w:eastAsia="Times New Roman" w:cs="Times New Roman"/>
        </w:rPr>
        <w:t xml:space="preserve"> </w:t>
      </w:r>
      <w:r>
        <w:rPr>
          <w:rFonts w:ascii="Nirmala UI" w:hAnsi="Nirmala UI" w:eastAsia="Nirmala UI" w:cs="Nirmala UI"/>
        </w:rPr>
        <w:t>ꯃꯇꯝꯗꯁꯨ</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ꯃꯍꯧꯁꯥ</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ꯑꯔꯥꯏꯈꯤ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ꯃꯂꯦꯝꯒꯤ</w:t>
      </w:r>
      <w:r>
        <w:rPr>
          <w:rFonts w:ascii="Times New Roman" w:hAnsi="Times New Roman" w:eastAsia="Times New Roman" w:cs="Times New Roman"/>
        </w:rPr>
        <w:t xml:space="preserve"> </w:t>
      </w:r>
      <w:r>
        <w:rPr>
          <w:rFonts w:ascii="Nirmala UI" w:hAnsi="Nirmala UI" w:eastAsia="Nirmala UI" w:cs="Nirmala UI"/>
        </w:rPr>
        <w:t>ꯁꯥꯅꯕ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ꯌꯦꯡꯂꯛꯈꯤ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ꯆꯠꯊꯔꯤ</w:t>
      </w:r>
      <w:r>
        <w:rPr>
          <w:rFonts w:ascii="Times New Roman" w:hAnsi="Times New Roman" w:eastAsia="Times New Roman" w:cs="Times New Roman"/>
        </w:rPr>
        <w:t xml:space="preserve"> </w:t>
      </w:r>
      <w:r>
        <w:rPr>
          <w:rFonts w:ascii="Nirmala UI" w:hAnsi="Nirmala UI" w:eastAsia="Nirmala UI" w:cs="Nirmala UI"/>
        </w:rPr>
        <w:t>ꯑꯗꯨꯒꯨꯝ</w:t>
      </w:r>
      <w:r>
        <w:rPr>
          <w:rFonts w:ascii="Times New Roman" w:hAnsi="Times New Roman" w:eastAsia="Times New Roman" w:cs="Times New Roman"/>
        </w:rPr>
        <w:t xml:space="preserve">, </w:t>
      </w:r>
      <w:r>
        <w:rPr>
          <w:rFonts w:ascii="Nirmala UI" w:hAnsi="Nirmala UI" w:eastAsia="Nirmala UI" w:cs="Nirmala UI"/>
        </w:rPr>
        <w:t>ꯂꯥꯛ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ꯆꯥꯎꯔꯦ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ꯊꯥꯔꯦꯠ</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ꯃꯄꯥꯜꯂꯤꯕꯁꯤꯡꯒꯤ</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ꯂꯣꯏꯁꯤꯟꯕꯒꯤ</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ꯊꯧꯒꯠꯄ</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ꯆꯔꯆꯇꯒꯤ</w:t>
      </w:r>
      <w:r>
        <w:rPr>
          <w:rFonts w:ascii="Times New Roman" w:hAnsi="Times New Roman" w:eastAsia="Times New Roman" w:cs="Times New Roman"/>
        </w:rPr>
        <w:t xml:space="preserve"> </w:t>
      </w:r>
      <w:r>
        <w:rPr>
          <w:rFonts w:ascii="Nirmala UI" w:hAnsi="Nirmala UI" w:eastAsia="Nirmala UI" w:cs="Nirmala UI"/>
        </w:rPr>
        <w:t>ꯕꯥꯕꯤꯂꯣꯟꯗ</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ꯄꯨꯔꯥꯛꯁꯤꯡꯒꯤ</w:t>
      </w:r>
      <w:r>
        <w:rPr>
          <w:rFonts w:ascii="Times New Roman" w:hAnsi="Times New Roman" w:eastAsia="Times New Roman" w:cs="Times New Roman"/>
        </w:rPr>
        <w:t xml:space="preserve"> </w:t>
      </w:r>
      <w:r>
        <w:rPr>
          <w:rFonts w:ascii="Nirmala UI" w:hAnsi="Nirmala UI" w:eastAsia="Nirmala UI" w:cs="Nirmala UI"/>
        </w:rPr>
        <w:t>ꯃꯥꯌꯣꯛꯇ</w:t>
      </w:r>
      <w:r>
        <w:rPr>
          <w:rFonts w:ascii="Times New Roman" w:hAnsi="Times New Roman" w:eastAsia="Times New Roman" w:cs="Times New Roman"/>
        </w:rPr>
        <w:t xml:space="preserve"> </w:t>
      </w:r>
      <w:r>
        <w:rPr>
          <w:rFonts w:ascii="Nirmala UI" w:hAnsi="Nirmala UI" w:eastAsia="Nirmala UI" w:cs="Nirmala UI"/>
        </w:rPr>
        <w:t>ꯍꯣꯡꯂꯛꯄ</w:t>
      </w:r>
      <w:r>
        <w:rPr>
          <w:rFonts w:ascii="Times New Roman" w:hAnsi="Times New Roman" w:eastAsia="Times New Roman" w:cs="Times New Roman"/>
        </w:rPr>
        <w:t xml:space="preserve"> </w:t>
      </w:r>
      <w:r>
        <w:rPr>
          <w:rFonts w:ascii="Nirmala UI" w:hAnsi="Nirmala UI" w:eastAsia="Nirmala UI" w:cs="Nirmala UI"/>
        </w:rPr>
        <w:t>ꯃꯇꯝꯗ।</w:t>
      </w:r>
    </w:p>
    <w:p>
      <w:pPr>
        <w:pStyle w:val="ArticleBody"/>
        <w:jc w:val="left"/>
      </w:pPr>
      <w:r>
        <w:rPr>
          <w:rFonts w:ascii="Times New Roman" w:hAnsi="Times New Roman" w:eastAsia="Times New Roman" w:cs="Times New Roman"/>
        </w:rPr>
        <w:t>Eli munná wuhṛáñi Danielá káttin wa, wó kuekáyá pirmúra ákala-durda yúgáña lakkáru, mënne áshkarañi “móru nárrañi hílisa” chapter eleven-giya sāksiga itihásaga ammíya, mattu modal ákalá-durdani pūrtaisida itihásada bagge pionéraru aritidda vivekaga seróṇe honduvaṇṭadu.</w:t>
      </w:r>
    </w:p>
    <w:p>
      <w:pPr>
        <w:pStyle w:val="ArticleScripture"/>
        <w:jc w:val="left"/>
      </w:pPr>
      <w:r>
        <w:rPr>
          <w:rFonts w:ascii="Times New Roman" w:hAnsi="Times New Roman" w:eastAsia="Times New Roman" w:cs="Times New Roman"/>
        </w:rPr>
        <w:t>Kisha malaika wa tano akapiga tarumbeta, nami nikaona nyota imeanguka kutoka mbinguni hata juu ya nchi; naye akapewa ufunguo wa shimo lisilo na mwisho. Akalifungua shimo lisilo na mwisho; ukapanda moshi kutoka katika shimo hilo, kama moshi wa tanuru kubwa; jua na anga vikatiwa giza kwa sababu ya moshi wa shimo. Kutoka katika moshi huo wakatoka nzige juu ya nchi; nao wakapewa uwezo, kama nge wa nchi walivyo na uwezo. Wakaamriwa wasidhuru majani ya nchi, wala kitu chochote kibichi, wala mti wowote; ila watu wale tu wasio na muhuri wa Mungu katika vipaji vya nyuso zao. Ufunuo 9:1–4.</w:t>
      </w:r>
    </w:p>
    <w:p>
      <w:pPr>
        <w:pStyle w:val="ArticleBody"/>
        <w:jc w:val="left"/>
      </w:pPr>
      <w:r>
        <w:rPr>
          <w:rFonts w:ascii="Times New Roman" w:hAnsi="Times New Roman" w:eastAsia="Times New Roman" w:cs="Times New Roman"/>
        </w:rPr>
        <w:t>ئەلگەرگۈچىلەر بۇ ئايەتلەرنى مۇھەممەدكە باشلامچىلىق قىلغان تارىخقا توغرا تەتبىق قىلغان؛ ئۇ 570-يىلى تۇغۇلغان، 606-يىلى قەبىللەرنى بىرلەشتۈرگەن، 610-يىلى تۇنجى ۋەھيىنى قوبۇل قىلغان، 622-يىلى مەدىنەگە ھىجرەت قىلغان، 624-يىلى ئۆز ئۇرۇشلىرىنى باشلىغان ۋە 632-يىلى ۋاپات بولغان. «تەگى يوق قۇدۇق» پەيغەمبەرلىك مەنىسىدە شەيتاننىڭ يېڭى بىر نامايانىنى ئىپادىلەيدۇ، ئەمما مۇھەممەد ئەرەبىستاندا باشلانغان، بۇ يەر كەڭ چۆللۈكلىرى سەۋەبىدىن «تەگى يوق قۇدۇق» دەپمۇ تونۇلىدۇ.</w:t>
      </w:r>
    </w:p>
    <w:p>
      <w:pPr>
        <w:pStyle w:val="ArticleBody"/>
        <w:jc w:val="left"/>
      </w:pPr>
      <w:r>
        <w:rPr>
          <w:rFonts w:ascii="Times New Roman" w:hAnsi="Times New Roman" w:eastAsia="Times New Roman" w:cs="Times New Roman"/>
        </w:rPr>
        <w:t>Mohammed 606-mu-mu kuu, amwi kyumwaa vya bujimi hagati ya makabila mbalimbali yaliyokuwa katika mkanganyiko juu ya ni nani angepaswa kurudisha jiwe la pembeni la “mwamba mweusi” la Kaaba, akawa mfalme wa kinabii, au kama alivyoitwa, “mwaminifu.” Kaaba ni jengo la umbo la mchemraba (hivyo basi jina “Kaaba,” ambalo katika Kiarabu humaanisha “mchemraba”) lililo katikati ya Msikiti Mkuu wa Makka katika Saudi Arabia. Lina urefu wa yapata futi 43, upana wa futi kumi na moja, na urefu wa futi kumi, limejengwa kwa granite na marumaru, nalo limefunikwa kwa kitambaa cheusi cha hariri na pamba. Kaaba ilikuwapo muda mrefu kabla ya Muhammad na, kulingana na mapokeo ya Kiislamu, hapo mwanzo ilijengwa na Ibrahimu pamoja na mwanawe Ishmaeli kuwa nyumba ya ibada kwa Mungu Mmoja (Allah). Katika karne zilizofuata, kilijaa sanamu na kilitumiwa na makabila ya Waarabu kama kaburi la kipagani.</w:t>
      </w:r>
    </w:p>
    <w:p>
      <w:pPr>
        <w:pStyle w:val="ArticleBody"/>
        <w:jc w:val="left"/>
      </w:pPr>
      <w:r>
        <w:rPr>
          <w:rFonts w:ascii="Times New Roman" w:hAnsi="Times New Roman" w:eastAsia="Times New Roman" w:cs="Times New Roman"/>
        </w:rPr>
        <w:t>Kaaba ni ikigo cy’umwuka cy’isi ya Kisilamu—inyubako yoroshye kandi ya kera ishushanya ukwemera Imana imwe rukumbi, ubumwe, n’isano iri hagati y’ukwizera kwa Aburahamu na Kisilamu. Abayisilamu ntibayifata nk’“inzu y’Imana” mu buryo bw’ukuri bufatika, ahubwo bayifata nk’ahantu ho kuramya hagenwe n’Imana. Ibikorwa bya Mohammed mu gihe Kaaba yari yarasenywe hanyuma ikongera kubakwa ni byo byabereyemo intangiriro y’ubuyobozi bwe.</w:t>
      </w:r>
    </w:p>
    <w:p>
      <w:pPr>
        <w:pStyle w:val="ArticleBody"/>
        <w:jc w:val="left"/>
      </w:pPr>
      <w:r>
        <w:rPr>
          <w:rFonts w:ascii="Times New Roman" w:hAnsi="Times New Roman" w:eastAsia="Times New Roman" w:cs="Times New Roman"/>
        </w:rPr>
        <w:t>Mafuriko ya ghafla yaliharibu Kaaba, na kabila la Quraysh likaijenga upya. Ulipofika wakati wa kurudisha Jiwe Jeusi (Hajar al-Aswad) katika pembe yake, koo mbalimbali ziligombania ni nani angepata heshima hiyo. Wakakubaliana kwamba mtu wa kwanza atakayeingia mahali hapo ndiye angeamua. Muhammad akaingia, naye akatatua mabishano hayo kwa hekima: Aliweka Jiwe Jeusi juu ya kitambaa, akamfanya mwakilishi kutoka kila ukoo alinyanyue pamoja na wengine, wakalibeba pamoja, kisha yeye mwenyewe akaliweka mahali pake. Tukio hili lilimpatia heshima kubwa na cheo cha Al-Amin (“Mwaminifu”) miongoni mwa watu wa Makka. Hili ni mojawapo ya matukio muhimu ya kabla ya unabii yanayoangaziwa katika ratiba nyingi za nyakati. “Jiwe Jeusi” lilikuwa jiwe la pembeni la msingi lililowekwa na Mohammed, ambaye ni mfalme wa kinabii juu ya Uislamu. Jiwe jeusi la pembeni ni bandia dhahiri ya Kristo (jiwe la kweli la pembeni la msingi), na kuharibika kwa nyumba ya Kaaba baada ya miaka ya kuingizwa kwa sanamu nako kulitatuliwa na Mohammed.</w:t>
      </w:r>
    </w:p>
    <w:p>
      <w:pPr>
        <w:pStyle w:val="ArticleBody"/>
        <w:jc w:val="left"/>
      </w:pPr>
      <w:r>
        <w:rPr>
          <w:rFonts w:ascii="Times New Roman" w:hAnsi="Times New Roman" w:eastAsia="Times New Roman" w:cs="Times New Roman"/>
        </w:rPr>
        <w:t>Quraysh tɔ ŋùù tɔ Hudaybiyyah kɛ́lɛ tɔ, Muhammad yì Mecca nì sɔrɔ sìgì 10,000 tɔŋɔlɔ Muslimnu yà. Wóolu gɔlɔ bɛɛrɛ kù yà sàgàrà. Muhammad bì Kaaba nì, kà sànamu 360 min bɛ a kɔnɔ tɔgɔ, ò tìɲɛ, kà sùrù bɛɛrɛ yìlɛ kelen De (Allah) bàtɛɛli yà. Ò dɔ, Islam màsa Muhammad yé dànbà lɔgɔ fɔlɔ dòn, kà à yé bátu-so kánya sànamu-bàtɛɛli ma.</w:t>
      </w:r>
    </w:p>
    <w:p>
      <w:pPr>
        <w:pStyle w:val="ArticleBody"/>
        <w:jc w:val="left"/>
      </w:pPr>
      <w:r>
        <w:rPr>
          <w:rFonts w:ascii="Times New Roman" w:hAnsi="Times New Roman" w:eastAsia="Times New Roman" w:cs="Times New Roman"/>
        </w:rPr>
        <w:t>Mu kitabu c’Ukusukura, hari ubushobozi butatu buva mu rwobo rutagira iherezo, kandi buri bumwe muri ubwo butatu bugereranya Kristo w’ikinyoma. Satani, ikiyoka, ashaka kumera nk’Isumbabyose, yicaye ku ntebe y’Ubwami y’Imana no mu rusengero rwayo.</w:t>
      </w:r>
    </w:p>
    <w:p>
      <w:pPr>
        <w:pStyle w:val="ArticleScripture"/>
        <w:jc w:val="left"/>
      </w:pPr>
      <w:r>
        <w:rPr>
          <w:rFonts w:ascii="Times New Roman" w:hAnsi="Times New Roman" w:eastAsia="Times New Roman" w:cs="Times New Roman"/>
        </w:rPr>
        <w:t>Wê, kuê bi serê xwe ji ezmên ketî, ey Lûsîfer, kurê sibehê! Wê, kuê hate xwarê erdê avêtin, yê ku neteweyan lawaz dikir! Çimkî te di dilê xwe de got: Ez ê berbi ezmên hilkişim, ez ê textê xwe li ser stêrkên Xwedê bilind bikim; ez ê li ser çiyayê civatê jî rûnim, li aliyên bakurê; ez ê li jorî bilindahiyên ewran hilkişim; ez ê wekî Herî Bilind bim. Lê tu yê were birin xwarê dojehê, berbi aliyên kûraya pitê. Îşaya 14:12–15.</w:t>
      </w:r>
    </w:p>
    <w:p>
      <w:pPr>
        <w:pStyle w:val="ArticleBody"/>
        <w:jc w:val="left"/>
      </w:pPr>
      <w:r>
        <w:rPr>
          <w:rFonts w:ascii="Times New Roman" w:hAnsi="Times New Roman" w:eastAsia="Times New Roman" w:cs="Times New Roman"/>
        </w:rPr>
        <w:t>Umuzimu w’ukutemera ko Imana ibaho wazamutse uvuye mu rwobo rutagira epfo na ruguru mu Byahishuwe igice cya cumi na kimwe, kandi inyamaswa ya Gatolika izazamuka iva muri urwo rwobo rutagira epfo na ruguru igihe igikomere cyayo cyica kizaba gikize.</w:t>
      </w:r>
    </w:p>
    <w:p>
      <w:pPr>
        <w:pStyle w:val="ArticleScripture"/>
        <w:jc w:val="left"/>
      </w:pPr>
      <w:r>
        <w:rPr>
          <w:rFonts w:ascii="Times New Roman" w:hAnsi="Times New Roman" w:eastAsia="Times New Roman" w:cs="Times New Roman"/>
        </w:rPr>
        <w:t>Ikinyamaswa wabonyeho, cyari kiriho, kandi ntikikiriho; kandi kizazamuka giturutse ikuzimu hatagira epfo, kijye mu irimbukiro; kandi abatuye mu isi bazatangara, bo amazina yabo atanditswe mu gitabo cy’ubugingo uhereye ku kuremwa kw’isi, nibabona icyo kinyamaswa cyari kiriho, kandi kitakiriho, nyamara kikaba kiriho. Ibyahishuwe 17:8.</w:t>
      </w:r>
    </w:p>
    <w:p>
      <w:pPr>
        <w:pStyle w:val="ArticleBody"/>
        <w:jc w:val="left"/>
      </w:pPr>
      <w:r>
        <w:rPr>
          <w:rFonts w:ascii="Times New Roman" w:hAnsi="Times New Roman" w:eastAsia="Times New Roman" w:cs="Times New Roman"/>
        </w:rPr>
        <w:t>Kikatoliki chenye mfano wa mnyama hupanda juu ya kiti cha enzi cha dunia wakati wa sheria ya Jumapili, hapo muungano wa pande tatu unapowekwa katika nafasi yake. Kama yule joka, Ukatoliki hudai kuwa ni Mungu, kama Paulo alivyotambua kwa usahihi mkuu.</w:t>
      </w:r>
    </w:p>
    <w:p>
      <w:pPr>
        <w:pStyle w:val="ArticleScripture"/>
        <w:jc w:val="left"/>
      </w:pPr>
      <w:r>
        <w:rPr>
          <w:rFonts w:ascii="Times New Roman" w:hAnsi="Times New Roman" w:eastAsia="Times New Roman" w:cs="Times New Roman"/>
        </w:rPr>
        <w:t>Ntihakagire umuntu n’umwe kubahenda ku buryo ubwo ari bwo bwose; kuko uwo munsi utazaza hatabanje kubaho ubuhakanyi, kandi hagahishurwa wa muntu w’icyaha, wa mwana wo kurimbuka; urwanya kandi akishyira hejuru y’ibyo byose byitwa Imana cyangwa ibisengwa; kugira ngo yicare mu rusengero rw’Imana nk’Imana, yiyerekana ko ari Imana. 2 Abatesalonike 2:3, 4.</w:t>
      </w:r>
    </w:p>
    <w:p>
      <w:pPr>
        <w:pStyle w:val="ArticleBody"/>
        <w:jc w:val="left"/>
      </w:pPr>
      <w:r>
        <w:rPr>
          <w:rFonts w:ascii="Nirmala UI" w:hAnsi="Nirmala UI" w:eastAsia="Nirmala UI" w:cs="Nirmala UI"/>
        </w:rPr>
        <w:t>ꯗ꯭ꯔꯥꯒꯟ</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ꯆꯠꯂꯝꯕ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ꯀꯥꯊꯣꯂꯤꯁꯤꯁꯝꯒꯤ</w:t>
      </w:r>
      <w:r>
        <w:rPr>
          <w:rFonts w:ascii="Times New Roman" w:hAnsi="Times New Roman" w:eastAsia="Times New Roman" w:cs="Times New Roman"/>
        </w:rPr>
        <w:t xml:space="preserve"> </w:t>
      </w:r>
      <w:r>
        <w:rPr>
          <w:rFonts w:ascii="Nirmala UI" w:hAnsi="Nirmala UI" w:eastAsia="Nirmala UI" w:cs="Nirmala UI"/>
        </w:rPr>
        <w:t>ꯁꯥꯅꯤꯕ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ꯑꯟꯇꯤꯀ꯭ꯔꯥꯏꯁꯠ</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ꯑꯅꯤꯃꯛꯅ</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ꯑꯁꯨꯝꯅ</w:t>
      </w:r>
      <w:r>
        <w:rPr>
          <w:rFonts w:ascii="Times New Roman" w:hAnsi="Times New Roman" w:eastAsia="Times New Roman" w:cs="Times New Roman"/>
        </w:rPr>
        <w:t xml:space="preserve"> </w:t>
      </w:r>
      <w:r>
        <w:rPr>
          <w:rFonts w:ascii="Nirmala UI" w:hAnsi="Nirmala UI" w:eastAsia="Nirmala UI" w:cs="Nirmala UI"/>
        </w:rPr>
        <w:t>ꯂꯥꯏꯔꯤꯕꯅꯤ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ꯐꯣꯡꯗꯣꯛꯏ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ꯑꯅꯤꯃꯛꯀꯤ</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ꯃꯥꯡꯊꯍꯟꯕ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ꯕꯥꯏꯕꯤꯜꯒꯤ</w:t>
      </w:r>
      <w:r>
        <w:rPr>
          <w:rFonts w:ascii="Times New Roman" w:hAnsi="Times New Roman" w:eastAsia="Times New Roman" w:cs="Times New Roman"/>
        </w:rPr>
        <w:t xml:space="preserve"> </w:t>
      </w:r>
      <w:r>
        <w:rPr>
          <w:rFonts w:ascii="Nirmala UI" w:hAnsi="Nirmala UI" w:eastAsia="Nirmala UI" w:cs="Nirmala UI"/>
        </w:rPr>
        <w:t>ꯁꯥꯀ꯭ꯁꯤꯒꯥ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ꯗ꯭ꯔꯥꯒꯟ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ꯍꯦꯜꯂꯗ</w:t>
      </w:r>
      <w:r>
        <w:rPr>
          <w:rFonts w:ascii="Times New Roman" w:hAnsi="Times New Roman" w:eastAsia="Times New Roman" w:cs="Times New Roman"/>
        </w:rPr>
        <w:t xml:space="preserve"> </w:t>
      </w:r>
      <w:r>
        <w:rPr>
          <w:rFonts w:ascii="Nirmala UI" w:hAnsi="Nirmala UI" w:eastAsia="Nirmala UI" w:cs="Nirmala UI"/>
        </w:rPr>
        <w:t>ꯄꯨꯔꯛꯈꯤ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ꯁꯥꯅꯤꯕ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ꯃꯥꯡꯊꯍꯟꯕꯒꯤ</w:t>
      </w:r>
      <w:r>
        <w:rPr>
          <w:rFonts w:ascii="Times New Roman" w:hAnsi="Times New Roman" w:eastAsia="Times New Roman" w:cs="Times New Roman"/>
        </w:rPr>
        <w:t xml:space="preserve"> </w:t>
      </w:r>
      <w:r>
        <w:rPr>
          <w:rFonts w:ascii="Nirmala UI" w:hAnsi="Nirmala UI" w:eastAsia="Nirmala UI" w:cs="Nirmala UI"/>
        </w:rPr>
        <w:t>ꯃꯆꯥꯅꯨꯄꯥꯅꯤ।</w:t>
      </w:r>
      <w:r>
        <w:rPr>
          <w:rFonts w:ascii="Times New Roman" w:hAnsi="Times New Roman" w:eastAsia="Times New Roman" w:cs="Times New Roman"/>
        </w:rPr>
        <w:t xml:space="preserve"> </w:t>
      </w:r>
      <w:r>
        <w:rPr>
          <w:rFonts w:ascii="Nirmala UI" w:hAnsi="Nirmala UI" w:eastAsia="Nirmala UI" w:cs="Nirmala UI"/>
        </w:rPr>
        <w:t>ꯃꯥꯡꯊꯍꯟꯕ</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ꯃꯥꯡꯊꯍꯟꯕꯅꯤ।</w:t>
      </w:r>
    </w:p>
    <w:p>
      <w:pPr>
        <w:pStyle w:val="ArticleScripture"/>
        <w:jc w:val="left"/>
      </w:pPr>
      <w:r>
        <w:rPr>
          <w:rFonts w:ascii="Times New Roman" w:hAnsi="Times New Roman" w:eastAsia="Times New Roman" w:cs="Times New Roman"/>
        </w:rPr>
        <w:t>“Ang katuyuan sang anticristo nga ipatuman ang pagrebelde nga iya ginsugdan sa langit magapadayon sa pagbinuhat sa mga anak sang pagkamasinupilon.” Testimonies, volume 9, 230.</w:t>
      </w:r>
    </w:p>
    <w:p>
      <w:pPr>
        <w:pStyle w:val="ArticleScripture"/>
        <w:jc w:val="left"/>
      </w:pPr>
      <w:r>
        <w:rPr>
          <w:rFonts w:ascii="Times New Roman" w:hAnsi="Times New Roman" w:eastAsia="Times New Roman" w:cs="Times New Roman"/>
        </w:rPr>
        <w:t>“Ku mupapa wa Roma, uwo murimo nyene warabandanyijwe hano kw’isi nk’uko wabandanijwe mu bikari vyo mw’ijuru imbere y’uko umwami w’umwiza yirukanwa. Satani yashatse gukosora ivyagezwe vy’Imana mw’ijuru, no gutanga ivyongerwako biva kuri we ubwiwe. Yashize urubanza rwiwe hejuru y’urw’Umuremyi wiwe, kandi ashyira ukugomba kwiwe hejuru y’ukugomba kwa Yehova; kandi muri ubwo buryo, mu vy’ukuri, yatangaje ko Imana ishobora kwihenda. Na we nyene, umupapa afata iyo nzira nyene kandi, yivugira ko adashobora kwihenda, agashaka guhuza ivyagezwe vy’Imana n’ibitekerezo vyiwe bwite, yiyumvira ko ashoboye gukosora amakosa yiyumvira ko abona mu mategeko no mu mabwirizwa vy’Umwami wo mw’ijuru no kw’isi. Mu vy’ukuri, abwira isi ati: Nzobaha amategeko aruta aya Yehova. Ese ukuntu ibi ari agatukisha ku Mana yo mw’ijuru!” Signs of the Times, 19 Munyonyo 1894.</w:t>
      </w:r>
    </w:p>
    <w:p>
      <w:pPr>
        <w:pStyle w:val="ArticleBody"/>
        <w:jc w:val="left"/>
      </w:pPr>
      <w:r>
        <w:rPr>
          <w:rFonts w:ascii="Times New Roman" w:hAnsi="Times New Roman" w:eastAsia="Times New Roman" w:cs="Times New Roman"/>
        </w:rPr>
        <w:t>ئیسلام، کە لە مێژووی سەدەی حەوتەمدا بە موحەممەد نیشاندرابوو، هەروەها کاتێک کلیلەکەی دراو بە موحەممەد وەرگێڕدرا، لە بێن-بنی پیتەکەوە هاتە دەرەوە. کاتێک پیتەکە کرایەوە، «دووکەڵ»ێک لێوە هاتە دەرەوە کە خۆر و هەوا تاریک کرد. پێشەنگان بە دروستی ناساندیان کە «کلیل»ەکەی پیتەکەی کردەوە، جەنگی نەینەوا بوو.</w:t>
      </w:r>
    </w:p>
    <w:p>
      <w:pPr>
        <w:pStyle w:val="ArticleBody"/>
        <w:jc w:val="left"/>
      </w:pPr>
      <w:r>
        <w:rPr>
          <w:rFonts w:ascii="Times New Roman" w:hAnsi="Times New Roman" w:eastAsia="Times New Roman" w:cs="Times New Roman"/>
        </w:rPr>
        <w:t>Kua ingerekea aya mavhesi matatu okutanga eChakazarurwa chitsauko 9 kubva pakunzwisisa kwavapayona mukati mechirevo chokushandiswa katatu kwechiporofita, tinoona kuti hunhu hwouporofita hwamavhesi iwayo, hunomirira nhamo yokutanga, hunofananidzira hunhu hwouporofita hwenhamo yechitatu inosvika “nokukurumidza” pakudengenyeka kwenyika kukuru. Mutemo weSvondo unomiririrwa nehondo yeNinevhe.</w:t>
      </w:r>
    </w:p>
    <w:p>
      <w:pPr>
        <w:pStyle w:val="ArticleBody"/>
        <w:jc w:val="left"/>
      </w:pPr>
      <w:r>
        <w:rPr>
          <w:rFonts w:ascii="Times New Roman" w:hAnsi="Times New Roman" w:eastAsia="Times New Roman" w:cs="Times New Roman"/>
        </w:rPr>
        <w:t>Petro azali na mokumba ya kobongisa esakweli ya lokuta ya mabanga ya moto ya Nashville, mpe andimi ete bosaleli ya solo ya likebisi ya Ellen White na ntina na mabanga ya moto likoló ya Nashville ezali elembo ya ebandeli ya “kobebisama ya bingumba nkóto mingi oyo ekabwamá pene nyonso na losambo ya bikeko.”</w:t>
      </w:r>
    </w:p>
    <w:p>
      <w:pPr>
        <w:pStyle w:val="ArticleBody"/>
        <w:jc w:val="left"/>
      </w:pPr>
      <w:r>
        <w:rPr>
          <w:rFonts w:ascii="Times New Roman" w:hAnsi="Times New Roman" w:eastAsia="Times New Roman" w:cs="Times New Roman"/>
        </w:rPr>
        <w:t>Tushilo twa mulilo twa ku Nashville twamanyisha kutendeka kwa cikondo ca konongeka pa misumba, kabili na kyo cakamanyisha kutendeka kwa kushimikila kwa mbila ya mfupi ya kulila kwa pakati ka bushiku. Iyo mbila itendeka no kulwisha kwa kusunguka ukufuma ku Islamu, kabili ico cikondo cipelako no kulwisha kwa kusunguka ukufuma ku Islamu pa kusunkanishiwa kukalamba kwa calo. Cikondo ca kushimikila ukulila kwa pakati ka bushiku cakamanyisha impela ya nshita ya ukutindikwa kwa imyanda umo na makumi yane na bane ayana, yatendeke no kulwisha kwa kusunguka kwa Islamu pa 9/11.</w:t>
      </w:r>
    </w:p>
    <w:p>
      <w:pPr>
        <w:pStyle w:val="ArticleBody"/>
        <w:jc w:val="left"/>
      </w:pPr>
      <w:r>
        <w:rPr>
          <w:rFonts w:ascii="Times New Roman" w:hAnsi="Times New Roman" w:eastAsia="Times New Roman" w:cs="Times New Roman"/>
        </w:rPr>
        <w:t>Migero da mu nkumi imwe na magana ana na mirongo ine na bane rero yatangiye mu bwumvikane n’umurongo wa Balamu n’indogobe, aho hari inkoni eshatu zisozwa n’itegeko ry’icyumweru, ariko aho igitero cya kabiri kitari gitegerejwe kirimo Ukwakira 7, 2023 ku gihugu cya kera cy’ubwiza, hanyuma no ku mipira y’umuriro ya Nashville. Imirongo yose irahuza, kandi Petero asobanukirwa yuko ukurandurwaho ikimenyetso kuri uku kuri, kugereranywa n’umuntu ufite akaboroso k’umukungugu uteranya amabuye y’agaciro yasandaye maze akayajugunya mu gasanduku, ari umurimo w’Intare yo mu muryango wa Yuda.</w:t>
      </w:r>
    </w:p>
    <w:p>
      <w:pPr>
        <w:pStyle w:val="ArticleBody"/>
        <w:jc w:val="left"/>
      </w:pPr>
      <w:r>
        <w:rPr>
          <w:rFonts w:ascii="Times New Roman" w:hAnsi="Times New Roman" w:eastAsia="Times New Roman" w:cs="Times New Roman"/>
        </w:rPr>
        <w:t>Kikosi cha Yuda kinautambua ujumbe uliosahihishwa wa Peter wa Nashville kuwa unatukia katika kipindi cha mwisho cha kutiwa muhuri kwa wale mia moja arobaini na nne elfu, kinachowakilishwa katika historia iliyofichika ya aya ya arobaini ya Danieli kumi na moja, na hasa zaidi katika sehemu ya historia hiyo iliyofichika inayowakilishwa katika aya ya kumi na moja hadi kumi na tano ya sura iyo hiyo. Katika aya hizo, vita vya Raphia na vita vya Panium huongoza kwenye sheria ya Jumapili ya aya ya kumi na sita, ambayo inawakilishwa na vita vya Actium. Wakati vita vya Panium vinapojiunga na vita vya Actium kwenye sheria ya Jumapili, vita vya Ninawi navyo hurudiwa pia.</w:t>
      </w:r>
    </w:p>
    <w:p>
      <w:pPr>
        <w:pStyle w:val="ArticleBody"/>
        <w:jc w:val="left"/>
      </w:pPr>
      <w:r>
        <w:rPr>
          <w:rFonts w:ascii="Times New Roman" w:hAnsi="Times New Roman" w:eastAsia="Times New Roman" w:cs="Times New Roman"/>
        </w:rPr>
        <w:t>باغلىق ئاسلامنىڭ پادىشاھى، مۇھەممەدكە بېرىلگەن «ئاچقۇچ»—ئۇنىڭ نامى پەقەت ئاسلامنىڭ خاراكتېرىنىلا ئەمەس، بەلكى نىنەۋا ئۇرۇشى بىلەن بەلگىلەنگەن ھالاكەت ئورنىنىمۇ كۆرسىتىدۇ. بۇ پادىشاھنىڭ نامى «ئىبرانىي تىلىدا ئاباددون» بولۇپ، «يۇنان تىلىدا بولسا ئۇنىڭ نامى ئاپوللىيوندۇر». يۇنانچە ۋە ئىبرانىيچە كونا ۋە يېڭى ئەھدىلەرنى تەكىتلەيدۇ ۋە بىزگە شۇنى ئۆگىتىدۇكى، ئاباددون «ھالاكەت ئورنى» دېگەن مەنىنى، ئاپوللىيون بولسا «ھالاك قىلغۇچى» دېگەن مەنىنى بىلدۈرىدۇ. ۋەھىينىڭ توققۇزىنچى بابىنىڭ ئون بىرىنچى ئايىتىدە ئاسلام ئۈستىدىكى پادىشاھ مۇھەممەد دەپ كۆرسىتىلگەن، ئەمما ئۇ يەنە «تېگى يوق قۇدۇقنىڭ پەرىشتىسى»دۇر، يەنى شەيتاندۇر. قانداقكى، پوپ يەر يۈزىدە شەيتاننىڭ ئوڭ قول كىشىسى سۈپитидә داججال بولسا، مۇھەممەد ھەم شۇنداقلا، تېگى يوق قۇدۇقنىڭ پەرىشتىسى بولغان شەيتان تەرىپىدىن بىۋاسىتە كونترول قىلىنىدۇ.</w:t>
      </w:r>
    </w:p>
    <w:p>
      <w:pPr>
        <w:pStyle w:val="ArticleBody"/>
        <w:jc w:val="left"/>
      </w:pPr>
      <w:r>
        <w:rPr>
          <w:rFonts w:ascii="Times New Roman" w:hAnsi="Times New Roman" w:eastAsia="Times New Roman" w:cs="Times New Roman"/>
        </w:rPr>
        <w:t>Oko mutemo gwa Sande, obbumu obw’ebitundu bisatu buwalirizibwa ku nsi, era ekiwundu eky’okufa ekyatuusibwa ku bwaapaapa mu 1798, bwe kyategeeza enkomerero y’Ebiro eby’Ekizikiza, kiwonyezebwa. Ekiwundu eky’okufa bwe kiwonyezebwa, ebbanga ery’okubiri ery’Ebiro eby’Ekizikiza lituuka, era mu musisi omunene ogwo gwe mutemo gwa Sande, Obusiraamu bukyusa ekisumuluzo, n’omukka ng’oguva mu kikoomi gwizikiza enjuba n’emmunyeenye ng’ekizikiza bwe kiddamu. Olutalo lwa Nineeve luddibwamu ku mutemo gwa Sande, kubanga ye kisumuluzo ekireeta ebbanga ery’okubiri ery’ekizikiza. Eyo obujeemu obw’eggwanga buddirirwa okuzikirira kw’eggwanga. Eyo “obufuzi obw’obukambwe obukola” bufuga mu bujjuvu, kubanga omukka gw’Obusiraamu oguzikiza enjuba n’emmunyeenye ku lutalo lwa Nineeve guli ng’ekikoomi ekyaka. “Ekikoomi ekyaka” kyali kitundu ku ndagaano ya Katonda ne Ibulayimu.</w:t>
      </w:r>
    </w:p>
    <w:p>
      <w:pPr>
        <w:pStyle w:val="ArticleScripture"/>
        <w:jc w:val="left"/>
      </w:pPr>
      <w:r>
        <w:rPr>
          <w:rFonts w:ascii="Times New Roman" w:hAnsi="Times New Roman" w:eastAsia="Times New Roman" w:cs="Times New Roman"/>
        </w:rPr>
        <w:t>Bwe kwenzeka ukuthi, ilanga selitshonile, sekumnyama, bheka, kwabonakala isithando esibhemayo nesibani esivuthayo esadlula phakathi kwalezo zicucu. UGenesise 15:17.</w:t>
      </w:r>
    </w:p>
    <w:p>
      <w:pPr>
        <w:pStyle w:val="ArticleBody"/>
        <w:jc w:val="left"/>
      </w:pPr>
      <w:r>
        <w:rPr>
          <w:rFonts w:ascii="Times New Roman" w:hAnsi="Times New Roman" w:eastAsia="Times New Roman" w:cs="Times New Roman"/>
        </w:rPr>
        <w:t>Tanūru yenye kutoa moshi iliyopita katikati ya dhabihu za agano za Abramu ilitambulisha utumwa wa Misri uliowakilishwa katika kifungu cha aya ya kumi na tatu.</w:t>
      </w:r>
    </w:p>
    <w:p>
      <w:pPr>
        <w:pStyle w:val="ArticleScripture"/>
        <w:jc w:val="left"/>
      </w:pPr>
      <w:r>
        <w:rPr>
          <w:rFonts w:ascii="Times New Roman" w:hAnsi="Times New Roman" w:eastAsia="Times New Roman" w:cs="Times New Roman"/>
        </w:rPr>
        <w:t>Û wî jî bi Avram re got: Bi rastî bizane ku zürriyeta te dê li welatekî ku ne ya wan e bibe xerîb, û dê xizmeta wan bike; û ew dê wan çarsed salan eza bidin. Destpêk 15:13.</w:t>
      </w:r>
    </w:p>
    <w:p>
      <w:pPr>
        <w:pStyle w:val="ArticleBody"/>
        <w:jc w:val="left"/>
      </w:pPr>
      <w:r>
        <w:rPr>
          <w:rFonts w:ascii="Times New Roman" w:hAnsi="Times New Roman" w:eastAsia="Times New Roman" w:cs="Times New Roman"/>
        </w:rPr>
        <w:t>“Muti uvwalukayo,” nga ni muti wa Nebukadinezari uvwalukayo uwavugwa mu cipandwa ca butatu ca Daniele, ulemyele ubusha no bupika, nga fyaliko pali Shadraki, Meshaki, na Abedinego.</w:t>
      </w:r>
    </w:p>
    <w:p>
      <w:pPr>
        <w:pStyle w:val="ArticleScripture"/>
        <w:jc w:val="left"/>
      </w:pPr>
      <w:r>
        <w:rPr>
          <w:rFonts w:ascii="Times New Roman" w:hAnsi="Times New Roman" w:eastAsia="Times New Roman" w:cs="Times New Roman"/>
        </w:rPr>
        <w:t>“Basi katamana ne nyenyezi katika mzunguko mpana wa njia yao waliyowekewa, makusudi ya Mungu hayajui haraka wala kuchelewa. Kwa njia ya alama za giza kuu na tanuru yenye moshi, Mungu alikuwa amemfunulia Ibrahimu utumwa wa Israeli katika Misri, naye alikuwa ametangaza kwamba muda wa ukaaji wao ungekuwa miaka mia nne. “Baadaye,” akasema, “watatoka wakiwa na mali nyingi.” Mwanzo 15:14.” Tumaini la Vizazi Vyote, 33.</w:t>
      </w:r>
    </w:p>
    <w:p>
      <w:pPr>
        <w:pStyle w:val="ArticleScripture"/>
        <w:jc w:val="left"/>
      </w:pPr>
      <w:r>
        <w:rPr>
          <w:rFonts w:ascii="Times New Roman" w:hAnsi="Times New Roman" w:eastAsia="Times New Roman" w:cs="Times New Roman"/>
        </w:rPr>
        <w:t>Lakin Rəbb sizi götürüb dəmir kürəsindən, yəni Misirdən çıxartdı ki, bu gün olduğunuz kimi, Ona miras xalqı olasınız. Qanunun Təkrarı 4:20.</w:t>
      </w:r>
    </w:p>
    <w:p>
      <w:pPr>
        <w:pStyle w:val="ArticleBody"/>
        <w:jc w:val="left"/>
      </w:pPr>
      <w:r>
        <w:rPr>
          <w:rFonts w:ascii="Times New Roman" w:hAnsi="Times New Roman" w:eastAsia="Times New Roman" w:cs="Times New Roman"/>
        </w:rPr>
        <w:t>itọsi owọn ti o mu oorun ati oṣupa ṣókùnkùn nigbati a ba yi kọkọrọ ogun Ninefe ká, n fi inúnibíni tí ó bẹ̀rẹ̀ lọ́nà gidi ní ìgbà òfin Ọjọ́-Àìkú hàn. Nígbà náà ni a tún ṣe inúnibíni ti Àwọn Àkókò Òkùnkùn. Àwọn aṣáájú-ọ̀nà náà dá a mọ̀ dáadáa pé ogun Ninefe ni “kọkọrọ” tí ó mú Ísílámù wọ inú ìtàn àsọtẹ́lẹ̀ gẹ́gẹ́ bí ègbé àkọ́kọ́ ní ọdún 627. Ogun náà wà láàárín Róòmù àti Pérṣíà, ó sì ṣojú ìṣẹ́gun fún Róòmù, ṣùgbọ́n ó jẹ́ ohun tí a ń pè ní ìṣẹ́gun Pyrrhic. Ìṣẹ́gun kan tí ó jẹ́ ipáńilára gan-an sí ẹni tí ó ṣẹ́gun. Gbólóhùn náà wá láti inú ìṣẹ́gun ọba Pyrrhus ti Epirus. Lẹ́yìn ogun méjì sí àwọn ará Róòmù (Heraclea ní 280 BC àti Asculum ní 279 BC), ó ṣẹ́gun ọmọ-ogun Róòmù, ṣùgbọ́n ó pàdánù ìpín ńlá nínú àwọn ọmọ-ogun tirẹ̀. Gẹ́gẹ́ bí ìtàn àròsọ ṣe sọ, lẹ́yìn náà ó ní, “Ìṣẹ́gun míràn bí èyí kan ṣoṣo, a sì ti ṣègbé.”</w:t>
      </w:r>
    </w:p>
    <w:p>
      <w:pPr>
        <w:pStyle w:val="ArticleBody"/>
        <w:jc w:val="left"/>
      </w:pPr>
      <w:r>
        <w:rPr>
          <w:rFonts w:ascii="Times New Roman" w:hAnsi="Times New Roman" w:eastAsia="Times New Roman" w:cs="Times New Roman"/>
        </w:rPr>
        <w:t>Urugamba rwa Nineve rwari insinzi y’ingamba kuri Roma, ariko rwarangiye Roma na Peresiya byombi bitagifite ubushobozi bwo kongera guhangana neza n’igitero cy’Islamu. Peresiya ni Leta Zunze Ubumwe za Amerika, kandi Roma ni ubupapa mu isohozwa rya none ry’urugamba rwa Nineve. Abamedi n’Abaperesiya nk’ubutegetsi bufite amahembe abiri bahagarariye ubutegetsi bufite amahembe abiri bwa Leta Zunze Ubumwe za Amerika. Mu gihe cy’itegeko ryo ku Cyumweru, Leta Zunze Ubumwe za Amerika iba ari ihembe rimwe gusa, kuko mbere y’itegeko ryo ku Cyumweru ishusho y’inyamaswa iba yararemwe, kandi uko kuremwa kwayo kugizwe no guhuza ayo mahembe yombi akavamo rimwe. Muri Daniyeli 8, hari amahembe abiri ahagarariye ubwami bw’Abamedi n’Abaperesiya, kandi ihembe ry’Abaperesiya ryazamutse nyuma.</w:t>
      </w:r>
    </w:p>
    <w:p>
      <w:pPr>
        <w:pStyle w:val="ArticleScripture"/>
        <w:jc w:val="left"/>
      </w:pPr>
      <w:r>
        <w:rPr>
          <w:rFonts w:ascii="Times New Roman" w:hAnsi="Times New Roman" w:eastAsia="Times New Roman" w:cs="Times New Roman"/>
        </w:rPr>
        <w:t>Ndipo nikainua macho yangu, nikaona, na tazama, mbele ya mto alisimama kondoo dume mwenye pembe mbili; na zile pembe mbili zilikuwa ndefu; lakini mmoja ulikuwa mrefu kuliko mwingine, na ule mrefu zaidi uliota baadaye. Danieli 8:3.</w:t>
      </w:r>
    </w:p>
    <w:p>
      <w:pPr>
        <w:pStyle w:val="ArticleBody"/>
        <w:jc w:val="left"/>
      </w:pPr>
      <w:r>
        <w:rPr>
          <w:rFonts w:ascii="Times New Roman" w:hAnsi="Times New Roman" w:eastAsia="Times New Roman" w:cs="Times New Roman"/>
        </w:rPr>
        <w:t>United States yā mazuĩ ma Republicanism na Protestantism maungana na kuwa kimwe hingo kanisa na dola vikutanaga ili kuunda sanamu ya mnyama. Uundaji ucio ukamilika kabisa hingo alama ya mnyama ikitekelezwa katika sheria ya Sunday. Uyu watambulisha United States kuwa tu Persia katika sheria ya Sunday. Persia yashindwa ni Rome katika vita vya Nineveh. Jinsi Rome yashindaga Persia ni ya maana ya kihistoria, kwa sababu ya mikakati ya Heraclius, Mfalme wa Rome.</w:t>
      </w:r>
    </w:p>
    <w:p>
      <w:pPr>
        <w:pStyle w:val="ArticleBody"/>
        <w:jc w:val="left"/>
      </w:pPr>
      <w:r>
        <w:rPr>
          <w:rFonts w:ascii="Nirmala UI" w:hAnsi="Nirmala UI" w:eastAsia="Nirmala UI" w:cs="Nirmala UI"/>
        </w:rPr>
        <w:t>நேர்மையாகச்</w:t>
      </w:r>
      <w:r>
        <w:rPr>
          <w:rFonts w:ascii="Times New Roman" w:hAnsi="Times New Roman" w:eastAsia="Times New Roman" w:cs="Times New Roman"/>
        </w:rPr>
        <w:t xml:space="preserve"> </w:t>
      </w:r>
      <w:r>
        <w:rPr>
          <w:rFonts w:ascii="Nirmala UI" w:hAnsi="Nirmala UI" w:eastAsia="Nirmala UI" w:cs="Nirmala UI"/>
        </w:rPr>
        <w:t>சொன்னால்</w:t>
      </w:r>
      <w:r>
        <w:rPr>
          <w:rFonts w:ascii="Times New Roman" w:hAnsi="Times New Roman" w:eastAsia="Times New Roman" w:cs="Times New Roman"/>
        </w:rPr>
        <w:t xml:space="preserve">, </w:t>
      </w:r>
      <w:r>
        <w:rPr>
          <w:rFonts w:ascii="Nirmala UI" w:hAnsi="Nirmala UI" w:eastAsia="Nirmala UI" w:cs="Nirmala UI"/>
        </w:rPr>
        <w:t>ஹெராக்ளியஸ்</w:t>
      </w:r>
      <w:r>
        <w:rPr>
          <w:rFonts w:ascii="Times New Roman" w:hAnsi="Times New Roman" w:eastAsia="Times New Roman" w:cs="Times New Roman"/>
        </w:rPr>
        <w:t xml:space="preserve"> </w:t>
      </w:r>
      <w:r>
        <w:rPr>
          <w:rFonts w:ascii="Nirmala UI" w:hAnsi="Nirmala UI" w:eastAsia="Nirmala UI" w:cs="Nirmala UI"/>
        </w:rPr>
        <w:t>நேரடியாக</w:t>
      </w:r>
      <w:r>
        <w:rPr>
          <w:rFonts w:ascii="Times New Roman" w:hAnsi="Times New Roman" w:eastAsia="Times New Roman" w:cs="Times New Roman"/>
        </w:rPr>
        <w:t xml:space="preserve"> </w:t>
      </w:r>
      <w:r>
        <w:rPr>
          <w:rFonts w:ascii="Nirmala UI" w:hAnsi="Nirmala UI" w:eastAsia="Nirmala UI" w:cs="Nirmala UI"/>
        </w:rPr>
        <w:t>முன்நகரும்</w:t>
      </w:r>
      <w:r>
        <w:rPr>
          <w:rFonts w:ascii="Times New Roman" w:hAnsi="Times New Roman" w:eastAsia="Times New Roman" w:cs="Times New Roman"/>
        </w:rPr>
        <w:t xml:space="preserve"> </w:t>
      </w:r>
      <w:r>
        <w:rPr>
          <w:rFonts w:ascii="Nirmala UI" w:hAnsi="Nirmala UI" w:eastAsia="Nirmala UI" w:cs="Nirmala UI"/>
        </w:rPr>
        <w:t>தாக்குதலை</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 xml:space="preserve">, </w:t>
      </w:r>
      <w:r>
        <w:rPr>
          <w:rFonts w:ascii="Nirmala UI" w:hAnsi="Nirmala UI" w:eastAsia="Nirmala UI" w:cs="Nirmala UI"/>
        </w:rPr>
        <w:t>எதிர்பாராத</w:t>
      </w:r>
      <w:r>
        <w:rPr>
          <w:rFonts w:ascii="Times New Roman" w:hAnsi="Times New Roman" w:eastAsia="Times New Roman" w:cs="Times New Roman"/>
        </w:rPr>
        <w:t xml:space="preserve"> </w:t>
      </w:r>
      <w:r>
        <w:rPr>
          <w:rFonts w:ascii="Nirmala UI" w:hAnsi="Nirmala UI" w:eastAsia="Nirmala UI" w:cs="Nirmala UI"/>
        </w:rPr>
        <w:t>திடீர்</w:t>
      </w:r>
      <w:r>
        <w:rPr>
          <w:rFonts w:ascii="Times New Roman" w:hAnsi="Times New Roman" w:eastAsia="Times New Roman" w:cs="Times New Roman"/>
        </w:rPr>
        <w:t xml:space="preserve"> </w:t>
      </w:r>
      <w:r>
        <w:rPr>
          <w:rFonts w:ascii="Nirmala UI" w:hAnsi="Nirmala UI" w:eastAsia="Nirmala UI" w:cs="Nirmala UI"/>
        </w:rPr>
        <w:t>தாக்குதலைவே</w:t>
      </w:r>
      <w:r>
        <w:rPr>
          <w:rFonts w:ascii="Times New Roman" w:hAnsi="Times New Roman" w:eastAsia="Times New Roman" w:cs="Times New Roman"/>
        </w:rPr>
        <w:t xml:space="preserve"> </w:t>
      </w:r>
      <w:r>
        <w:rPr>
          <w:rFonts w:ascii="Nirmala UI" w:hAnsi="Nirmala UI" w:eastAsia="Nirmala UI" w:cs="Nirmala UI"/>
        </w:rPr>
        <w:t>மேற்கொண்டான்</w:t>
      </w:r>
      <w:r>
        <w:rPr>
          <w:rFonts w:ascii="Times New Roman" w:hAnsi="Times New Roman" w:eastAsia="Times New Roman" w:cs="Times New Roman"/>
        </w:rPr>
        <w:t xml:space="preserve">. </w:t>
      </w:r>
      <w:r>
        <w:rPr>
          <w:rFonts w:ascii="Nirmala UI" w:hAnsi="Nirmala UI" w:eastAsia="Nirmala UI" w:cs="Nirmala UI"/>
        </w:rPr>
        <w:t>அந்தத்</w:t>
      </w:r>
      <w:r>
        <w:rPr>
          <w:rFonts w:ascii="Times New Roman" w:hAnsi="Times New Roman" w:eastAsia="Times New Roman" w:cs="Times New Roman"/>
        </w:rPr>
        <w:t xml:space="preserve"> </w:t>
      </w:r>
      <w:r>
        <w:rPr>
          <w:rFonts w:ascii="Nirmala UI" w:hAnsi="Nirmala UI" w:eastAsia="Nirmala UI" w:cs="Nirmala UI"/>
        </w:rPr>
        <w:t>திடீர்</w:t>
      </w:r>
      <w:r>
        <w:rPr>
          <w:rFonts w:ascii="Times New Roman" w:hAnsi="Times New Roman" w:eastAsia="Times New Roman" w:cs="Times New Roman"/>
        </w:rPr>
        <w:t xml:space="preserve"> </w:t>
      </w:r>
      <w:r>
        <w:rPr>
          <w:rFonts w:ascii="Nirmala UI" w:hAnsi="Nirmala UI" w:eastAsia="Nirmala UI" w:cs="Nirmala UI"/>
        </w:rPr>
        <w:t>தாக்குதலை</w:t>
      </w:r>
      <w:r>
        <w:rPr>
          <w:rFonts w:ascii="Times New Roman" w:hAnsi="Times New Roman" w:eastAsia="Times New Roman" w:cs="Times New Roman"/>
        </w:rPr>
        <w:t xml:space="preserve"> </w:t>
      </w:r>
      <w:r>
        <w:rPr>
          <w:rFonts w:ascii="Nirmala UI" w:hAnsi="Nirmala UI" w:eastAsia="Nirmala UI" w:cs="Nirmala UI"/>
        </w:rPr>
        <w:t>நிறைவேற்றுவதற்காக</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முயற்சிகள்</w:t>
      </w:r>
      <w:r>
        <w:rPr>
          <w:rFonts w:ascii="Times New Roman" w:hAnsi="Times New Roman" w:eastAsia="Times New Roman" w:cs="Times New Roman"/>
        </w:rPr>
        <w:t xml:space="preserve"> </w:t>
      </w:r>
      <w:r>
        <w:rPr>
          <w:rFonts w:ascii="Nirmala UI" w:hAnsi="Nirmala UI" w:eastAsia="Nirmala UI" w:cs="Nirmala UI"/>
        </w:rPr>
        <w:t>வரலாற்றில்</w:t>
      </w:r>
      <w:r>
        <w:rPr>
          <w:rFonts w:ascii="Times New Roman" w:hAnsi="Times New Roman" w:eastAsia="Times New Roman" w:cs="Times New Roman"/>
        </w:rPr>
        <w:t xml:space="preserve"> </w:t>
      </w:r>
      <w:r>
        <w:rPr>
          <w:rFonts w:ascii="Nirmala UI" w:hAnsi="Nirmala UI" w:eastAsia="Nirmala UI" w:cs="Nirmala UI"/>
        </w:rPr>
        <w:t>பதிவாகியுள்ளன</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ஆச்சரியத்</w:t>
      </w:r>
      <w:r>
        <w:rPr>
          <w:rFonts w:ascii="Times New Roman" w:hAnsi="Times New Roman" w:eastAsia="Times New Roman" w:cs="Times New Roman"/>
        </w:rPr>
        <w:t xml:space="preserve"> </w:t>
      </w:r>
      <w:r>
        <w:rPr>
          <w:rFonts w:ascii="Nirmala UI" w:hAnsi="Nirmala UI" w:eastAsia="Nirmala UI" w:cs="Nirmala UI"/>
        </w:rPr>
        <w:t>தாக்குதலின்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பகுதியாக</w:t>
      </w:r>
      <w:r>
        <w:rPr>
          <w:rFonts w:ascii="Times New Roman" w:hAnsi="Times New Roman" w:eastAsia="Times New Roman" w:cs="Times New Roman"/>
        </w:rPr>
        <w:t xml:space="preserve">, </w:t>
      </w:r>
      <w:r>
        <w:rPr>
          <w:rFonts w:ascii="Nirmala UI" w:hAnsi="Nirmala UI" w:eastAsia="Nirmala UI" w:cs="Nirmala UI"/>
        </w:rPr>
        <w:t>அக்கால</w:t>
      </w:r>
      <w:r>
        <w:rPr>
          <w:rFonts w:ascii="Times New Roman" w:hAnsi="Times New Roman" w:eastAsia="Times New Roman" w:cs="Times New Roman"/>
        </w:rPr>
        <w:t xml:space="preserve"> </w:t>
      </w:r>
      <w:r>
        <w:rPr>
          <w:rFonts w:ascii="Nirmala UI" w:hAnsi="Nirmala UI" w:eastAsia="Nirmala UI" w:cs="Nirmala UI"/>
        </w:rPr>
        <w:t>வரலாற்றுச்</w:t>
      </w:r>
      <w:r>
        <w:rPr>
          <w:rFonts w:ascii="Times New Roman" w:hAnsi="Times New Roman" w:eastAsia="Times New Roman" w:cs="Times New Roman"/>
        </w:rPr>
        <w:t xml:space="preserve"> </w:t>
      </w:r>
      <w:r>
        <w:rPr>
          <w:rFonts w:ascii="Nirmala UI" w:hAnsi="Nirmala UI" w:eastAsia="Nirmala UI" w:cs="Nirmala UI"/>
        </w:rPr>
        <w:t>சூழலில்</w:t>
      </w:r>
      <w:r>
        <w:rPr>
          <w:rFonts w:ascii="Times New Roman" w:hAnsi="Times New Roman" w:eastAsia="Times New Roman" w:cs="Times New Roman"/>
        </w:rPr>
        <w:t xml:space="preserve"> </w:t>
      </w:r>
      <w:r>
        <w:rPr>
          <w:rFonts w:ascii="Nirmala UI" w:hAnsi="Nirmala UI" w:eastAsia="Nirmala UI" w:cs="Nirmala UI"/>
        </w:rPr>
        <w:t>அரிதானதாயிருந்த</w:t>
      </w:r>
      <w:r>
        <w:rPr>
          <w:rFonts w:ascii="Times New Roman" w:hAnsi="Times New Roman" w:eastAsia="Times New Roman" w:cs="Times New Roman"/>
        </w:rPr>
        <w:t xml:space="preserve"> </w:t>
      </w:r>
      <w:r>
        <w:rPr>
          <w:rFonts w:ascii="Nirmala UI" w:hAnsi="Nirmala UI" w:eastAsia="Nirmala UI" w:cs="Nirmala UI"/>
        </w:rPr>
        <w:t>குளிர்காலத்திலேயே</w:t>
      </w:r>
      <w:r>
        <w:rPr>
          <w:rFonts w:ascii="Times New Roman" w:hAnsi="Times New Roman" w:eastAsia="Times New Roman" w:cs="Times New Roman"/>
        </w:rPr>
        <w:t xml:space="preserve"> </w:t>
      </w:r>
      <w:r>
        <w:rPr>
          <w:rFonts w:ascii="Nirmala UI" w:hAnsi="Nirmala UI" w:eastAsia="Nirmala UI" w:cs="Nirmala UI"/>
        </w:rPr>
        <w:t>தாக்குதல்</w:t>
      </w:r>
      <w:r>
        <w:rPr>
          <w:rFonts w:ascii="Times New Roman" w:hAnsi="Times New Roman" w:eastAsia="Times New Roman" w:cs="Times New Roman"/>
        </w:rPr>
        <w:t xml:space="preserve"> </w:t>
      </w:r>
      <w:r>
        <w:rPr>
          <w:rFonts w:ascii="Nirmala UI" w:hAnsi="Nirmala UI" w:eastAsia="Nirmala UI" w:cs="Nirmala UI"/>
        </w:rPr>
        <w:t>நடத்த</w:t>
      </w:r>
      <w:r>
        <w:rPr>
          <w:rFonts w:ascii="Times New Roman" w:hAnsi="Times New Roman" w:eastAsia="Times New Roman" w:cs="Times New Roman"/>
        </w:rPr>
        <w:t xml:space="preserve"> </w:t>
      </w:r>
      <w:r>
        <w:rPr>
          <w:rFonts w:ascii="Nirmala UI" w:hAnsi="Nirmala UI" w:eastAsia="Nirmala UI" w:cs="Nirmala UI"/>
        </w:rPr>
        <w:t>வேண்டும்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முடிவும்</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மட்டுமல்ல</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பி</w:t>
      </w:r>
      <w:r>
        <w:rPr>
          <w:rFonts w:ascii="Times New Roman" w:hAnsi="Times New Roman" w:eastAsia="Times New Roman" w:cs="Times New Roman"/>
        </w:rPr>
        <w:t xml:space="preserve">. 627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ஆண்டின்</w:t>
      </w:r>
      <w:r>
        <w:rPr>
          <w:rFonts w:ascii="Times New Roman" w:hAnsi="Times New Roman" w:eastAsia="Times New Roman" w:cs="Times New Roman"/>
        </w:rPr>
        <w:t xml:space="preserve"> </w:t>
      </w:r>
      <w:r>
        <w:rPr>
          <w:rFonts w:ascii="Nirmala UI" w:hAnsi="Nirmala UI" w:eastAsia="Nirmala UI" w:cs="Nirmala UI"/>
        </w:rPr>
        <w:t>செப்டம்பர்</w:t>
      </w:r>
      <w:r>
        <w:rPr>
          <w:rFonts w:ascii="Times New Roman" w:hAnsi="Times New Roman" w:eastAsia="Times New Roman" w:cs="Times New Roman"/>
        </w:rPr>
        <w:t xml:space="preserve"> </w:t>
      </w:r>
      <w:r>
        <w:rPr>
          <w:rFonts w:ascii="Nirmala UI" w:hAnsi="Nirmala UI" w:eastAsia="Nirmala UI" w:cs="Nirmala UI"/>
        </w:rPr>
        <w:t>மாதத்தின்</w:t>
      </w:r>
      <w:r>
        <w:rPr>
          <w:rFonts w:ascii="Times New Roman" w:hAnsi="Times New Roman" w:eastAsia="Times New Roman" w:cs="Times New Roman"/>
        </w:rPr>
        <w:t xml:space="preserve"> </w:t>
      </w:r>
      <w:r>
        <w:rPr>
          <w:rFonts w:ascii="Nirmala UI" w:hAnsi="Nirmala UI" w:eastAsia="Nirmala UI" w:cs="Nirmala UI"/>
        </w:rPr>
        <w:t>நடுப்பகுதியில்</w:t>
      </w:r>
      <w:r>
        <w:rPr>
          <w:rFonts w:ascii="Times New Roman" w:hAnsi="Times New Roman" w:eastAsia="Times New Roman" w:cs="Times New Roman"/>
        </w:rPr>
        <w:t xml:space="preserve">, </w:t>
      </w:r>
      <w:r>
        <w:rPr>
          <w:rFonts w:ascii="Nirmala UI" w:hAnsi="Nirmala UI" w:eastAsia="Nirmala UI" w:cs="Nirmala UI"/>
        </w:rPr>
        <w:t>வடதிசையிலிருந்து</w:t>
      </w:r>
      <w:r>
        <w:rPr>
          <w:rFonts w:ascii="Times New Roman" w:hAnsi="Times New Roman" w:eastAsia="Times New Roman" w:cs="Times New Roman"/>
        </w:rPr>
        <w:t xml:space="preserve"> (</w:t>
      </w:r>
      <w:r>
        <w:rPr>
          <w:rFonts w:ascii="Nirmala UI" w:hAnsi="Nirmala UI" w:eastAsia="Nirmala UI" w:cs="Nirmala UI"/>
        </w:rPr>
        <w:t>அர்மேனிய</w:t>
      </w:r>
      <w:r>
        <w:rPr>
          <w:rFonts w:ascii="Times New Roman" w:hAnsi="Times New Roman" w:eastAsia="Times New Roman" w:cs="Times New Roman"/>
        </w:rPr>
        <w:t xml:space="preserve"> </w:t>
      </w:r>
      <w:r>
        <w:rPr>
          <w:rFonts w:ascii="Nirmala UI" w:hAnsi="Nirmala UI" w:eastAsia="Nirmala UI" w:cs="Nirmala UI"/>
        </w:rPr>
        <w:t>உயர்நிலப்பகுதிகளில்</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ஹெராக்ளியஸ்</w:t>
      </w:r>
      <w:r>
        <w:rPr>
          <w:rFonts w:ascii="Times New Roman" w:hAnsi="Times New Roman" w:eastAsia="Times New Roman" w:cs="Times New Roman"/>
        </w:rPr>
        <w:t xml:space="preserve"> </w:t>
      </w:r>
      <w:r>
        <w:rPr>
          <w:rFonts w:ascii="Nirmala UI" w:hAnsi="Nirmala UI" w:eastAsia="Nirmala UI" w:cs="Nirmala UI"/>
        </w:rPr>
        <w:t>தனது</w:t>
      </w:r>
      <w:r>
        <w:rPr>
          <w:rFonts w:ascii="Times New Roman" w:hAnsi="Times New Roman" w:eastAsia="Times New Roman" w:cs="Times New Roman"/>
        </w:rPr>
        <w:t xml:space="preserve"> </w:t>
      </w:r>
      <w:r>
        <w:rPr>
          <w:rFonts w:ascii="Nirmala UI" w:hAnsi="Nirmala UI" w:eastAsia="Nirmala UI" w:cs="Nirmala UI"/>
        </w:rPr>
        <w:t>படையெடுப்பைத்</w:t>
      </w:r>
      <w:r>
        <w:rPr>
          <w:rFonts w:ascii="Times New Roman" w:hAnsi="Times New Roman" w:eastAsia="Times New Roman" w:cs="Times New Roman"/>
        </w:rPr>
        <w:t xml:space="preserve"> </w:t>
      </w:r>
      <w:r>
        <w:rPr>
          <w:rFonts w:ascii="Nirmala UI" w:hAnsi="Nirmala UI" w:eastAsia="Nirmala UI" w:cs="Nirmala UI"/>
        </w:rPr>
        <w:t>தொடங்கினான்</w:t>
      </w:r>
      <w:r>
        <w:rPr>
          <w:rFonts w:ascii="Times New Roman" w:hAnsi="Times New Roman" w:eastAsia="Times New Roman" w:cs="Times New Roman"/>
        </w:rPr>
        <w:t xml:space="preserve">. </w:t>
      </w:r>
      <w:r>
        <w:rPr>
          <w:rFonts w:ascii="Nirmala UI" w:hAnsi="Nirmala UI" w:eastAsia="Nirmala UI" w:cs="Nirmala UI"/>
        </w:rPr>
        <w:t>பாரசீக</w:t>
      </w:r>
      <w:r>
        <w:rPr>
          <w:rFonts w:ascii="Times New Roman" w:hAnsi="Times New Roman" w:eastAsia="Times New Roman" w:cs="Times New Roman"/>
        </w:rPr>
        <w:t xml:space="preserve"> </w:t>
      </w:r>
      <w:r>
        <w:rPr>
          <w:rFonts w:ascii="Nirmala UI" w:hAnsi="Nirmala UI" w:eastAsia="Nirmala UI" w:cs="Nirmala UI"/>
        </w:rPr>
        <w:t>தலைநகரமான</w:t>
      </w:r>
      <w:r>
        <w:rPr>
          <w:rFonts w:ascii="Times New Roman" w:hAnsi="Times New Roman" w:eastAsia="Times New Roman" w:cs="Times New Roman"/>
        </w:rPr>
        <w:t xml:space="preserve"> </w:t>
      </w:r>
      <w:r>
        <w:rPr>
          <w:rFonts w:ascii="Nirmala UI" w:hAnsi="Nirmala UI" w:eastAsia="Nirmala UI" w:cs="Nirmala UI"/>
        </w:rPr>
        <w:t>க்டெசிபோனை</w:t>
      </w:r>
      <w:r>
        <w:rPr>
          <w:rFonts w:ascii="Times New Roman" w:hAnsi="Times New Roman" w:eastAsia="Times New Roman" w:cs="Times New Roman"/>
        </w:rPr>
        <w:t xml:space="preserve"> </w:t>
      </w:r>
      <w:r>
        <w:rPr>
          <w:rFonts w:ascii="Nirmala UI" w:hAnsi="Nirmala UI" w:eastAsia="Nirmala UI" w:cs="Nirmala UI"/>
        </w:rPr>
        <w:t>நோக்கி</w:t>
      </w:r>
      <w:r>
        <w:rPr>
          <w:rFonts w:ascii="Times New Roman" w:hAnsi="Times New Roman" w:eastAsia="Times New Roman" w:cs="Times New Roman"/>
        </w:rPr>
        <w:t xml:space="preserve"> </w:t>
      </w:r>
      <w:r>
        <w:rPr>
          <w:rFonts w:ascii="Nirmala UI" w:hAnsi="Nirmala UI" w:eastAsia="Nirmala UI" w:cs="Nirmala UI"/>
        </w:rPr>
        <w:t>நேராகத்</w:t>
      </w:r>
      <w:r>
        <w:rPr>
          <w:rFonts w:ascii="Times New Roman" w:hAnsi="Times New Roman" w:eastAsia="Times New Roman" w:cs="Times New Roman"/>
        </w:rPr>
        <w:t xml:space="preserve"> </w:t>
      </w:r>
      <w:r>
        <w:rPr>
          <w:rFonts w:ascii="Nirmala UI" w:hAnsi="Nirmala UI" w:eastAsia="Nirmala UI" w:cs="Nirmala UI"/>
        </w:rPr>
        <w:t>தெற்கே</w:t>
      </w:r>
      <w:r>
        <w:rPr>
          <w:rFonts w:ascii="Times New Roman" w:hAnsi="Times New Roman" w:eastAsia="Times New Roman" w:cs="Times New Roman"/>
        </w:rPr>
        <w:t xml:space="preserve"> </w:t>
      </w:r>
      <w:r>
        <w:rPr>
          <w:rFonts w:ascii="Nirmala UI" w:hAnsi="Nirmala UI" w:eastAsia="Nirmala UI" w:cs="Nirmala UI"/>
        </w:rPr>
        <w:t>செல்லும்</w:t>
      </w:r>
      <w:r>
        <w:rPr>
          <w:rFonts w:ascii="Times New Roman" w:hAnsi="Times New Roman" w:eastAsia="Times New Roman" w:cs="Times New Roman"/>
        </w:rPr>
        <w:t xml:space="preserve"> </w:t>
      </w:r>
      <w:r>
        <w:rPr>
          <w:rFonts w:ascii="Nirmala UI" w:hAnsi="Nirmala UI" w:eastAsia="Nirmala UI" w:cs="Nirmala UI"/>
        </w:rPr>
        <w:t>எதிர்பார்க்கப்பட்ட</w:t>
      </w:r>
      <w:r>
        <w:rPr>
          <w:rFonts w:ascii="Times New Roman" w:hAnsi="Times New Roman" w:eastAsia="Times New Roman" w:cs="Times New Roman"/>
        </w:rPr>
        <w:t xml:space="preserve"> </w:t>
      </w:r>
      <w:r>
        <w:rPr>
          <w:rFonts w:ascii="Nirmala UI" w:hAnsi="Nirmala UI" w:eastAsia="Nirmala UI" w:cs="Nirmala UI"/>
        </w:rPr>
        <w:t>வழியை</w:t>
      </w:r>
      <w:r>
        <w:rPr>
          <w:rFonts w:ascii="Times New Roman" w:hAnsi="Times New Roman" w:eastAsia="Times New Roman" w:cs="Times New Roman"/>
        </w:rPr>
        <w:t xml:space="preserve"> </w:t>
      </w:r>
      <w:r>
        <w:rPr>
          <w:rFonts w:ascii="Nirmala UI" w:hAnsi="Nirmala UI" w:eastAsia="Nirmala UI" w:cs="Nirmala UI"/>
        </w:rPr>
        <w:t>எடுத்துக்கொள்ளாமல்</w:t>
      </w:r>
      <w:r>
        <w:rPr>
          <w:rFonts w:ascii="Times New Roman" w:hAnsi="Times New Roman" w:eastAsia="Times New Roman" w:cs="Times New Roman"/>
        </w:rPr>
        <w:t xml:space="preserve">, </w:t>
      </w:r>
      <w:r>
        <w:rPr>
          <w:rFonts w:ascii="Nirmala UI" w:hAnsi="Nirmala UI" w:eastAsia="Nirmala UI" w:cs="Nirmala UI"/>
        </w:rPr>
        <w:t>எல்லைப்பகுதிகளைக்</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ஏறத்தாழ</w:t>
      </w:r>
      <w:r>
        <w:rPr>
          <w:rFonts w:ascii="Times New Roman" w:hAnsi="Times New Roman" w:eastAsia="Times New Roman" w:cs="Times New Roman"/>
        </w:rPr>
        <w:t xml:space="preserve"> </w:t>
      </w:r>
      <w:r>
        <w:rPr>
          <w:rFonts w:ascii="Nirmala UI" w:hAnsi="Nirmala UI" w:eastAsia="Nirmala UI" w:cs="Nirmala UI"/>
        </w:rPr>
        <w:t>இன்றைய</w:t>
      </w:r>
      <w:r>
        <w:rPr>
          <w:rFonts w:ascii="Times New Roman" w:hAnsi="Times New Roman" w:eastAsia="Times New Roman" w:cs="Times New Roman"/>
        </w:rPr>
        <w:t xml:space="preserve"> </w:t>
      </w:r>
      <w:r>
        <w:rPr>
          <w:rFonts w:ascii="Nirmala UI" w:hAnsi="Nirmala UI" w:eastAsia="Nirmala UI" w:cs="Nirmala UI"/>
        </w:rPr>
        <w:t>துருக்கி</w:t>
      </w:r>
      <w:r>
        <w:rPr>
          <w:rFonts w:ascii="Times New Roman" w:hAnsi="Times New Roman" w:eastAsia="Times New Roman" w:cs="Times New Roman"/>
        </w:rPr>
        <w:t>–</w:t>
      </w:r>
      <w:r>
        <w:rPr>
          <w:rFonts w:ascii="Nirmala UI" w:hAnsi="Nirmala UI" w:eastAsia="Nirmala UI" w:cs="Nirmala UI"/>
        </w:rPr>
        <w:t>ஈரான்</w:t>
      </w:r>
      <w:r>
        <w:rPr>
          <w:rFonts w:ascii="Times New Roman" w:hAnsi="Times New Roman" w:eastAsia="Times New Roman" w:cs="Times New Roman"/>
        </w:rPr>
        <w:t xml:space="preserve"> </w:t>
      </w:r>
      <w:r>
        <w:rPr>
          <w:rFonts w:ascii="Nirmala UI" w:hAnsi="Nirmala UI" w:eastAsia="Nirmala UI" w:cs="Nirmala UI"/>
        </w:rPr>
        <w:t>எல்லைப்பகுதி</w:t>
      </w:r>
      <w:r>
        <w:rPr>
          <w:rFonts w:ascii="Times New Roman" w:hAnsi="Times New Roman" w:eastAsia="Times New Roman" w:cs="Times New Roman"/>
        </w:rPr>
        <w:t xml:space="preserve">) </w:t>
      </w:r>
      <w:r>
        <w:rPr>
          <w:rFonts w:ascii="Nirmala UI" w:hAnsi="Nirmala UI" w:eastAsia="Nirmala UI" w:cs="Nirmala UI"/>
        </w:rPr>
        <w:t>தென்கிழக்குத்</w:t>
      </w:r>
      <w:r>
        <w:rPr>
          <w:rFonts w:ascii="Times New Roman" w:hAnsi="Times New Roman" w:eastAsia="Times New Roman" w:cs="Times New Roman"/>
        </w:rPr>
        <w:t xml:space="preserve"> </w:t>
      </w:r>
      <w:r>
        <w:rPr>
          <w:rFonts w:ascii="Nirmala UI" w:hAnsi="Nirmala UI" w:eastAsia="Nirmala UI" w:cs="Nirmala UI"/>
        </w:rPr>
        <w:t>திசையில்</w:t>
      </w:r>
      <w:r>
        <w:rPr>
          <w:rFonts w:ascii="Times New Roman" w:hAnsi="Times New Roman" w:eastAsia="Times New Roman" w:cs="Times New Roman"/>
        </w:rPr>
        <w:t xml:space="preserve"> </w:t>
      </w:r>
      <w:r>
        <w:rPr>
          <w:rFonts w:ascii="Nirmala UI" w:hAnsi="Nirmala UI" w:eastAsia="Nirmala UI" w:cs="Nirmala UI"/>
        </w:rPr>
        <w:t>நகர்ந்து</w:t>
      </w:r>
      <w:r>
        <w:rPr>
          <w:rFonts w:ascii="Times New Roman" w:hAnsi="Times New Roman" w:eastAsia="Times New Roman" w:cs="Times New Roman"/>
        </w:rPr>
        <w:t xml:space="preserve">, </w:t>
      </w:r>
      <w:r>
        <w:rPr>
          <w:rFonts w:ascii="Nirmala UI" w:hAnsi="Nirmala UI" w:eastAsia="Nirmala UI" w:cs="Nirmala UI"/>
        </w:rPr>
        <w:t>அகலமான</w:t>
      </w:r>
      <w:r>
        <w:rPr>
          <w:rFonts w:ascii="Times New Roman" w:hAnsi="Times New Roman" w:eastAsia="Times New Roman" w:cs="Times New Roman"/>
        </w:rPr>
        <w:t xml:space="preserve"> </w:t>
      </w:r>
      <w:r>
        <w:rPr>
          <w:rFonts w:ascii="Nirmala UI" w:hAnsi="Nirmala UI" w:eastAsia="Nirmala UI" w:cs="Nirmala UI"/>
        </w:rPr>
        <w:t>வளைவு</w:t>
      </w:r>
      <w:r>
        <w:rPr>
          <w:rFonts w:ascii="Times New Roman" w:hAnsi="Times New Roman" w:eastAsia="Times New Roman" w:cs="Times New Roman"/>
        </w:rPr>
        <w:t xml:space="preserve"> </w:t>
      </w:r>
      <w:r>
        <w:rPr>
          <w:rFonts w:ascii="Nirmala UI" w:hAnsi="Nirmala UI" w:eastAsia="Nirmala UI" w:cs="Nirmala UI"/>
        </w:rPr>
        <w:t>ஒன்றை</w:t>
      </w:r>
      <w:r>
        <w:rPr>
          <w:rFonts w:ascii="Times New Roman" w:hAnsi="Times New Roman" w:eastAsia="Times New Roman" w:cs="Times New Roman"/>
        </w:rPr>
        <w:t xml:space="preserve"> </w:t>
      </w:r>
      <w:r>
        <w:rPr>
          <w:rFonts w:ascii="Nirmala UI" w:hAnsi="Nirmala UI" w:eastAsia="Nirmala UI" w:cs="Nirmala UI"/>
        </w:rPr>
        <w:t>அமைத்தான்</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தெற்கும்</w:t>
      </w:r>
      <w:r>
        <w:rPr>
          <w:rFonts w:ascii="Times New Roman" w:hAnsi="Times New Roman" w:eastAsia="Times New Roman" w:cs="Times New Roman"/>
        </w:rPr>
        <w:t xml:space="preserve"> </w:t>
      </w:r>
      <w:r>
        <w:rPr>
          <w:rFonts w:ascii="Nirmala UI" w:hAnsi="Nirmala UI" w:eastAsia="Nirmala UI" w:cs="Nirmala UI"/>
        </w:rPr>
        <w:t>மேற்கும்</w:t>
      </w:r>
      <w:r>
        <w:rPr>
          <w:rFonts w:ascii="Times New Roman" w:hAnsi="Times New Roman" w:eastAsia="Times New Roman" w:cs="Times New Roman"/>
        </w:rPr>
        <w:t xml:space="preserve"> </w:t>
      </w:r>
      <w:r>
        <w:rPr>
          <w:rFonts w:ascii="Nirmala UI" w:hAnsi="Nirmala UI" w:eastAsia="Nirmala UI" w:cs="Nirmala UI"/>
        </w:rPr>
        <w:t>திரும்பி</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பி</w:t>
      </w:r>
      <w:r>
        <w:rPr>
          <w:rFonts w:ascii="Times New Roman" w:hAnsi="Times New Roman" w:eastAsia="Times New Roman" w:cs="Times New Roman"/>
        </w:rPr>
        <w:t xml:space="preserve">. 627 </w:t>
      </w:r>
      <w:r>
        <w:rPr>
          <w:rFonts w:ascii="Nirmala UI" w:hAnsi="Nirmala UI" w:eastAsia="Nirmala UI" w:cs="Nirmala UI"/>
        </w:rPr>
        <w:t>டிசம்பர்</w:t>
      </w:r>
      <w:r>
        <w:rPr>
          <w:rFonts w:ascii="Times New Roman" w:hAnsi="Times New Roman" w:eastAsia="Times New Roman" w:cs="Times New Roman"/>
        </w:rPr>
        <w:t xml:space="preserve"> 1 </w:t>
      </w:r>
      <w:r>
        <w:rPr>
          <w:rFonts w:ascii="Nirmala UI" w:hAnsi="Nirmala UI" w:eastAsia="Nirmala UI" w:cs="Nirmala UI"/>
        </w:rPr>
        <w:t>அன்று</w:t>
      </w:r>
      <w:r>
        <w:rPr>
          <w:rFonts w:ascii="Times New Roman" w:hAnsi="Times New Roman" w:eastAsia="Times New Roman" w:cs="Times New Roman"/>
        </w:rPr>
        <w:t xml:space="preserve"> </w:t>
      </w:r>
      <w:r>
        <w:rPr>
          <w:rFonts w:ascii="Nirmala UI" w:hAnsi="Nirmala UI" w:eastAsia="Nirmala UI" w:cs="Nirmala UI"/>
        </w:rPr>
        <w:t>மகா</w:t>
      </w:r>
      <w:r>
        <w:rPr>
          <w:rFonts w:ascii="Times New Roman" w:hAnsi="Times New Roman" w:eastAsia="Times New Roman" w:cs="Times New Roman"/>
        </w:rPr>
        <w:t xml:space="preserve"> </w:t>
      </w:r>
      <w:r>
        <w:rPr>
          <w:rFonts w:ascii="Nirmala UI" w:hAnsi="Nirmala UI" w:eastAsia="Nirmala UI" w:cs="Nirmala UI"/>
        </w:rPr>
        <w:t>சாப்</w:t>
      </w:r>
      <w:r>
        <w:rPr>
          <w:rFonts w:ascii="Times New Roman" w:hAnsi="Times New Roman" w:eastAsia="Times New Roman" w:cs="Times New Roman"/>
        </w:rPr>
        <w:t xml:space="preserve"> </w:t>
      </w:r>
      <w:r>
        <w:rPr>
          <w:rFonts w:ascii="Nirmala UI" w:hAnsi="Nirmala UI" w:eastAsia="Nirmala UI" w:cs="Nirmala UI"/>
        </w:rPr>
        <w:t>ஆற்றைக்</w:t>
      </w:r>
      <w:r>
        <w:rPr>
          <w:rFonts w:ascii="Times New Roman" w:hAnsi="Times New Roman" w:eastAsia="Times New Roman" w:cs="Times New Roman"/>
        </w:rPr>
        <w:t xml:space="preserve"> </w:t>
      </w:r>
      <w:r>
        <w:rPr>
          <w:rFonts w:ascii="Nirmala UI" w:hAnsi="Nirmala UI" w:eastAsia="Nirmala UI" w:cs="Nirmala UI"/>
        </w:rPr>
        <w:t>கடந்தான்</w:t>
      </w:r>
      <w:r>
        <w:rPr>
          <w:rFonts w:ascii="Times New Roman" w:hAnsi="Times New Roman" w:eastAsia="Times New Roman" w:cs="Times New Roman"/>
        </w:rPr>
        <w:t xml:space="preserve">. </w:t>
      </w:r>
      <w:r>
        <w:rPr>
          <w:rFonts w:ascii="Nirmala UI" w:hAnsi="Nirmala UI" w:eastAsia="Nirmala UI" w:cs="Nirmala UI"/>
        </w:rPr>
        <w:t>இதனால்</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படை</w:t>
      </w:r>
      <w:r>
        <w:rPr>
          <w:rFonts w:ascii="Times New Roman" w:hAnsi="Times New Roman" w:eastAsia="Times New Roman" w:cs="Times New Roman"/>
        </w:rPr>
        <w:t xml:space="preserve"> </w:t>
      </w:r>
      <w:r>
        <w:rPr>
          <w:rFonts w:ascii="Nirmala UI" w:hAnsi="Nirmala UI" w:eastAsia="Nirmala UI" w:cs="Nirmala UI"/>
        </w:rPr>
        <w:t>டைக்ரிஸ்</w:t>
      </w:r>
      <w:r>
        <w:rPr>
          <w:rFonts w:ascii="Times New Roman" w:hAnsi="Times New Roman" w:eastAsia="Times New Roman" w:cs="Times New Roman"/>
        </w:rPr>
        <w:t xml:space="preserve"> </w:t>
      </w:r>
      <w:r>
        <w:rPr>
          <w:rFonts w:ascii="Nirmala UI" w:hAnsi="Nirmala UI" w:eastAsia="Nirmala UI" w:cs="Nirmala UI"/>
        </w:rPr>
        <w:t>ஆற்றின்</w:t>
      </w:r>
      <w:r>
        <w:rPr>
          <w:rFonts w:ascii="Times New Roman" w:hAnsi="Times New Roman" w:eastAsia="Times New Roman" w:cs="Times New Roman"/>
        </w:rPr>
        <w:t xml:space="preserve"> </w:t>
      </w:r>
      <w:r>
        <w:rPr>
          <w:rFonts w:ascii="Nirmala UI" w:hAnsi="Nirmala UI" w:eastAsia="Nirmala UI" w:cs="Nirmala UI"/>
        </w:rPr>
        <w:t>கிழக்குக்</w:t>
      </w:r>
      <w:r>
        <w:rPr>
          <w:rFonts w:ascii="Times New Roman" w:hAnsi="Times New Roman" w:eastAsia="Times New Roman" w:cs="Times New Roman"/>
        </w:rPr>
        <w:t xml:space="preserve"> </w:t>
      </w:r>
      <w:r>
        <w:rPr>
          <w:rFonts w:ascii="Nirmala UI" w:hAnsi="Nirmala UI" w:eastAsia="Nirmala UI" w:cs="Nirmala UI"/>
        </w:rPr>
        <w:t>கரையில்</w:t>
      </w:r>
      <w:r>
        <w:rPr>
          <w:rFonts w:ascii="Times New Roman" w:hAnsi="Times New Roman" w:eastAsia="Times New Roman" w:cs="Times New Roman"/>
        </w:rPr>
        <w:t xml:space="preserve"> </w:t>
      </w:r>
      <w:r>
        <w:rPr>
          <w:rFonts w:ascii="Nirmala UI" w:hAnsi="Nirmala UI" w:eastAsia="Nirmala UI" w:cs="Nirmala UI"/>
        </w:rPr>
        <w:t>அமைந்த</w:t>
      </w:r>
      <w:r>
        <w:rPr>
          <w:rFonts w:ascii="Times New Roman" w:hAnsi="Times New Roman" w:eastAsia="Times New Roman" w:cs="Times New Roman"/>
        </w:rPr>
        <w:t xml:space="preserve"> </w:t>
      </w:r>
      <w:r>
        <w:rPr>
          <w:rFonts w:ascii="Nirmala UI" w:hAnsi="Nirmala UI" w:eastAsia="Nirmala UI" w:cs="Nirmala UI"/>
        </w:rPr>
        <w:t>நினவே</w:t>
      </w:r>
      <w:r>
        <w:rPr>
          <w:rFonts w:ascii="Times New Roman" w:hAnsi="Times New Roman" w:eastAsia="Times New Roman" w:cs="Times New Roman"/>
        </w:rPr>
        <w:t xml:space="preserve"> </w:t>
      </w:r>
      <w:r>
        <w:rPr>
          <w:rFonts w:ascii="Nirmala UI" w:hAnsi="Nirmala UI" w:eastAsia="Nirmala UI" w:cs="Nirmala UI"/>
        </w:rPr>
        <w:t>சமவெளிப்</w:t>
      </w:r>
      <w:r>
        <w:rPr>
          <w:rFonts w:ascii="Times New Roman" w:hAnsi="Times New Roman" w:eastAsia="Times New Roman" w:cs="Times New Roman"/>
        </w:rPr>
        <w:t xml:space="preserve"> </w:t>
      </w:r>
      <w:r>
        <w:rPr>
          <w:rFonts w:ascii="Nirmala UI" w:hAnsi="Nirmala UI" w:eastAsia="Nirmala UI" w:cs="Nirmala UI"/>
        </w:rPr>
        <w:t>பீடபூமியில்</w:t>
      </w:r>
      <w:r>
        <w:rPr>
          <w:rFonts w:ascii="Times New Roman" w:hAnsi="Times New Roman" w:eastAsia="Times New Roman" w:cs="Times New Roman"/>
        </w:rPr>
        <w:t xml:space="preserve">, </w:t>
      </w:r>
      <w:r>
        <w:rPr>
          <w:rFonts w:ascii="Nirmala UI" w:hAnsi="Nirmala UI" w:eastAsia="Nirmala UI" w:cs="Nirmala UI"/>
        </w:rPr>
        <w:t>பண்டைய</w:t>
      </w:r>
      <w:r>
        <w:rPr>
          <w:rFonts w:ascii="Times New Roman" w:hAnsi="Times New Roman" w:eastAsia="Times New Roman" w:cs="Times New Roman"/>
        </w:rPr>
        <w:t xml:space="preserve"> </w:t>
      </w:r>
      <w:r>
        <w:rPr>
          <w:rFonts w:ascii="Nirmala UI" w:hAnsi="Nirmala UI" w:eastAsia="Nirmala UI" w:cs="Nirmala UI"/>
        </w:rPr>
        <w:t>நினவேயின்</w:t>
      </w:r>
      <w:r>
        <w:rPr>
          <w:rFonts w:ascii="Times New Roman" w:hAnsi="Times New Roman" w:eastAsia="Times New Roman" w:cs="Times New Roman"/>
        </w:rPr>
        <w:t xml:space="preserve"> </w:t>
      </w:r>
      <w:r>
        <w:rPr>
          <w:rFonts w:ascii="Nirmala UI" w:hAnsi="Nirmala UI" w:eastAsia="Nirmala UI" w:cs="Nirmala UI"/>
        </w:rPr>
        <w:t>சிதிலங்களுக்கு</w:t>
      </w:r>
      <w:r>
        <w:rPr>
          <w:rFonts w:ascii="Times New Roman" w:hAnsi="Times New Roman" w:eastAsia="Times New Roman" w:cs="Times New Roman"/>
        </w:rPr>
        <w:t xml:space="preserve"> </w:t>
      </w:r>
      <w:r>
        <w:rPr>
          <w:rFonts w:ascii="Nirmala UI" w:hAnsi="Nirmala UI" w:eastAsia="Nirmala UI" w:cs="Nirmala UI"/>
        </w:rPr>
        <w:t>அருகில்</w:t>
      </w:r>
      <w:r>
        <w:rPr>
          <w:rFonts w:ascii="Times New Roman" w:hAnsi="Times New Roman" w:eastAsia="Times New Roman" w:cs="Times New Roman"/>
        </w:rPr>
        <w:t xml:space="preserve"> </w:t>
      </w:r>
      <w:r>
        <w:rPr>
          <w:rFonts w:ascii="Nirmala UI" w:hAnsi="Nirmala UI" w:eastAsia="Nirmala UI" w:cs="Nirmala UI"/>
        </w:rPr>
        <w:t>வந்து</w:t>
      </w:r>
      <w:r>
        <w:rPr>
          <w:rFonts w:ascii="Times New Roman" w:hAnsi="Times New Roman" w:eastAsia="Times New Roman" w:cs="Times New Roman"/>
        </w:rPr>
        <w:t xml:space="preserve"> </w:t>
      </w:r>
      <w:r>
        <w:rPr>
          <w:rFonts w:ascii="Nirmala UI" w:hAnsi="Nirmala UI" w:eastAsia="Nirmala UI" w:cs="Nirmala UI"/>
        </w:rPr>
        <w:t>நிறுத்தப்பட்டது</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நகர்வு</w:t>
      </w:r>
      <w:r>
        <w:rPr>
          <w:rFonts w:ascii="Times New Roman" w:hAnsi="Times New Roman" w:eastAsia="Times New Roman" w:cs="Times New Roman"/>
        </w:rPr>
        <w:t xml:space="preserve">, </w:t>
      </w:r>
      <w:r>
        <w:rPr>
          <w:rFonts w:ascii="Nirmala UI" w:hAnsi="Nirmala UI" w:eastAsia="Nirmala UI" w:cs="Nirmala UI"/>
        </w:rPr>
        <w:t>பாரசீகப்</w:t>
      </w:r>
      <w:r>
        <w:rPr>
          <w:rFonts w:ascii="Times New Roman" w:hAnsi="Times New Roman" w:eastAsia="Times New Roman" w:cs="Times New Roman"/>
        </w:rPr>
        <w:t xml:space="preserve"> </w:t>
      </w:r>
      <w:r>
        <w:rPr>
          <w:rFonts w:ascii="Nirmala UI" w:hAnsi="Nirmala UI" w:eastAsia="Nirmala UI" w:cs="Nirmala UI"/>
        </w:rPr>
        <w:t>படைகளுடன்</w:t>
      </w:r>
      <w:r>
        <w:rPr>
          <w:rFonts w:ascii="Times New Roman" w:hAnsi="Times New Roman" w:eastAsia="Times New Roman" w:cs="Times New Roman"/>
        </w:rPr>
        <w:t xml:space="preserve"> </w:t>
      </w:r>
      <w:r>
        <w:rPr>
          <w:rFonts w:ascii="Nirmala UI" w:hAnsi="Nirmala UI" w:eastAsia="Nirmala UI" w:cs="Nirmala UI"/>
        </w:rPr>
        <w:t>ஒப்பிட்டுப்</w:t>
      </w:r>
      <w:r>
        <w:rPr>
          <w:rFonts w:ascii="Times New Roman" w:hAnsi="Times New Roman" w:eastAsia="Times New Roman" w:cs="Times New Roman"/>
        </w:rPr>
        <w:t xml:space="preserve"> </w:t>
      </w:r>
      <w:r>
        <w:rPr>
          <w:rFonts w:ascii="Nirmala UI" w:hAnsi="Nirmala UI" w:eastAsia="Nirmala UI" w:cs="Nirmala UI"/>
        </w:rPr>
        <w:t>பார்த்தால்</w:t>
      </w:r>
      <w:r>
        <w:rPr>
          <w:rFonts w:ascii="Times New Roman" w:hAnsi="Times New Roman" w:eastAsia="Times New Roman" w:cs="Times New Roman"/>
        </w:rPr>
        <w:t xml:space="preserve"> </w:t>
      </w:r>
      <w:r>
        <w:rPr>
          <w:rFonts w:ascii="Nirmala UI" w:hAnsi="Nirmala UI" w:eastAsia="Nirmala UI" w:cs="Nirmala UI"/>
        </w:rPr>
        <w:t>தெற்கிலிருந்து</w:t>
      </w:r>
      <w:r>
        <w:rPr>
          <w:rFonts w:ascii="Times New Roman" w:hAnsi="Times New Roman" w:eastAsia="Times New Roman" w:cs="Times New Roman"/>
        </w:rPr>
        <w:t xml:space="preserve"> </w:t>
      </w:r>
      <w:r>
        <w:rPr>
          <w:rFonts w:ascii="Nirmala UI" w:hAnsi="Nirmala UI" w:eastAsia="Nirmala UI" w:cs="Nirmala UI"/>
        </w:rPr>
        <w:t>வடக்கே</w:t>
      </w:r>
      <w:r>
        <w:rPr>
          <w:rFonts w:ascii="Times New Roman" w:hAnsi="Times New Roman" w:eastAsia="Times New Roman" w:cs="Times New Roman"/>
        </w:rPr>
        <w:t xml:space="preserve"> </w:t>
      </w:r>
      <w:r>
        <w:rPr>
          <w:rFonts w:ascii="Nirmala UI" w:hAnsi="Nirmala UI" w:eastAsia="Nirmala UI" w:cs="Nirmala UI"/>
        </w:rPr>
        <w:t>நடந்ததாய்</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w:t>
      </w:r>
      <w:r>
        <w:rPr>
          <w:rFonts w:ascii="Nirmala UI" w:hAnsi="Nirmala UI" w:eastAsia="Nirmala UI" w:cs="Nirmala UI"/>
        </w:rPr>
        <w:t>பாரசீகர்கள்</w:t>
      </w:r>
      <w:r>
        <w:rPr>
          <w:rFonts w:ascii="Times New Roman" w:hAnsi="Times New Roman" w:eastAsia="Times New Roman" w:cs="Times New Roman"/>
        </w:rPr>
        <w:t xml:space="preserve"> </w:t>
      </w:r>
      <w:r>
        <w:rPr>
          <w:rFonts w:ascii="Nirmala UI" w:hAnsi="Nirmala UI" w:eastAsia="Nirmala UI" w:cs="Nirmala UI"/>
        </w:rPr>
        <w:t>எதிர்பார்த்ததற்குப்</w:t>
      </w:r>
      <w:r>
        <w:rPr>
          <w:rFonts w:ascii="Times New Roman" w:hAnsi="Times New Roman" w:eastAsia="Times New Roman" w:cs="Times New Roman"/>
        </w:rPr>
        <w:t xml:space="preserve"> </w:t>
      </w:r>
      <w:r>
        <w:rPr>
          <w:rFonts w:ascii="Nirmala UI" w:hAnsi="Nirmala UI" w:eastAsia="Nirmala UI" w:cs="Nirmala UI"/>
        </w:rPr>
        <w:t>பூரண</w:t>
      </w:r>
      <w:r>
        <w:rPr>
          <w:rFonts w:ascii="Times New Roman" w:hAnsi="Times New Roman" w:eastAsia="Times New Roman" w:cs="Times New Roman"/>
        </w:rPr>
        <w:t xml:space="preserve"> </w:t>
      </w:r>
      <w:r>
        <w:rPr>
          <w:rFonts w:ascii="Nirmala UI" w:hAnsi="Nirmala UI" w:eastAsia="Nirmala UI" w:cs="Nirmala UI"/>
        </w:rPr>
        <w:t>எதிர்மாறானது</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க்டெசிபோனை</w:t>
      </w:r>
      <w:r>
        <w:rPr>
          <w:rFonts w:ascii="Times New Roman" w:hAnsi="Times New Roman" w:eastAsia="Times New Roman" w:cs="Times New Roman"/>
        </w:rPr>
        <w:t xml:space="preserve"> </w:t>
      </w:r>
      <w:r>
        <w:rPr>
          <w:rFonts w:ascii="Nirmala UI" w:hAnsi="Nirmala UI" w:eastAsia="Nirmala UI" w:cs="Nirmala UI"/>
        </w:rPr>
        <w:t>நோக்கித்</w:t>
      </w:r>
      <w:r>
        <w:rPr>
          <w:rFonts w:ascii="Times New Roman" w:hAnsi="Times New Roman" w:eastAsia="Times New Roman" w:cs="Times New Roman"/>
        </w:rPr>
        <w:t xml:space="preserve"> </w:t>
      </w:r>
      <w:r>
        <w:rPr>
          <w:rFonts w:ascii="Nirmala UI" w:hAnsi="Nirmala UI" w:eastAsia="Nirmala UI" w:cs="Nirmala UI"/>
        </w:rPr>
        <w:t>தெற்கே</w:t>
      </w:r>
      <w:r>
        <w:rPr>
          <w:rFonts w:ascii="Times New Roman" w:hAnsi="Times New Roman" w:eastAsia="Times New Roman" w:cs="Times New Roman"/>
        </w:rPr>
        <w:t xml:space="preserve"> </w:t>
      </w:r>
      <w:r>
        <w:rPr>
          <w:rFonts w:ascii="Nirmala UI" w:hAnsi="Nirmala UI" w:eastAsia="Nirmala UI" w:cs="Nirmala UI"/>
        </w:rPr>
        <w:t>தொடர்ந்து</w:t>
      </w:r>
      <w:r>
        <w:rPr>
          <w:rFonts w:ascii="Times New Roman" w:hAnsi="Times New Roman" w:eastAsia="Times New Roman" w:cs="Times New Roman"/>
        </w:rPr>
        <w:t xml:space="preserve"> </w:t>
      </w:r>
      <w:r>
        <w:rPr>
          <w:rFonts w:ascii="Nirmala UI" w:hAnsi="Nirmala UI" w:eastAsia="Nirmala UI" w:cs="Nirmala UI"/>
        </w:rPr>
        <w:t>முன்னேறுவான்</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எதிர்பார்த்தனர்</w:t>
      </w:r>
      <w:r>
        <w:rPr>
          <w:rFonts w:ascii="Times New Roman" w:hAnsi="Times New Roman" w:eastAsia="Times New Roman" w:cs="Times New Roman"/>
        </w:rPr>
        <w:t xml:space="preserve">. </w:t>
      </w:r>
      <w:r>
        <w:rPr>
          <w:rFonts w:ascii="Nirmala UI" w:hAnsi="Nirmala UI" w:eastAsia="Nirmala UI" w:cs="Nirmala UI"/>
        </w:rPr>
        <w:t>இதனால்</w:t>
      </w:r>
      <w:r>
        <w:rPr>
          <w:rFonts w:ascii="Times New Roman" w:hAnsi="Times New Roman" w:eastAsia="Times New Roman" w:cs="Times New Roman"/>
        </w:rPr>
        <w:t xml:space="preserve"> </w:t>
      </w:r>
      <w:r>
        <w:rPr>
          <w:rFonts w:ascii="Nirmala UI" w:hAnsi="Nirmala UI" w:eastAsia="Nirmala UI" w:cs="Nirmala UI"/>
        </w:rPr>
        <w:t>பாரசீகத்</w:t>
      </w:r>
      <w:r>
        <w:rPr>
          <w:rFonts w:ascii="Times New Roman" w:hAnsi="Times New Roman" w:eastAsia="Times New Roman" w:cs="Times New Roman"/>
        </w:rPr>
        <w:t xml:space="preserve"> </w:t>
      </w:r>
      <w:r>
        <w:rPr>
          <w:rFonts w:ascii="Nirmala UI" w:hAnsi="Nirmala UI" w:eastAsia="Nirmala UI" w:cs="Nirmala UI"/>
        </w:rPr>
        <w:t>தளபதி</w:t>
      </w:r>
      <w:r>
        <w:rPr>
          <w:rFonts w:ascii="Times New Roman" w:hAnsi="Times New Roman" w:eastAsia="Times New Roman" w:cs="Times New Roman"/>
        </w:rPr>
        <w:t xml:space="preserve"> </w:t>
      </w:r>
      <w:r>
        <w:rPr>
          <w:rFonts w:ascii="Nirmala UI" w:hAnsi="Nirmala UI" w:eastAsia="Nirmala UI" w:cs="Nirmala UI"/>
        </w:rPr>
        <w:t>ரஹ்சாத்</w:t>
      </w:r>
      <w:r>
        <w:rPr>
          <w:rFonts w:ascii="Times New Roman" w:hAnsi="Times New Roman" w:eastAsia="Times New Roman" w:cs="Times New Roman"/>
        </w:rPr>
        <w:t xml:space="preserve"> </w:t>
      </w:r>
      <w:r>
        <w:rPr>
          <w:rFonts w:ascii="Nirmala UI" w:hAnsi="Nirmala UI" w:eastAsia="Nirmala UI" w:cs="Nirmala UI"/>
        </w:rPr>
        <w:t>எச்சரிக்கையின்றிக்</w:t>
      </w:r>
      <w:r>
        <w:rPr>
          <w:rFonts w:ascii="Times New Roman" w:hAnsi="Times New Roman" w:eastAsia="Times New Roman" w:cs="Times New Roman"/>
        </w:rPr>
        <w:t xml:space="preserve"> </w:t>
      </w:r>
      <w:r>
        <w:rPr>
          <w:rFonts w:ascii="Nirmala UI" w:hAnsi="Nirmala UI" w:eastAsia="Nirmala UI" w:cs="Nirmala UI"/>
        </w:rPr>
        <w:t>கவரப்பட்டு</w:t>
      </w:r>
      <w:r>
        <w:rPr>
          <w:rFonts w:ascii="Times New Roman" w:hAnsi="Times New Roman" w:eastAsia="Times New Roman" w:cs="Times New Roman"/>
        </w:rPr>
        <w:t xml:space="preserve">, </w:t>
      </w:r>
      <w:r>
        <w:rPr>
          <w:rFonts w:ascii="Nirmala UI" w:hAnsi="Nirmala UI" w:eastAsia="Nirmala UI" w:cs="Nirmala UI"/>
        </w:rPr>
        <w:t>ஹெராக்ளியஸைத்</w:t>
      </w:r>
      <w:r>
        <w:rPr>
          <w:rFonts w:ascii="Times New Roman" w:hAnsi="Times New Roman" w:eastAsia="Times New Roman" w:cs="Times New Roman"/>
        </w:rPr>
        <w:t xml:space="preserve"> </w:t>
      </w:r>
      <w:r>
        <w:rPr>
          <w:rFonts w:ascii="Nirmala UI" w:hAnsi="Nirmala UI" w:eastAsia="Nirmala UI" w:cs="Nirmala UI"/>
        </w:rPr>
        <w:t>தமக்குச்</w:t>
      </w:r>
      <w:r>
        <w:rPr>
          <w:rFonts w:ascii="Times New Roman" w:hAnsi="Times New Roman" w:eastAsia="Times New Roman" w:cs="Times New Roman"/>
        </w:rPr>
        <w:t xml:space="preserve"> </w:t>
      </w:r>
      <w:r>
        <w:rPr>
          <w:rFonts w:ascii="Nirmala UI" w:hAnsi="Nirmala UI" w:eastAsia="Nirmala UI" w:cs="Nirmala UI"/>
        </w:rPr>
        <w:t>சாதகமில்லாத</w:t>
      </w:r>
      <w:r>
        <w:rPr>
          <w:rFonts w:ascii="Times New Roman" w:hAnsi="Times New Roman" w:eastAsia="Times New Roman" w:cs="Times New Roman"/>
        </w:rPr>
        <w:t xml:space="preserve"> </w:t>
      </w:r>
      <w:r>
        <w:rPr>
          <w:rFonts w:ascii="Nirmala UI" w:hAnsi="Nirmala UI" w:eastAsia="Nirmala UI" w:cs="Nirmala UI"/>
        </w:rPr>
        <w:t>நிலப்பரப்பிற்குள்</w:t>
      </w:r>
      <w:r>
        <w:rPr>
          <w:rFonts w:ascii="Times New Roman" w:hAnsi="Times New Roman" w:eastAsia="Times New Roman" w:cs="Times New Roman"/>
        </w:rPr>
        <w:t xml:space="preserve"> </w:t>
      </w:r>
      <w:r>
        <w:rPr>
          <w:rFonts w:ascii="Nirmala UI" w:hAnsi="Nirmala UI" w:eastAsia="Nirmala UI" w:cs="Nirmala UI"/>
        </w:rPr>
        <w:t>துரத்த</w:t>
      </w:r>
      <w:r>
        <w:rPr>
          <w:rFonts w:ascii="Times New Roman" w:hAnsi="Times New Roman" w:eastAsia="Times New Roman" w:cs="Times New Roman"/>
        </w:rPr>
        <w:t xml:space="preserve"> </w:t>
      </w:r>
      <w:r>
        <w:rPr>
          <w:rFonts w:ascii="Nirmala UI" w:hAnsi="Nirmala UI" w:eastAsia="Nirmala UI" w:cs="Nirmala UI"/>
        </w:rPr>
        <w:t>வேண்டிய</w:t>
      </w:r>
      <w:r>
        <w:rPr>
          <w:rFonts w:ascii="Times New Roman" w:hAnsi="Times New Roman" w:eastAsia="Times New Roman" w:cs="Times New Roman"/>
        </w:rPr>
        <w:t xml:space="preserve"> </w:t>
      </w:r>
      <w:r>
        <w:rPr>
          <w:rFonts w:ascii="Nirmala UI" w:hAnsi="Nirmala UI" w:eastAsia="Nirmala UI" w:cs="Nirmala UI"/>
        </w:rPr>
        <w:t>கட்டாயத்திற்குள்</w:t>
      </w:r>
      <w:r>
        <w:rPr>
          <w:rFonts w:ascii="Times New Roman" w:hAnsi="Times New Roman" w:eastAsia="Times New Roman" w:cs="Times New Roman"/>
        </w:rPr>
        <w:t xml:space="preserve"> </w:t>
      </w:r>
      <w:r>
        <w:rPr>
          <w:rFonts w:ascii="Nirmala UI" w:hAnsi="Nirmala UI" w:eastAsia="Nirmala UI" w:cs="Nirmala UI"/>
        </w:rPr>
        <w:t>ஆழ்த்தப்பட்டான்</w:t>
      </w:r>
      <w:r>
        <w:rPr>
          <w:rFonts w:ascii="Times New Roman" w:hAnsi="Times New Roman" w:eastAsia="Times New Roman" w:cs="Times New Roman"/>
        </w:rPr>
        <w:t xml:space="preserve">. </w:t>
      </w:r>
      <w:r>
        <w:rPr>
          <w:rFonts w:ascii="Nirmala UI" w:hAnsi="Nirmala UI" w:eastAsia="Nirmala UI" w:cs="Nirmala UI"/>
        </w:rPr>
        <w:t>இதுவே</w:t>
      </w:r>
      <w:r>
        <w:rPr>
          <w:rFonts w:ascii="Times New Roman" w:hAnsi="Times New Roman" w:eastAsia="Times New Roman" w:cs="Times New Roman"/>
        </w:rPr>
        <w:t xml:space="preserve"> </w:t>
      </w:r>
      <w:r>
        <w:rPr>
          <w:rFonts w:ascii="Nirmala UI" w:hAnsi="Nirmala UI" w:eastAsia="Nirmala UI" w:cs="Nirmala UI"/>
        </w:rPr>
        <w:t>ரோமானியருக்கு</w:t>
      </w:r>
      <w:r>
        <w:rPr>
          <w:rFonts w:ascii="Times New Roman" w:hAnsi="Times New Roman" w:eastAsia="Times New Roman" w:cs="Times New Roman"/>
        </w:rPr>
        <w:t xml:space="preserve"> </w:t>
      </w:r>
      <w:r>
        <w:rPr>
          <w:rFonts w:ascii="Nirmala UI" w:hAnsi="Nirmala UI" w:eastAsia="Nirmala UI" w:cs="Nirmala UI"/>
        </w:rPr>
        <w:t>நினவேக்கு</w:t>
      </w:r>
      <w:r>
        <w:rPr>
          <w:rFonts w:ascii="Times New Roman" w:hAnsi="Times New Roman" w:eastAsia="Times New Roman" w:cs="Times New Roman"/>
        </w:rPr>
        <w:t xml:space="preserve"> </w:t>
      </w:r>
      <w:r>
        <w:rPr>
          <w:rFonts w:ascii="Nirmala UI" w:hAnsi="Nirmala UI" w:eastAsia="Nirmala UI" w:cs="Nirmala UI"/>
        </w:rPr>
        <w:t>அருகிலுள்ள</w:t>
      </w:r>
      <w:r>
        <w:rPr>
          <w:rFonts w:ascii="Times New Roman" w:hAnsi="Times New Roman" w:eastAsia="Times New Roman" w:cs="Times New Roman"/>
        </w:rPr>
        <w:t xml:space="preserve"> </w:t>
      </w:r>
      <w:r>
        <w:rPr>
          <w:rFonts w:ascii="Nirmala UI" w:hAnsi="Nirmala UI" w:eastAsia="Nirmala UI" w:cs="Nirmala UI"/>
        </w:rPr>
        <w:t>சமவெளிகளில்</w:t>
      </w:r>
      <w:r>
        <w:rPr>
          <w:rFonts w:ascii="Times New Roman" w:hAnsi="Times New Roman" w:eastAsia="Times New Roman" w:cs="Times New Roman"/>
        </w:rPr>
        <w:t xml:space="preserve"> </w:t>
      </w:r>
      <w:r>
        <w:rPr>
          <w:rFonts w:ascii="Nirmala UI" w:hAnsi="Nirmala UI" w:eastAsia="Nirmala UI" w:cs="Nirmala UI"/>
        </w:rPr>
        <w:t>போர்க்களத்தைத்</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தேர்ந்தெடுக்க</w:t>
      </w:r>
      <w:r>
        <w:rPr>
          <w:rFonts w:ascii="Times New Roman" w:hAnsi="Times New Roman" w:eastAsia="Times New Roman" w:cs="Times New Roman"/>
        </w:rPr>
        <w:t xml:space="preserve"> </w:t>
      </w:r>
      <w:r>
        <w:rPr>
          <w:rFonts w:ascii="Nirmala UI" w:hAnsi="Nirmala UI" w:eastAsia="Nirmala UI" w:cs="Nirmala UI"/>
        </w:rPr>
        <w:t>அனுமதித்தது</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இராணுவத்</w:t>
      </w:r>
      <w:r>
        <w:rPr>
          <w:rFonts w:ascii="Times New Roman" w:hAnsi="Times New Roman" w:eastAsia="Times New Roman" w:cs="Times New Roman"/>
        </w:rPr>
        <w:t xml:space="preserve"> </w:t>
      </w:r>
      <w:r>
        <w:rPr>
          <w:rFonts w:ascii="Nirmala UI" w:hAnsi="Nirmala UI" w:eastAsia="Nirmala UI" w:cs="Nirmala UI"/>
        </w:rPr>
        <w:t>தந்திரம்</w:t>
      </w:r>
      <w:r>
        <w:rPr>
          <w:rFonts w:ascii="Times New Roman" w:hAnsi="Times New Roman" w:eastAsia="Times New Roman" w:cs="Times New Roman"/>
        </w:rPr>
        <w:t xml:space="preserve">, </w:t>
      </w:r>
      <w:r>
        <w:rPr>
          <w:rFonts w:ascii="Nirmala UI" w:hAnsi="Nirmala UI" w:eastAsia="Nirmala UI" w:cs="Nirmala UI"/>
        </w:rPr>
        <w:t>ரோமானியர்</w:t>
      </w:r>
      <w:r>
        <w:rPr>
          <w:rFonts w:ascii="Times New Roman" w:hAnsi="Times New Roman" w:eastAsia="Times New Roman" w:cs="Times New Roman"/>
        </w:rPr>
        <w:t xml:space="preserve"> </w:t>
      </w:r>
      <w:r>
        <w:rPr>
          <w:rFonts w:ascii="Nirmala UI" w:hAnsi="Nirmala UI" w:eastAsia="Nirmala UI" w:cs="Nirmala UI"/>
        </w:rPr>
        <w:t>பாரசீகப்</w:t>
      </w:r>
      <w:r>
        <w:rPr>
          <w:rFonts w:ascii="Times New Roman" w:hAnsi="Times New Roman" w:eastAsia="Times New Roman" w:cs="Times New Roman"/>
        </w:rPr>
        <w:t xml:space="preserve"> </w:t>
      </w:r>
      <w:r>
        <w:rPr>
          <w:rFonts w:ascii="Nirmala UI" w:hAnsi="Nirmala UI" w:eastAsia="Nirmala UI" w:cs="Nirmala UI"/>
        </w:rPr>
        <w:t>படைகளுக்கிடையில்</w:t>
      </w:r>
      <w:r>
        <w:rPr>
          <w:rFonts w:ascii="Times New Roman" w:hAnsi="Times New Roman" w:eastAsia="Times New Roman" w:cs="Times New Roman"/>
        </w:rPr>
        <w:t xml:space="preserve"> </w:t>
      </w:r>
      <w:r>
        <w:rPr>
          <w:rFonts w:ascii="Nirmala UI" w:hAnsi="Nirmala UI" w:eastAsia="Nirmala UI" w:cs="Nirmala UI"/>
        </w:rPr>
        <w:t>சிக்கிக்</w:t>
      </w:r>
      <w:r>
        <w:rPr>
          <w:rFonts w:ascii="Times New Roman" w:hAnsi="Times New Roman" w:eastAsia="Times New Roman" w:cs="Times New Roman"/>
        </w:rPr>
        <w:t xml:space="preserve"> </w:t>
      </w:r>
      <w:r>
        <w:rPr>
          <w:rFonts w:ascii="Nirmala UI" w:hAnsi="Nirmala UI" w:eastAsia="Nirmala UI" w:cs="Nirmala UI"/>
        </w:rPr>
        <w:t>கொள்ளுவதைக்</w:t>
      </w:r>
      <w:r>
        <w:rPr>
          <w:rFonts w:ascii="Times New Roman" w:hAnsi="Times New Roman" w:eastAsia="Times New Roman" w:cs="Times New Roman"/>
        </w:rPr>
        <w:t xml:space="preserve"> </w:t>
      </w:r>
      <w:r>
        <w:rPr>
          <w:rFonts w:ascii="Nirmala UI" w:hAnsi="Nirmala UI" w:eastAsia="Nirmala UI" w:cs="Nirmala UI"/>
        </w:rPr>
        <w:t>காத்ததோடு</w:t>
      </w:r>
      <w:r>
        <w:rPr>
          <w:rFonts w:ascii="Times New Roman" w:hAnsi="Times New Roman" w:eastAsia="Times New Roman" w:cs="Times New Roman"/>
        </w:rPr>
        <w:t xml:space="preserve">, </w:t>
      </w:r>
      <w:r>
        <w:rPr>
          <w:rFonts w:ascii="Nirmala UI" w:hAnsi="Nirmala UI" w:eastAsia="Nirmala UI" w:cs="Nirmala UI"/>
        </w:rPr>
        <w:t>அவசியம்</w:t>
      </w:r>
      <w:r>
        <w:rPr>
          <w:rFonts w:ascii="Times New Roman" w:hAnsi="Times New Roman" w:eastAsia="Times New Roman" w:cs="Times New Roman"/>
        </w:rPr>
        <w:t xml:space="preserve"> </w:t>
      </w:r>
      <w:r>
        <w:rPr>
          <w:rFonts w:ascii="Nirmala UI" w:hAnsi="Nirmala UI" w:eastAsia="Nirmala UI" w:cs="Nirmala UI"/>
        </w:rPr>
        <w:t>ஏற்பட்டால்</w:t>
      </w:r>
      <w:r>
        <w:rPr>
          <w:rFonts w:ascii="Times New Roman" w:hAnsi="Times New Roman" w:eastAsia="Times New Roman" w:cs="Times New Roman"/>
        </w:rPr>
        <w:t xml:space="preserve"> </w:t>
      </w:r>
      <w:r>
        <w:rPr>
          <w:rFonts w:ascii="Nirmala UI" w:hAnsi="Nirmala UI" w:eastAsia="Nirmala UI" w:cs="Nirmala UI"/>
        </w:rPr>
        <w:t>தப்பிச்</w:t>
      </w:r>
      <w:r>
        <w:rPr>
          <w:rFonts w:ascii="Times New Roman" w:hAnsi="Times New Roman" w:eastAsia="Times New Roman" w:cs="Times New Roman"/>
        </w:rPr>
        <w:t xml:space="preserve"> </w:t>
      </w:r>
      <w:r>
        <w:rPr>
          <w:rFonts w:ascii="Nirmala UI" w:hAnsi="Nirmala UI" w:eastAsia="Nirmala UI" w:cs="Nirmala UI"/>
        </w:rPr>
        <w:t>செல்லும்</w:t>
      </w:r>
      <w:r>
        <w:rPr>
          <w:rFonts w:ascii="Times New Roman" w:hAnsi="Times New Roman" w:eastAsia="Times New Roman" w:cs="Times New Roman"/>
        </w:rPr>
        <w:t xml:space="preserve"> </w:t>
      </w:r>
      <w:r>
        <w:rPr>
          <w:rFonts w:ascii="Nirmala UI" w:hAnsi="Nirmala UI" w:eastAsia="Nirmala UI" w:cs="Nirmala UI"/>
        </w:rPr>
        <w:t>வழியையும்</w:t>
      </w:r>
      <w:r>
        <w:rPr>
          <w:rFonts w:ascii="Times New Roman" w:hAnsi="Times New Roman" w:eastAsia="Times New Roman" w:cs="Times New Roman"/>
        </w:rPr>
        <w:t xml:space="preserve"> </w:t>
      </w:r>
      <w:r>
        <w:rPr>
          <w:rFonts w:ascii="Nirmala UI" w:hAnsi="Nirmala UI" w:eastAsia="Nirmala UI" w:cs="Nirmala UI"/>
        </w:rPr>
        <w:t>அவர்களுக்கு</w:t>
      </w:r>
      <w:r>
        <w:rPr>
          <w:rFonts w:ascii="Times New Roman" w:hAnsi="Times New Roman" w:eastAsia="Times New Roman" w:cs="Times New Roman"/>
        </w:rPr>
        <w:t xml:space="preserve"> </w:t>
      </w:r>
      <w:r>
        <w:rPr>
          <w:rFonts w:ascii="Nirmala UI" w:hAnsi="Nirmala UI" w:eastAsia="Nirmala UI" w:cs="Nirmala UI"/>
        </w:rPr>
        <w:t>வழங்கியது</w:t>
      </w:r>
      <w:r>
        <w:rPr>
          <w:rFonts w:ascii="Times New Roman" w:hAnsi="Times New Roman" w:eastAsia="Times New Roman" w:cs="Times New Roman"/>
        </w:rPr>
        <w:t xml:space="preserve">. </w:t>
      </w:r>
      <w:r>
        <w:rPr>
          <w:rFonts w:ascii="Nirmala UI" w:hAnsi="Nirmala UI" w:eastAsia="Nirmala UI" w:cs="Nirmala UI"/>
        </w:rPr>
        <w:t>இதனோடு</w:t>
      </w:r>
      <w:r>
        <w:rPr>
          <w:rFonts w:ascii="Times New Roman" w:hAnsi="Times New Roman" w:eastAsia="Times New Roman" w:cs="Times New Roman"/>
        </w:rPr>
        <w:t xml:space="preserve">, </w:t>
      </w:r>
      <w:r>
        <w:rPr>
          <w:rFonts w:ascii="Nirmala UI" w:hAnsi="Nirmala UI" w:eastAsia="Nirmala UI" w:cs="Nirmala UI"/>
        </w:rPr>
        <w:t>யுத்தம்</w:t>
      </w:r>
      <w:r>
        <w:rPr>
          <w:rFonts w:ascii="Times New Roman" w:hAnsi="Times New Roman" w:eastAsia="Times New Roman" w:cs="Times New Roman"/>
        </w:rPr>
        <w:t xml:space="preserve"> </w:t>
      </w:r>
      <w:r>
        <w:rPr>
          <w:rFonts w:ascii="Nirmala UI" w:hAnsi="Nirmala UI" w:eastAsia="Nirmala UI" w:cs="Nirmala UI"/>
        </w:rPr>
        <w:t>நடந்த</w:t>
      </w:r>
      <w:r>
        <w:rPr>
          <w:rFonts w:ascii="Times New Roman" w:hAnsi="Times New Roman" w:eastAsia="Times New Roman" w:cs="Times New Roman"/>
        </w:rPr>
        <w:t xml:space="preserve"> </w:t>
      </w:r>
      <w:r>
        <w:rPr>
          <w:rFonts w:ascii="Nirmala UI" w:hAnsi="Nirmala UI" w:eastAsia="Nirmala UI" w:cs="Nirmala UI"/>
        </w:rPr>
        <w:t>நாளில்</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மூடுபனியும்</w:t>
      </w:r>
      <w:r>
        <w:rPr>
          <w:rFonts w:ascii="Times New Roman" w:hAnsi="Times New Roman" w:eastAsia="Times New Roman" w:cs="Times New Roman"/>
        </w:rPr>
        <w:t xml:space="preserve">, </w:t>
      </w:r>
      <w:r>
        <w:rPr>
          <w:rFonts w:ascii="Nirmala UI" w:hAnsi="Nirmala UI" w:eastAsia="Nirmala UI" w:cs="Nirmala UI"/>
        </w:rPr>
        <w:t>உண்மையான</w:t>
      </w:r>
      <w:r>
        <w:rPr>
          <w:rFonts w:ascii="Times New Roman" w:hAnsi="Times New Roman" w:eastAsia="Times New Roman" w:cs="Times New Roman"/>
        </w:rPr>
        <w:t xml:space="preserve"> </w:t>
      </w:r>
      <w:r>
        <w:rPr>
          <w:rFonts w:ascii="Nirmala UI" w:hAnsi="Nirmala UI" w:eastAsia="Nirmala UI" w:cs="Nirmala UI"/>
        </w:rPr>
        <w:t>போரின்</w:t>
      </w:r>
      <w:r>
        <w:rPr>
          <w:rFonts w:ascii="Times New Roman" w:hAnsi="Times New Roman" w:eastAsia="Times New Roman" w:cs="Times New Roman"/>
        </w:rPr>
        <w:t xml:space="preserve"> </w:t>
      </w:r>
      <w:r>
        <w:rPr>
          <w:rFonts w:ascii="Nirmala UI" w:hAnsi="Nirmala UI" w:eastAsia="Nirmala UI" w:cs="Nirmala UI"/>
        </w:rPr>
        <w:t>போதில்</w:t>
      </w:r>
      <w:r>
        <w:rPr>
          <w:rFonts w:ascii="Times New Roman" w:hAnsi="Times New Roman" w:eastAsia="Times New Roman" w:cs="Times New Roman"/>
        </w:rPr>
        <w:t xml:space="preserve"> </w:t>
      </w:r>
      <w:r>
        <w:rPr>
          <w:rFonts w:ascii="Nirmala UI" w:hAnsi="Nirmala UI" w:eastAsia="Nirmala UI" w:cs="Nirmala UI"/>
        </w:rPr>
        <w:t>பயன்படுத்தப்பட்ட</w:t>
      </w:r>
      <w:r>
        <w:rPr>
          <w:rFonts w:ascii="Times New Roman" w:hAnsi="Times New Roman" w:eastAsia="Times New Roman" w:cs="Times New Roman"/>
        </w:rPr>
        <w:t xml:space="preserve"> </w:t>
      </w:r>
      <w:r>
        <w:rPr>
          <w:rFonts w:ascii="Nirmala UI" w:hAnsi="Nirmala UI" w:eastAsia="Nirmala UI" w:cs="Nirmala UI"/>
        </w:rPr>
        <w:t>போலியான</w:t>
      </w:r>
      <w:r>
        <w:rPr>
          <w:rFonts w:ascii="Times New Roman" w:hAnsi="Times New Roman" w:eastAsia="Times New Roman" w:cs="Times New Roman"/>
        </w:rPr>
        <w:t xml:space="preserve"> </w:t>
      </w:r>
      <w:r>
        <w:rPr>
          <w:rFonts w:ascii="Nirmala UI" w:hAnsi="Nirmala UI" w:eastAsia="Nirmala UI" w:cs="Nirmala UI"/>
        </w:rPr>
        <w:t>பின்வாங்கும்</w:t>
      </w:r>
      <w:r>
        <w:rPr>
          <w:rFonts w:ascii="Times New Roman" w:hAnsi="Times New Roman" w:eastAsia="Times New Roman" w:cs="Times New Roman"/>
        </w:rPr>
        <w:t xml:space="preserve"> </w:t>
      </w:r>
      <w:r>
        <w:rPr>
          <w:rFonts w:ascii="Nirmala UI" w:hAnsi="Nirmala UI" w:eastAsia="Nirmala UI" w:cs="Nirmala UI"/>
        </w:rPr>
        <w:t>தந்திரமும்</w:t>
      </w:r>
      <w:r>
        <w:rPr>
          <w:rFonts w:ascii="Times New Roman" w:hAnsi="Times New Roman" w:eastAsia="Times New Roman" w:cs="Times New Roman"/>
        </w:rPr>
        <w:t xml:space="preserve"> </w:t>
      </w:r>
      <w:r>
        <w:rPr>
          <w:rFonts w:ascii="Nirmala UI" w:hAnsi="Nirmala UI" w:eastAsia="Nirmala UI" w:cs="Nirmala UI"/>
        </w:rPr>
        <w:t>சேர்ந்து</w:t>
      </w:r>
      <w:r>
        <w:rPr>
          <w:rFonts w:ascii="Times New Roman" w:hAnsi="Times New Roman" w:eastAsia="Times New Roman" w:cs="Times New Roman"/>
        </w:rPr>
        <w:t xml:space="preserve">, </w:t>
      </w:r>
      <w:r>
        <w:rPr>
          <w:rFonts w:ascii="Nirmala UI" w:hAnsi="Nirmala UI" w:eastAsia="Nirmala UI" w:cs="Nirmala UI"/>
        </w:rPr>
        <w:t>ஆச்சரியத்தின்</w:t>
      </w:r>
      <w:r>
        <w:rPr>
          <w:rFonts w:ascii="Times New Roman" w:hAnsi="Times New Roman" w:eastAsia="Times New Roman" w:cs="Times New Roman"/>
        </w:rPr>
        <w:t xml:space="preserve"> </w:t>
      </w:r>
      <w:r>
        <w:rPr>
          <w:rFonts w:ascii="Nirmala UI" w:hAnsi="Nirmala UI" w:eastAsia="Nirmala UI" w:cs="Nirmala UI"/>
        </w:rPr>
        <w:t>பல</w:t>
      </w:r>
      <w:r>
        <w:rPr>
          <w:rFonts w:ascii="Times New Roman" w:hAnsi="Times New Roman" w:eastAsia="Times New Roman" w:cs="Times New Roman"/>
        </w:rPr>
        <w:t xml:space="preserve"> </w:t>
      </w:r>
      <w:r>
        <w:rPr>
          <w:rFonts w:ascii="Nirmala UI" w:hAnsi="Nirmala UI" w:eastAsia="Nirmala UI" w:cs="Nirmala UI"/>
        </w:rPr>
        <w:t>அடுக்குகளை</w:t>
      </w:r>
      <w:r>
        <w:rPr>
          <w:rFonts w:ascii="Times New Roman" w:hAnsi="Times New Roman" w:eastAsia="Times New Roman" w:cs="Times New Roman"/>
        </w:rPr>
        <w:t xml:space="preserve"> </w:t>
      </w:r>
      <w:r>
        <w:rPr>
          <w:rFonts w:ascii="Nirmala UI" w:hAnsi="Nirmala UI" w:eastAsia="Nirmala UI" w:cs="Nirmala UI"/>
        </w:rPr>
        <w:t>உருவாக்கின</w:t>
      </w:r>
      <w:r>
        <w:rPr>
          <w:rFonts w:ascii="Times New Roman" w:hAnsi="Times New Roman" w:eastAsia="Times New Roman" w:cs="Times New Roman"/>
        </w:rPr>
        <w:t xml:space="preserve">. </w:t>
      </w:r>
      <w:r>
        <w:rPr>
          <w:rFonts w:ascii="Nirmala UI" w:hAnsi="Nirmala UI" w:eastAsia="Nirmala UI" w:cs="Nirmala UI"/>
        </w:rPr>
        <w:t>குளிர்காலத்தில்</w:t>
      </w:r>
      <w:r>
        <w:rPr>
          <w:rFonts w:ascii="Times New Roman" w:hAnsi="Times New Roman" w:eastAsia="Times New Roman" w:cs="Times New Roman"/>
        </w:rPr>
        <w:t xml:space="preserve"> </w:t>
      </w:r>
      <w:r>
        <w:rPr>
          <w:rFonts w:ascii="Nirmala UI" w:hAnsi="Nirmala UI" w:eastAsia="Nirmala UI" w:cs="Nirmala UI"/>
        </w:rPr>
        <w:t>மேற்கொள்ளப்பட்ட</w:t>
      </w:r>
      <w:r>
        <w:rPr>
          <w:rFonts w:ascii="Times New Roman" w:hAnsi="Times New Roman" w:eastAsia="Times New Roman" w:cs="Times New Roman"/>
        </w:rPr>
        <w:t xml:space="preserve"> </w:t>
      </w:r>
      <w:r>
        <w:rPr>
          <w:rFonts w:ascii="Nirmala UI" w:hAnsi="Nirmala UI" w:eastAsia="Nirmala UI" w:cs="Nirmala UI"/>
        </w:rPr>
        <w:t>இந்தத்</w:t>
      </w:r>
      <w:r>
        <w:rPr>
          <w:rFonts w:ascii="Times New Roman" w:hAnsi="Times New Roman" w:eastAsia="Times New Roman" w:cs="Times New Roman"/>
        </w:rPr>
        <w:t xml:space="preserve"> </w:t>
      </w:r>
      <w:r>
        <w:rPr>
          <w:rFonts w:ascii="Nirmala UI" w:hAnsi="Nirmala UI" w:eastAsia="Nirmala UI" w:cs="Nirmala UI"/>
        </w:rPr>
        <w:t>துணிச்சலான</w:t>
      </w:r>
      <w:r>
        <w:rPr>
          <w:rFonts w:ascii="Times New Roman" w:hAnsi="Times New Roman" w:eastAsia="Times New Roman" w:cs="Times New Roman"/>
        </w:rPr>
        <w:t xml:space="preserve"> </w:t>
      </w:r>
      <w:r>
        <w:rPr>
          <w:rFonts w:ascii="Nirmala UI" w:hAnsi="Nirmala UI" w:eastAsia="Nirmala UI" w:cs="Nirmala UI"/>
        </w:rPr>
        <w:t>படையெடுப்பும்</w:t>
      </w:r>
      <w:r>
        <w:rPr>
          <w:rFonts w:ascii="Times New Roman" w:hAnsi="Times New Roman" w:eastAsia="Times New Roman" w:cs="Times New Roman"/>
        </w:rPr>
        <w:t xml:space="preserve">, </w:t>
      </w:r>
      <w:r>
        <w:rPr>
          <w:rFonts w:ascii="Nirmala UI" w:hAnsi="Nirmala UI" w:eastAsia="Nirmala UI" w:cs="Nirmala UI"/>
        </w:rPr>
        <w:t>பாரசீக</w:t>
      </w:r>
      <w:r>
        <w:rPr>
          <w:rFonts w:ascii="Times New Roman" w:hAnsi="Times New Roman" w:eastAsia="Times New Roman" w:cs="Times New Roman"/>
        </w:rPr>
        <w:t xml:space="preserve"> </w:t>
      </w:r>
      <w:r>
        <w:rPr>
          <w:rFonts w:ascii="Nirmala UI" w:hAnsi="Nirmala UI" w:eastAsia="Nirmala UI" w:cs="Nirmala UI"/>
        </w:rPr>
        <w:t>நாட்டின்</w:t>
      </w:r>
      <w:r>
        <w:rPr>
          <w:rFonts w:ascii="Times New Roman" w:hAnsi="Times New Roman" w:eastAsia="Times New Roman" w:cs="Times New Roman"/>
        </w:rPr>
        <w:t xml:space="preserve"> </w:t>
      </w:r>
      <w:r>
        <w:rPr>
          <w:rFonts w:ascii="Nirmala UI" w:hAnsi="Nirmala UI" w:eastAsia="Nirmala UI" w:cs="Nirmala UI"/>
        </w:rPr>
        <w:t>ஆழப்பகுதிக்குள்</w:t>
      </w:r>
      <w:r>
        <w:rPr>
          <w:rFonts w:ascii="Times New Roman" w:hAnsi="Times New Roman" w:eastAsia="Times New Roman" w:cs="Times New Roman"/>
        </w:rPr>
        <w:t xml:space="preserve"> </w:t>
      </w:r>
      <w:r>
        <w:rPr>
          <w:rFonts w:ascii="Nirmala UI" w:hAnsi="Nirmala UI" w:eastAsia="Nirmala UI" w:cs="Nirmala UI"/>
        </w:rPr>
        <w:t>சென்ற</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விலாச்சுற்று</w:t>
      </w:r>
      <w:r>
        <w:rPr>
          <w:rFonts w:ascii="Times New Roman" w:hAnsi="Times New Roman" w:eastAsia="Times New Roman" w:cs="Times New Roman"/>
        </w:rPr>
        <w:t xml:space="preserve"> </w:t>
      </w:r>
      <w:r>
        <w:rPr>
          <w:rFonts w:ascii="Nirmala UI" w:hAnsi="Nirmala UI" w:eastAsia="Nirmala UI" w:cs="Nirmala UI"/>
        </w:rPr>
        <w:t>வழித்தடமும்</w:t>
      </w:r>
      <w:r>
        <w:rPr>
          <w:rFonts w:ascii="Times New Roman" w:hAnsi="Times New Roman" w:eastAsia="Times New Roman" w:cs="Times New Roman"/>
        </w:rPr>
        <w:t xml:space="preserve">, </w:t>
      </w:r>
      <w:r>
        <w:rPr>
          <w:rFonts w:ascii="Nirmala UI" w:hAnsi="Nirmala UI" w:eastAsia="Nirmala UI" w:cs="Nirmala UI"/>
        </w:rPr>
        <w:t>ஹெராக்ளியஸின்</w:t>
      </w:r>
      <w:r>
        <w:rPr>
          <w:rFonts w:ascii="Times New Roman" w:hAnsi="Times New Roman" w:eastAsia="Times New Roman" w:cs="Times New Roman"/>
        </w:rPr>
        <w:t xml:space="preserve"> </w:t>
      </w:r>
      <w:r>
        <w:rPr>
          <w:rFonts w:ascii="Nirmala UI" w:hAnsi="Nirmala UI" w:eastAsia="Nirmala UI" w:cs="Nirmala UI"/>
        </w:rPr>
        <w:t>மிகச்</w:t>
      </w:r>
      <w:r>
        <w:rPr>
          <w:rFonts w:ascii="Times New Roman" w:hAnsi="Times New Roman" w:eastAsia="Times New Roman" w:cs="Times New Roman"/>
        </w:rPr>
        <w:t xml:space="preserve"> </w:t>
      </w:r>
      <w:r>
        <w:rPr>
          <w:rFonts w:ascii="Nirmala UI" w:hAnsi="Nirmala UI" w:eastAsia="Nirmala UI" w:cs="Nirmala UI"/>
        </w:rPr>
        <w:t>சிறந்த</w:t>
      </w:r>
      <w:r>
        <w:rPr>
          <w:rFonts w:ascii="Times New Roman" w:hAnsi="Times New Roman" w:eastAsia="Times New Roman" w:cs="Times New Roman"/>
        </w:rPr>
        <w:t xml:space="preserve"> </w:t>
      </w:r>
      <w:r>
        <w:rPr>
          <w:rFonts w:ascii="Nirmala UI" w:hAnsi="Nirmala UI" w:eastAsia="Nirmala UI" w:cs="Nirmala UI"/>
        </w:rPr>
        <w:t>இராணுவச்</w:t>
      </w:r>
      <w:r>
        <w:rPr>
          <w:rFonts w:ascii="Times New Roman" w:hAnsi="Times New Roman" w:eastAsia="Times New Roman" w:cs="Times New Roman"/>
        </w:rPr>
        <w:t xml:space="preserve"> </w:t>
      </w:r>
      <w:r>
        <w:rPr>
          <w:rFonts w:ascii="Nirmala UI" w:hAnsi="Nirmala UI" w:eastAsia="Nirmala UI" w:cs="Nirmala UI"/>
        </w:rPr>
        <w:t>சாதனைகளில்</w:t>
      </w:r>
      <w:r>
        <w:rPr>
          <w:rFonts w:ascii="Times New Roman" w:hAnsi="Times New Roman" w:eastAsia="Times New Roman" w:cs="Times New Roman"/>
        </w:rPr>
        <w:t xml:space="preserve"> </w:t>
      </w:r>
      <w:r>
        <w:rPr>
          <w:rFonts w:ascii="Nirmala UI" w:hAnsi="Nirmala UI" w:eastAsia="Nirmala UI" w:cs="Nirmala UI"/>
        </w:rPr>
        <w:t>ஒன்றாகக்</w:t>
      </w:r>
      <w:r>
        <w:rPr>
          <w:rFonts w:ascii="Times New Roman" w:hAnsi="Times New Roman" w:eastAsia="Times New Roman" w:cs="Times New Roman"/>
        </w:rPr>
        <w:t xml:space="preserve"> </w:t>
      </w:r>
      <w:r>
        <w:rPr>
          <w:rFonts w:ascii="Nirmala UI" w:hAnsi="Nirmala UI" w:eastAsia="Nirmala UI" w:cs="Nirmala UI"/>
        </w:rPr>
        <w:t>கருதப்படுகின்றன</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பாரசீகர்களின்</w:t>
      </w:r>
      <w:r>
        <w:rPr>
          <w:rFonts w:ascii="Times New Roman" w:hAnsi="Times New Roman" w:eastAsia="Times New Roman" w:cs="Times New Roman"/>
        </w:rPr>
        <w:t xml:space="preserve"> </w:t>
      </w:r>
      <w:r>
        <w:rPr>
          <w:rFonts w:ascii="Nirmala UI" w:hAnsi="Nirmala UI" w:eastAsia="Nirmala UI" w:cs="Nirmala UI"/>
        </w:rPr>
        <w:t>நம்பிக்கையை</w:t>
      </w:r>
      <w:r>
        <w:rPr>
          <w:rFonts w:ascii="Times New Roman" w:hAnsi="Times New Roman" w:eastAsia="Times New Roman" w:cs="Times New Roman"/>
        </w:rPr>
        <w:t xml:space="preserve"> </w:t>
      </w:r>
      <w:r>
        <w:rPr>
          <w:rFonts w:ascii="Nirmala UI" w:hAnsi="Nirmala UI" w:eastAsia="Nirmala UI" w:cs="Nirmala UI"/>
        </w:rPr>
        <w:t>முறியடிக்க</w:t>
      </w:r>
      <w:r>
        <w:rPr>
          <w:rFonts w:ascii="Times New Roman" w:hAnsi="Times New Roman" w:eastAsia="Times New Roman" w:cs="Times New Roman"/>
        </w:rPr>
        <w:t xml:space="preserve"> </w:t>
      </w:r>
      <w:r>
        <w:rPr>
          <w:rFonts w:ascii="Nirmala UI" w:hAnsi="Nirmala UI" w:eastAsia="Nirmala UI" w:cs="Nirmala UI"/>
        </w:rPr>
        <w:t>உதவியதோடு</w:t>
      </w:r>
      <w:r>
        <w:rPr>
          <w:rFonts w:ascii="Times New Roman" w:hAnsi="Times New Roman" w:eastAsia="Times New Roman" w:cs="Times New Roman"/>
        </w:rPr>
        <w:t xml:space="preserve">, </w:t>
      </w:r>
      <w:r>
        <w:rPr>
          <w:rFonts w:ascii="Nirmala UI" w:hAnsi="Nirmala UI" w:eastAsia="Nirmala UI" w:cs="Nirmala UI"/>
        </w:rPr>
        <w:t>நீண்டகாலப்</w:t>
      </w:r>
      <w:r>
        <w:rPr>
          <w:rFonts w:ascii="Times New Roman" w:hAnsi="Times New Roman" w:eastAsia="Times New Roman" w:cs="Times New Roman"/>
        </w:rPr>
        <w:t xml:space="preserve"> </w:t>
      </w:r>
      <w:r>
        <w:rPr>
          <w:rFonts w:ascii="Nirmala UI" w:hAnsi="Nirmala UI" w:eastAsia="Nirmala UI" w:cs="Nirmala UI"/>
        </w:rPr>
        <w:t>போரில்</w:t>
      </w:r>
      <w:r>
        <w:rPr>
          <w:rFonts w:ascii="Times New Roman" w:hAnsi="Times New Roman" w:eastAsia="Times New Roman" w:cs="Times New Roman"/>
        </w:rPr>
        <w:t xml:space="preserve"> </w:t>
      </w:r>
      <w:r>
        <w:rPr>
          <w:rFonts w:ascii="Nirmala UI" w:hAnsi="Nirmala UI" w:eastAsia="Nirmala UI" w:cs="Nirmala UI"/>
        </w:rPr>
        <w:t>ரோமானியரின்</w:t>
      </w:r>
      <w:r>
        <w:rPr>
          <w:rFonts w:ascii="Times New Roman" w:hAnsi="Times New Roman" w:eastAsia="Times New Roman" w:cs="Times New Roman"/>
        </w:rPr>
        <w:t xml:space="preserve"> </w:t>
      </w:r>
      <w:r>
        <w:rPr>
          <w:rFonts w:ascii="Nirmala UI" w:hAnsi="Nirmala UI" w:eastAsia="Nirmala UI" w:cs="Nirmala UI"/>
        </w:rPr>
        <w:t>இறுதியான</w:t>
      </w:r>
      <w:r>
        <w:rPr>
          <w:rFonts w:ascii="Times New Roman" w:hAnsi="Times New Roman" w:eastAsia="Times New Roman" w:cs="Times New Roman"/>
        </w:rPr>
        <w:t xml:space="preserve"> </w:t>
      </w:r>
      <w:r>
        <w:rPr>
          <w:rFonts w:ascii="Nirmala UI" w:hAnsi="Nirmala UI" w:eastAsia="Nirmala UI" w:cs="Nirmala UI"/>
        </w:rPr>
        <w:t>வெற்றிக்குப்</w:t>
      </w:r>
      <w:r>
        <w:rPr>
          <w:rFonts w:ascii="Times New Roman" w:hAnsi="Times New Roman" w:eastAsia="Times New Roman" w:cs="Times New Roman"/>
        </w:rPr>
        <w:t xml:space="preserve"> </w:t>
      </w:r>
      <w:r>
        <w:rPr>
          <w:rFonts w:ascii="Nirmala UI" w:hAnsi="Nirmala UI" w:eastAsia="Nirmala UI" w:cs="Nirmala UI"/>
        </w:rPr>
        <w:t>பெரிதும்</w:t>
      </w:r>
      <w:r>
        <w:rPr>
          <w:rFonts w:ascii="Times New Roman" w:hAnsi="Times New Roman" w:eastAsia="Times New Roman" w:cs="Times New Roman"/>
        </w:rPr>
        <w:t xml:space="preserve"> </w:t>
      </w:r>
      <w:r>
        <w:rPr>
          <w:rFonts w:ascii="Nirmala UI" w:hAnsi="Nirmala UI" w:eastAsia="Nirmala UI" w:cs="Nirmala UI"/>
        </w:rPr>
        <w:t>பங்களித்தது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“Mu ntambara ya Nineve, yarwanywe n’ubukana kuva mu museke kugeza ku isaha ya cumi n’imwe, amabendera makumyabiri n’umunani, usibye ayashoboraga kumenwa cyangwa gutabuka, yambuwe Abaperesi; igice kinini cyane cy’ingabo zabo cyatemaguwe mo ibice, kandi abaneshi (Abaroma), bahishe igihombo cyabo bwite, barara kuri urwo rugamba. Imijyi n’ingoro za Ashuri byafunguriwe Abaroma ku ncuro ya mbere.”</w:t>
      </w:r>
    </w:p>
    <w:p>
      <w:pPr>
        <w:pStyle w:val="ArticleScripture"/>
        <w:jc w:val="left"/>
      </w:pPr>
      <w:r>
        <w:rPr>
          <w:rFonts w:ascii="Times New Roman" w:hAnsi="Times New Roman" w:eastAsia="Times New Roman" w:cs="Times New Roman"/>
        </w:rPr>
        <w:t>“Kaizari wa Rumi hakuimarishwa kwa ushindi alioupata; na wakati huohuo, na kwa njia zilezile, njia iliandaliwa kwa ajili ya makutano ya Wasaraceni kutoka Arabuni, kama nzige kutoka eneo hilohilo, ambao, wakieneza katika mwendo wao imani ya giza na ya upotovu ya Mohammed, kwa upesi walienea juu ya milki ya Uajemi na ya Rumi pia.</w:t>
      </w:r>
    </w:p>
    <w:p>
      <w:pPr>
        <w:pStyle w:val="ArticleScripture"/>
        <w:jc w:val="left"/>
      </w:pPr>
      <w:r>
        <w:rPr>
          <w:rFonts w:ascii="Times New Roman" w:hAnsi="Times New Roman" w:eastAsia="Times New Roman" w:cs="Times New Roman"/>
        </w:rPr>
        <w:t>ئه‌م ڕاستییه‌ نموونەیەکی تەواوتری بۆ داواکراو نییە لەوەی کە لە وشەکانی کۆتاییی ئەو بەشەدا لەلایەن گیبۆنەوە پێشکەش کراوە، کە ئەو دەربڕینانەی پێشووتر لێوە وەرگیراون. «هەرچەندە سوپایەکی سەرکەوتوو لەژێر ئاڵای هێراکلیوس پێکهاتبوو، ئەو هەوڵە ناسروشتییە وا دیارە زیاتر هێزیان ماندوو کردووە تا ئەوەی بەکار هێنابێت. کاتێک ئیمپراتۆر لە قسطنطنیە یان ئۆرشەلیم سەرکەوتن دەبرد، شارۆچکەیەکی نەناسراو لە سنوورەکانی سوریا لەلایەن سەرەکەنەکانەوە تاڵان کرا، و هەندێک لەو هێزانەیان پارچەپارچە کرد کە بۆ ڕزگارکردنی ئەو پێشڕەویان کردبوو،—ڕووداوێکی ئاسایی و بچووک، ئەگەر پێشەکیی شۆڕشێکی گەورە نەبوایە. ئەم تاڵانکارانە نێردراوانی محەممەد بوون؛ دڵاوریی شێتانەی ئەوان لە بیابانەوە هاتبووە دەرەوە؛ و لە هەشت ساڵی دواهەمی حوکمڕانیی خۆیدا، هێراکلیوس هەمان ئەو هەرێمانەی لە فارسییەکان ڕزگار کردبوو، بە عەرەبان لەدەست دا.»</w:t>
      </w:r>
    </w:p>
    <w:p>
      <w:pPr>
        <w:pStyle w:val="ArticleScripture"/>
        <w:jc w:val="left"/>
      </w:pPr>
      <w:r>
        <w:rPr>
          <w:rFonts w:ascii="Times New Roman" w:hAnsi="Times New Roman" w:eastAsia="Times New Roman" w:cs="Times New Roman"/>
        </w:rPr>
        <w:t>“‘Mbepo ya ulaghai na shauku ya kupotoka, ambayo makao yake si mbinguni,’ iliachiliwa duniani. Shimo lisilo na mwisho lilihitaji tu ufunguo wa kulifungua, na ufunguo huo ulikuwa kuanguka kwa Chosroes. Kwa dharau alikuwa amerarua barua ya raia asiyejulikana wa Makka. Lakini alipotoka katika ‘mwangaza wa utukufu wake’ na kutumbukia katika ‘mnara wa giza’ ambao hakuna jicho lingeweza kuupenya, jina la Chosroes lilipaswa ghafula kupotelea katika usahaulifu mbele ya la Mohammed; na hilali ilionekana kana kwamba ilikuwa ikingoja tu kuchomoza kwake hadi nyota ile ilipoanguka. Chosroes, baada ya kushindwa kwake kabisa na kupoteza ufalme wake, aliuawa katika mwaka 628; na mwaka 629 umewekwa alama na ‘ushindi wa Arabia,’ na ‘vita ya kwanza ya Wamohammed dhidi ya dola ya Kirumi.’ ‘Malaika wa tano akapiga tarumbeta, nami nikaona nyota imeanguka kutoka mbinguni hata nchi; naye akapewa ufunguo wa shimo lisilo na mwisho. Akalifungua shimo lisilo na mwisho.’ Alianguka hata nchi. Nguvu ya dola ya Kirumi ilipokuwa imekwisha, na mfalme mkuu wa Mashariki amelala mfu katika mnara wake wa giza, uporaji wa mji usiojulikana katika mipaka ya Shamu ulikuwa ‘utangulizi wa mapinduzi makubwa.’ ‘Wanyang’anyi hao walikuwa mitume wa Mohammed, na ushujaa wao wa kichaa ulitokeza kutoka jangwani.’” Uriah Smith, Daniel and the Revelation, 495–497.</w:t>
      </w:r>
    </w:p>
    <w:p>
      <w:pPr>
        <w:pStyle w:val="ArticleBody"/>
        <w:jc w:val="left"/>
      </w:pPr>
      <w:r>
        <w:rPr>
          <w:rFonts w:ascii="Microsoft Himalaya" w:hAnsi="Microsoft Himalaya" w:eastAsia="Microsoft Himalaya" w:cs="Microsoft Himalaya"/>
        </w:rPr>
        <w:t>ནི་ནེ་ཝེའི་དམག་འཐབ་ནི།</w:t>
      </w:r>
      <w:r>
        <w:rPr>
          <w:rFonts w:ascii="Times New Roman" w:hAnsi="Times New Roman" w:eastAsia="Times New Roman" w:cs="Times New Roman"/>
        </w:rPr>
        <w:t xml:space="preserve"> </w:t>
      </w:r>
      <w:r>
        <w:rPr>
          <w:rFonts w:ascii="Microsoft Himalaya" w:hAnsi="Microsoft Himalaya" w:eastAsia="Microsoft Himalaya" w:cs="Microsoft Himalaya"/>
        </w:rPr>
        <w:t>གཟའ་ཉི་མའི་ཁྲིམས་ལ་བརྟེན་ནས་རོམ་སྐབས་དེང་དུས་ཀྱིས་ཨ་མེ་རི་ཀ་གཅོམ་པའི་མཚོན་བྱེད་ཡིན་ནའང་།</w:t>
      </w:r>
      <w:r>
        <w:rPr>
          <w:rFonts w:ascii="Times New Roman" w:hAnsi="Times New Roman" w:eastAsia="Times New Roman" w:cs="Times New Roman"/>
        </w:rPr>
        <w:t xml:space="preserve"> </w:t>
      </w:r>
      <w:r>
        <w:rPr>
          <w:rFonts w:ascii="Microsoft Himalaya" w:hAnsi="Microsoft Himalaya" w:eastAsia="Microsoft Himalaya" w:cs="Microsoft Himalaya"/>
        </w:rPr>
        <w:t>དེ་ནི་རང་ཉིད་ལ་གྱོང་ཆེ་བའི་རྒྱལ་ཁ་ཞིག་ཡིན།</w:t>
      </w:r>
      <w:r>
        <w:rPr>
          <w:rFonts w:ascii="Times New Roman" w:hAnsi="Times New Roman" w:eastAsia="Times New Roman" w:cs="Times New Roman"/>
        </w:rPr>
        <w:t xml:space="preserve"> </w:t>
      </w:r>
      <w:r>
        <w:rPr>
          <w:rFonts w:ascii="Microsoft Himalaya" w:hAnsi="Microsoft Himalaya" w:eastAsia="Microsoft Himalaya" w:cs="Microsoft Himalaya"/>
        </w:rPr>
        <w:t>གང་ཡིན་ཞེ་ན།</w:t>
      </w:r>
      <w:r>
        <w:rPr>
          <w:rFonts w:ascii="Times New Roman" w:hAnsi="Times New Roman" w:eastAsia="Times New Roman" w:cs="Times New Roman"/>
        </w:rPr>
        <w:t xml:space="preserve"> </w:t>
      </w:r>
      <w:r>
        <w:rPr>
          <w:rFonts w:ascii="Microsoft Himalaya" w:hAnsi="Microsoft Himalaya" w:eastAsia="Microsoft Himalaya" w:cs="Microsoft Himalaya"/>
        </w:rPr>
        <w:t>གཟའ་ཉི་མའི་ཁྲིམས་ཀྱི་སྐབས་ནས་རོམ་ལ་ཐད་རིམ་དུ་འབྱུང་བའི་ཁྲིམས་ཆད་འགོ་ཚུགས་པས་སོ།</w:t>
      </w:r>
    </w:p>
    <w:p>
      <w:pPr>
        <w:pStyle w:val="ArticleBody"/>
        <w:jc w:val="left"/>
      </w:pPr>
      <w:r>
        <w:rPr>
          <w:rFonts w:ascii="Times New Roman" w:hAnsi="Times New Roman" w:eastAsia="Times New Roman" w:cs="Times New Roman"/>
        </w:rPr>
        <w:t>Chosroes, alikuwa kichwa cha milki ya Uajemi; hivyo basi Uajemi, ukiiwakilisha kuanguka kwa Marekani katika sheria ya Jumapili, ndio ufunguo unaofungua shimo lisilo na mwisho katika kuanguka kwa ufalme wa sita wa unabii wa Biblia. Hili linawakilisha sheria ya Jumapili ya aya ya kumi na sita, ya thelathini na moja, na ya arobaini na moja ya Danieli kumi na moja, na pia Ufunuo kumi na tatu aya ya kumi na moja.</w:t>
      </w:r>
    </w:p>
    <w:p>
      <w:pPr>
        <w:pStyle w:val="ArticleBody"/>
        <w:jc w:val="left"/>
      </w:pPr>
      <w:r>
        <w:rPr>
          <w:rFonts w:ascii="Times New Roman" w:hAnsi="Times New Roman" w:eastAsia="Times New Roman" w:cs="Times New Roman"/>
        </w:rPr>
        <w:t>Pioneer Stephen Haskell kuu on same verses and history la comments hia asia loh:</w:t>
      </w:r>
    </w:p>
    <w:p>
      <w:pPr>
        <w:pStyle w:val="ArticleScripture"/>
        <w:jc w:val="left"/>
      </w:pPr>
      <w:r>
        <w:rPr>
          <w:rFonts w:ascii="Times New Roman" w:hAnsi="Times New Roman" w:eastAsia="Times New Roman" w:cs="Times New Roman"/>
        </w:rPr>
        <w:t>“Orabu, au Wasarakeno, matimĩrĩte ũhoti o wothe thĩinĩ wa thĩ. Thĩinĩ wa ũtonga wa ndũrĩri, andũ aya a kwĩyathĩra a werũ wa gĩthaka rĩa thakame nĩmarĩhĩtũkĩte na matarakũrirwo o na hanini. Uislamu nĩwaheanĩtie hamwe mĩhĩrĩga ĩrĩa yatharangĩtie, na ũkamathoma marute ta anyinyi a ndũrĩri nyingĩ. Gũthiĩ mbere kwa ihenya-inĩ kwa mbũtũ cia Wasarakeno nĩkwari, gũkĩrĩrĩria mũno, nĩ mũno nĩ ũrĩa wa ngũĩ gatagatĩ ka Aroma na Kosoro, mũtwe wa ũthamaki wa Pɛsia wa rĩrĩa rĩu. Ngũĩ ĩyo nĩyagĩrĩire mũndũ ũcio wa kũrigwo. Pɛsia wa rĩrĩa rĩu nĩwathũrĩire ta rũthingo rwa kũgitĩra, ũrĩa warĩkĩrĩte hinya wa Mohammed; no rĩrĩa hinya ũcio waguire, rũthingo rũcio rwariho rũgĩtwarwo, ‘rĩĩna rĩrĩa ritarĩ na thĩ’ rĩgĩhingũka, nao Wasarakeno magĩkũũrĩra thĩ yothe ta maĩ ma mbura. Rĩrĩa ‘rĩĩna rĩrĩa ritarĩ na thĩ’ ryahingũkire, hakĩgĩa gucooka mũtĩ mũnene wa ndũrĩri ũrĩa wahithĩte ũthiũ wa riũa.’ Mũhianĩrĩri ũcio nĩ wa hinya mũno, ũhoro wake nĩ kuonania ũrĩa Uislamu wahehithĩtie ũtheri, rĩrĩa waheanaga mũrango wakwo igũrũ rĩa thĩ yothe.” Stephen Haskell, The Story of the Seer of Patmos, 164, 165.</w:t>
      </w:r>
    </w:p>
    <w:p>
      <w:pPr>
        <w:pStyle w:val="ArticleBody"/>
        <w:jc w:val="left"/>
      </w:pPr>
      <w:r>
        <w:rPr>
          <w:rFonts w:ascii="Times New Roman" w:hAnsi="Times New Roman" w:eastAsia="Times New Roman" w:cs="Times New Roman"/>
        </w:rPr>
        <w:t>Kwa historia ya Roma, ukuta huo wa kizuizi ni ukuta wa utengano kati ya kanisa na serikali, ambao huondolewa katika sheria ya Jumapili. Kuna tabaka jingine la ushindi wa Kipirusi wa Roma juu ya Uajemi katika vita vya Ninawi, kwa maana kulikuwako vita vya awali vya Ninawi, vikimwakilisha Alfa, na vita vya mwaka 627 vikimwakilisha Omega. Vita hivyo vilikuwa mwaka 612 KK, zikiwa takriban miaka elfu moja na mia mbili kati yake. Katika vita hivyo, Ashuru ilishindwa na muungano wa pande tatu, na hayo yaliashiria mwisho wa Milki ya Ashuru.</w:t>
      </w:r>
    </w:p>
    <w:p>
      <w:pPr>
        <w:pStyle w:val="ArticleBody"/>
        <w:jc w:val="left"/>
      </w:pPr>
      <w:r>
        <w:rPr>
          <w:rFonts w:ascii="Times New Roman" w:hAnsi="Times New Roman" w:eastAsia="Times New Roman" w:cs="Times New Roman"/>
        </w:rPr>
        <w:t>A. T. Jones anavuga ku ntambara ya alfa y’i Nineveh:</w:t>
      </w:r>
    </w:p>
    <w:p>
      <w:pPr>
        <w:pStyle w:val="ArticleScripture"/>
        <w:jc w:val="left"/>
      </w:pPr>
      <w:r>
        <w:rPr>
          <w:rFonts w:ascii="Times New Roman" w:hAnsi="Times New Roman" w:eastAsia="Times New Roman" w:cs="Times New Roman"/>
        </w:rPr>
        <w:t>“Ասորեստանի կառավարության գործերը վատից դեպի ավելի վատ ընթացան, այնպես որ մ.թ.ա. 612 թվականին դարձյալ տեղի ունեցավ նույն երեք երկրների կողմից մի մեծ ապստամբություն, այս անգամ՝ անձամբ Նաբոպողասարի առաջնորդությամբ։ Այս ապստամբությունը լիովին հաջողվեց. Նինվեն վերածվեց ավերակների կույտի, և Ասորեստանի կայսրությունը բաժանվեց երեք մեծ մասերի,— Մարաստանը՝ տիրելով հյուսիս-արևելքին և ծայր հյուսիսին, Բաբելոնը՝ տիրելով Ելամին և Եփրատի ու Տիգրիսի բոլոր դաշտերին ու հովիտներին, իսկ Եգիպտոսը՝ տիրելով Եփրատից արևմուտք գտնվող ամբողջ երկրին։ Բաբելոնի և Մարաստանի միջև այս դաշինքի կնիքը եղավ Մարաստանի թագավորի դստեր ամուսնությունը Նաբոպողասարի որդու՝ Նաբուգոդոնոսորի հետ։ Ասորեստանի դեմ դաշինքի մեջ իր բաժին մասնակցությունն իրականացնելիս էր, որ Եգիպտոսի փարավոն Նեքով ելավ Ասորեստանի թագավորի դեմ, որպեսզի Եփրատի մոտ Քարքեմիշի դեմ պատերազմեր, այն ժամանակ, երբ Հուդայի Հովսիա թագավորը դուրս եկավ նրա դեմ պատերազմելու և սպանվեց Մեգիդդոյում։ Ապա, քանի որ այս ամբողջ արևմտյան տարածքը պատկանում էր Եգիպտոսի թագավորին, նա, նվաճումով ձեռք բերած իր օրինական գերիշխանությունն իրագործելով, Հովսիայի որդի Շաղլումին հեռացրեց Հուդայի թագավոր լինելուց և նրա փոխարեն Հուդայի թագավոր նշանակեց Եղիակիմին՝ նրա անունը փոխելով Հովակիմ, և երկրի վրա հարկ դրեց»։ Ա Մնացորդաց 3:15; Դ Թագավորաց 23:31–35։ A. T. Jones, Review and Herald, March 15, 1898.</w:t>
      </w:r>
    </w:p>
    <w:p>
      <w:pPr>
        <w:pStyle w:val="ArticleBody"/>
        <w:jc w:val="left"/>
      </w:pPr>
      <w:r>
        <w:rPr>
          <w:rFonts w:ascii="Leelawadee UI" w:hAnsi="Leelawadee UI" w:eastAsia="Leelawadee UI" w:cs="Leelawadee UI"/>
        </w:rPr>
        <w:t>ឥទ្ធិពលអាល់ហ្វានៃសមរភូមិនីនីវេ</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612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អាណាចក្រអាស្ស៊ីរីបានដល់ទីបញ្ចប់</w:t>
      </w:r>
      <w:r>
        <w:rPr>
          <w:rFonts w:ascii="Times New Roman" w:hAnsi="Times New Roman" w:eastAsia="Times New Roman" w:cs="Times New Roman"/>
        </w:rPr>
        <w:t xml:space="preserve"> </w:t>
      </w:r>
      <w:r>
        <w:rPr>
          <w:rFonts w:ascii="Leelawadee UI" w:hAnsi="Leelawadee UI" w:eastAsia="Leelawadee UI" w:cs="Leelawadee UI"/>
        </w:rPr>
        <w:t>ដូចជានគរទីប្រាំមួយនៃព្រះបន្ទូលទំនាយក្នុងព្រះគម្ពីរបញ្ចប់នៅពេលច្បាប់ថ្ងៃអាទិត្យចូលជាធរមាន។</w:t>
      </w:r>
      <w:r>
        <w:rPr>
          <w:rFonts w:ascii="Times New Roman" w:hAnsi="Times New Roman" w:eastAsia="Times New Roman" w:cs="Times New Roman"/>
        </w:rPr>
        <w:t xml:space="preserve"> </w:t>
      </w:r>
      <w:r>
        <w:rPr>
          <w:rFonts w:ascii="Leelawadee UI" w:hAnsi="Leelawadee UI" w:eastAsia="Leelawadee UI" w:cs="Leelawadee UI"/>
        </w:rPr>
        <w:t>អ្នកឈ្នះក្នុងសមរភូមិនោះគឺសហភាពបីផ្នែករវាងបាប៊ីឡូន</w:t>
      </w:r>
      <w:r>
        <w:rPr>
          <w:rFonts w:ascii="Times New Roman" w:hAnsi="Times New Roman" w:eastAsia="Times New Roman" w:cs="Times New Roman"/>
        </w:rPr>
        <w:t xml:space="preserve"> </w:t>
      </w:r>
      <w:r>
        <w:rPr>
          <w:rFonts w:ascii="Leelawadee UI" w:hAnsi="Leelawadee UI" w:eastAsia="Leelawadee UI" w:cs="Leelawadee UI"/>
        </w:rPr>
        <w:t>អេហ្ស៊ីប</w:t>
      </w:r>
      <w:r>
        <w:rPr>
          <w:rFonts w:ascii="Times New Roman" w:hAnsi="Times New Roman" w:eastAsia="Times New Roman" w:cs="Times New Roman"/>
        </w:rPr>
        <w:t xml:space="preserve"> </w:t>
      </w:r>
      <w:r>
        <w:rPr>
          <w:rFonts w:ascii="Leelawadee UI" w:hAnsi="Leelawadee UI" w:eastAsia="Leelawadee UI" w:cs="Leelawadee UI"/>
        </w:rPr>
        <w:t>និងមេឌី។</w:t>
      </w:r>
      <w:r>
        <w:rPr>
          <w:rFonts w:ascii="Times New Roman" w:hAnsi="Times New Roman" w:eastAsia="Times New Roman" w:cs="Times New Roman"/>
        </w:rPr>
        <w:t xml:space="preserve"> </w:t>
      </w:r>
      <w:r>
        <w:rPr>
          <w:rFonts w:ascii="Leelawadee UI" w:hAnsi="Leelawadee UI" w:eastAsia="Leelawadee UI" w:cs="Leelawadee UI"/>
        </w:rPr>
        <w:t>ក្នុងសង្គ្រាមនៃសម័យនោះ</w:t>
      </w:r>
      <w:r>
        <w:rPr>
          <w:rFonts w:ascii="Times New Roman" w:hAnsi="Times New Roman" w:eastAsia="Times New Roman" w:cs="Times New Roman"/>
        </w:rPr>
        <w:t xml:space="preserve"> </w:t>
      </w:r>
      <w:r>
        <w:rPr>
          <w:rFonts w:ascii="Leelawadee UI" w:hAnsi="Leelawadee UI" w:eastAsia="Leelawadee UI" w:cs="Leelawadee UI"/>
        </w:rPr>
        <w:t>ស្តេចយ៉ូស៊ីយ៉ាសោយទិវង្គតនៅមេគីដូ</w:t>
      </w:r>
      <w:r>
        <w:rPr>
          <w:rFonts w:ascii="Times New Roman" w:hAnsi="Times New Roman" w:eastAsia="Times New Roman" w:cs="Times New Roman"/>
        </w:rPr>
        <w:t xml:space="preserve"> </w:t>
      </w:r>
      <w:r>
        <w:rPr>
          <w:rFonts w:ascii="Leelawadee UI" w:hAnsi="Leelawadee UI" w:eastAsia="Leelawadee UI" w:cs="Leelawadee UI"/>
        </w:rPr>
        <w:t>ដូច្នេះហើយទ្រង់ក្លាយជារូបសញ្ញាបង្ហាញអាម៉ាគេដូន។</w:t>
      </w:r>
      <w:r>
        <w:rPr>
          <w:rFonts w:ascii="Times New Roman" w:hAnsi="Times New Roman" w:eastAsia="Times New Roman" w:cs="Times New Roman"/>
        </w:rPr>
        <w:t xml:space="preserve"> </w:t>
      </w:r>
      <w:r>
        <w:rPr>
          <w:rFonts w:ascii="Leelawadee UI" w:hAnsi="Leelawadee UI" w:eastAsia="Leelawadee UI" w:cs="Leelawadee UI"/>
        </w:rPr>
        <w:t>ក្នុងឥទ្ធិពលអូមេហ្គានៃសមរភូមិនីនីវេ</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627 </w:t>
      </w:r>
      <w:r>
        <w:rPr>
          <w:rFonts w:ascii="Leelawadee UI" w:hAnsi="Leelawadee UI" w:eastAsia="Leelawadee UI" w:cs="Leelawadee UI"/>
        </w:rPr>
        <w:t>សាសនាអ៊ីស្លាមនៃវេទនាទីបីត្រូវបានដោះលែង</w:t>
      </w:r>
      <w:r>
        <w:rPr>
          <w:rFonts w:ascii="Times New Roman" w:hAnsi="Times New Roman" w:eastAsia="Times New Roman" w:cs="Times New Roman"/>
        </w:rPr>
        <w:t xml:space="preserve"> </w:t>
      </w:r>
      <w:r>
        <w:rPr>
          <w:rFonts w:ascii="Leelawadee UI" w:hAnsi="Leelawadee UI" w:eastAsia="Leelawadee UI" w:cs="Leelawadee UI"/>
        </w:rPr>
        <w:t>ខណៈពេលជញ្ជាំងការពារនៅក្នុងរដ្ឋធម្មនុញ្ញត្រូវបានដកចេញ</w:t>
      </w:r>
      <w:r>
        <w:rPr>
          <w:rFonts w:ascii="Times New Roman" w:hAnsi="Times New Roman" w:eastAsia="Times New Roman" w:cs="Times New Roman"/>
        </w:rPr>
        <w:t xml:space="preserve"> </w:t>
      </w:r>
      <w:r>
        <w:rPr>
          <w:rFonts w:ascii="Leelawadee UI" w:hAnsi="Leelawadee UI" w:eastAsia="Leelawadee UI" w:cs="Leelawadee UI"/>
        </w:rPr>
        <w:t>ដូចដែលត្រូវបានបង្ហាញជារូបសញ្ញា</w:t>
      </w:r>
      <w:r>
        <w:rPr>
          <w:rFonts w:ascii="Times New Roman" w:hAnsi="Times New Roman" w:eastAsia="Times New Roman" w:cs="Times New Roman"/>
        </w:rPr>
        <w:t xml:space="preserve"> </w:t>
      </w:r>
      <w:r>
        <w:rPr>
          <w:rFonts w:ascii="Leelawadee UI" w:hAnsi="Leelawadee UI" w:eastAsia="Leelawadee UI" w:cs="Leelawadee UI"/>
        </w:rPr>
        <w:t>ដូចដែល</w:t>
      </w:r>
      <w:r>
        <w:rPr>
          <w:rFonts w:ascii="Times New Roman" w:hAnsi="Times New Roman" w:eastAsia="Times New Roman" w:cs="Times New Roman"/>
        </w:rPr>
        <w:t xml:space="preserve"> Haskell </w:t>
      </w:r>
      <w:r>
        <w:rPr>
          <w:rFonts w:ascii="Leelawadee UI" w:hAnsi="Leelawadee UI" w:eastAsia="Leelawadee UI" w:cs="Leelawadee UI"/>
        </w:rPr>
        <w:t>បានកត់សម្គាល់អំពីពែរ្សថាជា</w:t>
      </w:r>
      <w:r>
        <w:rPr>
          <w:rFonts w:ascii="Times New Roman" w:hAnsi="Times New Roman" w:eastAsia="Times New Roman" w:cs="Times New Roman"/>
        </w:rPr>
        <w:t xml:space="preserve"> «</w:t>
      </w:r>
      <w:r>
        <w:rPr>
          <w:rFonts w:ascii="Leelawadee UI" w:hAnsi="Leelawadee UI" w:eastAsia="Leelawadee UI" w:cs="Leelawadee UI"/>
        </w:rPr>
        <w:t>ជញ្ជាំងរបាំង</w:t>
      </w:r>
      <w:r>
        <w:rPr>
          <w:rFonts w:ascii="Times New Roman" w:hAnsi="Times New Roman" w:eastAsia="Times New Roman" w:cs="Times New Roman"/>
        </w:rPr>
        <w:t xml:space="preserve">» </w:t>
      </w:r>
      <w:r>
        <w:rPr>
          <w:rFonts w:ascii="Leelawadee UI" w:hAnsi="Leelawadee UI" w:eastAsia="Leelawadee UI" w:cs="Leelawadee UI"/>
        </w:rPr>
        <w:t>នៃការការពារ</w:t>
      </w:r>
      <w:r>
        <w:rPr>
          <w:rFonts w:ascii="Times New Roman" w:hAnsi="Times New Roman" w:eastAsia="Times New Roman" w:cs="Times New Roman"/>
        </w:rPr>
        <w:t xml:space="preserve"> </w:t>
      </w:r>
      <w:r>
        <w:rPr>
          <w:rFonts w:ascii="Leelawadee UI" w:hAnsi="Leelawadee UI" w:eastAsia="Leelawadee UI" w:cs="Leelawadee UI"/>
        </w:rPr>
        <w:t>ដែលត្រូវបានដកចេញដោយការបរាជ័យរបស់ពែរ្ស។</w:t>
      </w:r>
      <w:r>
        <w:rPr>
          <w:rFonts w:ascii="Times New Roman" w:hAnsi="Times New Roman" w:eastAsia="Times New Roman" w:cs="Times New Roman"/>
        </w:rPr>
        <w:t xml:space="preserve"> </w:t>
      </w:r>
      <w:r>
        <w:rPr>
          <w:rFonts w:ascii="Leelawadee UI" w:hAnsi="Leelawadee UI" w:eastAsia="Leelawadee UI" w:cs="Leelawadee UI"/>
        </w:rPr>
        <w:t>ការសោយទិវង្គតរបស់ស្តេចយ៉ូស៊ីយ៉ានៅមេគីដូបញ្ជាក់ថា</w:t>
      </w:r>
      <w:r>
        <w:rPr>
          <w:rFonts w:ascii="Times New Roman" w:hAnsi="Times New Roman" w:eastAsia="Times New Roman" w:cs="Times New Roman"/>
        </w:rPr>
        <w:t xml:space="preserve"> </w:t>
      </w:r>
      <w:r>
        <w:rPr>
          <w:rFonts w:ascii="Leelawadee UI" w:hAnsi="Leelawadee UI" w:eastAsia="Leelawadee UI" w:cs="Leelawadee UI"/>
        </w:rPr>
        <w:t>សមរភូមិនីនីវេលើកទីមួយ</w:t>
      </w:r>
      <w:r>
        <w:rPr>
          <w:rFonts w:ascii="Times New Roman" w:hAnsi="Times New Roman" w:eastAsia="Times New Roman" w:cs="Times New Roman"/>
        </w:rPr>
        <w:t xml:space="preserve"> </w:t>
      </w:r>
      <w:r>
        <w:rPr>
          <w:rFonts w:ascii="Leelawadee UI" w:hAnsi="Leelawadee UI" w:eastAsia="Leelawadee UI" w:cs="Leelawadee UI"/>
        </w:rPr>
        <w:t>គឺជាសមរភូមិទីពីរនៅថ្ងៃចុងក្រោយ។</w:t>
      </w:r>
      <w:r>
        <w:rPr>
          <w:rFonts w:ascii="Times New Roman" w:hAnsi="Times New Roman" w:eastAsia="Times New Roman" w:cs="Times New Roman"/>
        </w:rPr>
        <w:t xml:space="preserve"> </w:t>
      </w:r>
      <w:r>
        <w:rPr>
          <w:rFonts w:ascii="Leelawadee UI" w:hAnsi="Leelawadee UI" w:eastAsia="Leelawadee UI" w:cs="Leelawadee UI"/>
        </w:rPr>
        <w:t>សមរភូមិនីនីវេលើកចុងក្រោយក្នុងចំណោមសមរភូមិទាំងពីរ</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627 </w:t>
      </w:r>
      <w:r>
        <w:rPr>
          <w:rFonts w:ascii="Leelawadee UI" w:hAnsi="Leelawadee UI" w:eastAsia="Leelawadee UI" w:cs="Leelawadee UI"/>
        </w:rPr>
        <w:t>នៅពេលសោត្រូវបានបង្វិល</w:t>
      </w:r>
      <w:r>
        <w:rPr>
          <w:rFonts w:ascii="Times New Roman" w:hAnsi="Times New Roman" w:eastAsia="Times New Roman" w:cs="Times New Roman"/>
        </w:rPr>
        <w:t xml:space="preserve"> </w:t>
      </w:r>
      <w:r>
        <w:rPr>
          <w:rFonts w:ascii="Leelawadee UI" w:hAnsi="Leelawadee UI" w:eastAsia="Leelawadee UI" w:cs="Leelawadee UI"/>
        </w:rPr>
        <w:t>ហើយអណ្តូងជ្រៅត្រូវបានបើក</w:t>
      </w:r>
      <w:r>
        <w:rPr>
          <w:rFonts w:ascii="Times New Roman" w:hAnsi="Times New Roman" w:eastAsia="Times New Roman" w:cs="Times New Roman"/>
        </w:rPr>
        <w:t xml:space="preserve"> </w:t>
      </w:r>
      <w:r>
        <w:rPr>
          <w:rFonts w:ascii="Leelawadee UI" w:hAnsi="Leelawadee UI" w:eastAsia="Leelawadee UI" w:cs="Leelawadee UI"/>
        </w:rPr>
        <w:t>គឺជាលើកទីមួយនៅថ្ងៃចុងក្រោយ</w:t>
      </w:r>
      <w:r>
        <w:rPr>
          <w:rFonts w:ascii="Times New Roman" w:hAnsi="Times New Roman" w:eastAsia="Times New Roman" w:cs="Times New Roman"/>
        </w:rPr>
        <w:t xml:space="preserve"> </w:t>
      </w:r>
      <w:r>
        <w:rPr>
          <w:rFonts w:ascii="Leelawadee UI" w:hAnsi="Leelawadee UI" w:eastAsia="Leelawadee UI" w:cs="Leelawadee UI"/>
        </w:rPr>
        <w:t>ពីព្រោះទីមួយនឹងក្លាយជាទីចុងក្រោយ។</w:t>
      </w:r>
      <w:r>
        <w:rPr>
          <w:rFonts w:ascii="Times New Roman" w:hAnsi="Times New Roman" w:eastAsia="Times New Roman" w:cs="Times New Roman"/>
        </w:rPr>
        <w:t xml:space="preserve"> </w:t>
      </w:r>
      <w:r>
        <w:rPr>
          <w:rFonts w:ascii="Leelawadee UI" w:hAnsi="Leelawadee UI" w:eastAsia="Leelawadee UI" w:cs="Leelawadee UI"/>
        </w:rPr>
        <w:t>សមរភូមិនីនីវេលើកទីមួយ</w:t>
      </w:r>
      <w:r>
        <w:rPr>
          <w:rFonts w:ascii="Times New Roman" w:hAnsi="Times New Roman" w:eastAsia="Times New Roman" w:cs="Times New Roman"/>
        </w:rPr>
        <w:t xml:space="preserve"> </w:t>
      </w:r>
      <w:r>
        <w:rPr>
          <w:rFonts w:ascii="Leelawadee UI" w:hAnsi="Leelawadee UI" w:eastAsia="Leelawadee UI" w:cs="Leelawadee UI"/>
        </w:rPr>
        <w:t>រវាងអាស្ស៊ីរី</w:t>
      </w:r>
      <w:r>
        <w:rPr>
          <w:rFonts w:ascii="Times New Roman" w:hAnsi="Times New Roman" w:eastAsia="Times New Roman" w:cs="Times New Roman"/>
        </w:rPr>
        <w:t xml:space="preserve"> </w:t>
      </w:r>
      <w:r>
        <w:rPr>
          <w:rFonts w:ascii="Leelawadee UI" w:hAnsi="Leelawadee UI" w:eastAsia="Leelawadee UI" w:cs="Leelawadee UI"/>
        </w:rPr>
        <w:t>និងសហភាពបីផ្នែក</w:t>
      </w:r>
      <w:r>
        <w:rPr>
          <w:rFonts w:ascii="Times New Roman" w:hAnsi="Times New Roman" w:eastAsia="Times New Roman" w:cs="Times New Roman"/>
        </w:rPr>
        <w:t xml:space="preserve"> </w:t>
      </w:r>
      <w:r>
        <w:rPr>
          <w:rFonts w:ascii="Leelawadee UI" w:hAnsi="Leelawadee UI" w:eastAsia="Leelawadee UI" w:cs="Leelawadee UI"/>
        </w:rPr>
        <w:t>នាំទៅដល់អាម៉ាគេដូន។</w:t>
      </w:r>
      <w:r>
        <w:rPr>
          <w:rFonts w:ascii="Times New Roman" w:hAnsi="Times New Roman" w:eastAsia="Times New Roman" w:cs="Times New Roman"/>
        </w:rPr>
        <w:t xml:space="preserve"> </w:t>
      </w:r>
      <w:r>
        <w:rPr>
          <w:rFonts w:ascii="Leelawadee UI" w:hAnsi="Leelawadee UI" w:eastAsia="Leelawadee UI" w:cs="Leelawadee UI"/>
        </w:rPr>
        <w:t>រយៈពេលនៃយុគងងឹតលើកទីពីរ</w:t>
      </w:r>
      <w:r>
        <w:rPr>
          <w:rFonts w:ascii="Times New Roman" w:hAnsi="Times New Roman" w:eastAsia="Times New Roman" w:cs="Times New Roman"/>
        </w:rPr>
        <w:t xml:space="preserve"> </w:t>
      </w:r>
      <w:r>
        <w:rPr>
          <w:rFonts w:ascii="Leelawadee UI" w:hAnsi="Leelawadee UI" w:eastAsia="Leelawadee UI" w:cs="Leelawadee UI"/>
        </w:rPr>
        <w:t>ចាប់ផ្តើមដោយសមរភូមិនីនីវេ</w:t>
      </w:r>
      <w:r>
        <w:rPr>
          <w:rFonts w:ascii="Times New Roman" w:hAnsi="Times New Roman" w:eastAsia="Times New Roman" w:cs="Times New Roman"/>
        </w:rPr>
        <w:t xml:space="preserve"> </w:t>
      </w:r>
      <w:r>
        <w:rPr>
          <w:rFonts w:ascii="Leelawadee UI" w:hAnsi="Leelawadee UI" w:eastAsia="Leelawadee UI" w:cs="Leelawadee UI"/>
        </w:rPr>
        <w:t>ហើយបញ្ចប់ដោយសមរភូមិនីនីវេ។</w:t>
      </w:r>
    </w:p>
    <w:p>
      <w:pPr>
        <w:pStyle w:val="ArticleBody"/>
        <w:jc w:val="left"/>
      </w:pPr>
      <w:r>
        <w:rPr>
          <w:rFonts w:ascii="Times New Roman" w:hAnsi="Times New Roman" w:eastAsia="Times New Roman" w:cs="Times New Roman"/>
        </w:rPr>
        <w:t>Mambo ya baragumu ya tano, ambayo ni ole wa kwanza wa Ufunuo sura ya tisa, ndiyo ambayo waanzilishi walielewa kuwa ushuhuda wa kihistoria ulio wazi zaidi kuliko kifungu kingine chochote katika kitabu cha Ufunuo. Uriah Smith anaeleza jambo hilo kama ifuatavyo:</w:t>
      </w:r>
    </w:p>
    <w:p>
      <w:pPr>
        <w:pStyle w:val="ArticleScripture"/>
        <w:jc w:val="left"/>
      </w:pPr>
      <w:r>
        <w:rPr>
          <w:rFonts w:ascii="Times New Roman" w:hAnsi="Times New Roman" w:eastAsia="Times New Roman" w:cs="Times New Roman"/>
        </w:rPr>
        <w:t>“‘AAYA 1. Umumarayika wa gatanu avuza impanda, mbona inyenyeri igwa iva mu ijuru ijya ku isi; kandi ihabwa urufunguzo rw’ikuzimu ritagira epfo na ruguru.’”</w:t>
      </w:r>
    </w:p>
    <w:p>
      <w:pPr>
        <w:pStyle w:val="ArticleScripture"/>
        <w:jc w:val="left"/>
      </w:pPr>
      <w:r>
        <w:rPr>
          <w:rFonts w:ascii="Times New Roman" w:hAnsi="Times New Roman" w:eastAsia="Times New Roman" w:cs="Times New Roman"/>
        </w:rPr>
        <w:t>“Mpangulilo gwa tarumbeta ili, twisakulondela nakabili mu maandiko ga Mtu. Keith. Mwandishi uyu akulonga kwa buleli ati: ‘Pangali pafupi kugumila kwa mwafwano umuumo pakati pa watafsiri pa sehemu yingi yoyose ya Ufunuo nga pa kukhusu kutumika kwa tarumbeta ya tano na ya sita, au ole wa kwanza na wa pili, kwa Wasarakeni na Waturuki. Ni dhahiri sana kiasi kwamba haiwezi karibu kufasiriwa vibaya. Badala ya aya moja au mbili kutaja kila moja, sura yote ya tisa ya Ufunuo, kwa sehemu zinazolingana, inashughulika na maelezo ya wote wawili.” Uriah Smith, Danieli na Ufunuo, 495.</w:t>
      </w:r>
    </w:p>
    <w:p>
      <w:pPr>
        <w:pStyle w:val="ArticleBody"/>
        <w:jc w:val="left"/>
      </w:pPr>
      <w:r>
        <w:rPr>
          <w:rFonts w:ascii="Times New Roman" w:hAnsi="Times New Roman" w:eastAsia="Times New Roman" w:cs="Times New Roman"/>
        </w:rPr>
        <w:t>Petro ako Panium-mén ko, ha tráchika ta korehi ti mensahe dagiti fireballs ti Nashville, ket makita iti umuna a daras a dagiti elemento ti umuna a asi perfectamente nga agtunos kadagiti elemento ti asidegen a umay a linteg ti Domingo. Ti Leon ti tribu ni Juda ti nanglukat daytoy a pannakaawat iti pannakatunos kadagiti dadduma pay a linia ti padto nga isu met laeng ti insaadna idi. Dagiti historyador agsaksi-danto iti kinapateg ti di-napakaammo a panangraut nga inaramid ti Roma a maibusor kadagiti Persia idi 627, ket inton aramidenda dayta, impalagipda ti panagmaniobra ni Heraclius iti aglawlaw ken iti likudan ti Persia iti tiempo ti panaglam-ek kas maysa a estratehia tapno agtalinaed a nakalemmeng agingga iti tiempo ti panagraut.</w:t>
      </w:r>
    </w:p>
    <w:p>
      <w:pPr>
        <w:pStyle w:val="ArticleBody"/>
        <w:jc w:val="left"/>
      </w:pPr>
      <w:r>
        <w:rPr>
          <w:rFonts w:ascii="Times New Roman" w:hAnsi="Times New Roman" w:eastAsia="Times New Roman" w:cs="Times New Roman"/>
        </w:rPr>
        <w:t>Munyina White atumenyesha ko Roma irindiriye gusa “ahantu h’inyungu,” hanyuma ikazatera.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អត្ថបន្ទូលរបស់ព្រះបានព្រមានអំពីគ្រោះថ្នាក់ដែលកំពុងខិតមកដល់ហើយ</w:t>
      </w:r>
      <w:r>
        <w:rPr>
          <w:rFonts w:ascii="Times New Roman" w:hAnsi="Times New Roman" w:eastAsia="Times New Roman" w:cs="Times New Roman"/>
        </w:rPr>
        <w:t xml:space="preserve">; </w:t>
      </w:r>
      <w:r>
        <w:rPr>
          <w:rFonts w:ascii="Leelawadee UI" w:hAnsi="Leelawadee UI" w:eastAsia="Leelawadee UI" w:cs="Leelawadee UI"/>
        </w:rPr>
        <w:t>បើការព្រមាននេះត្រូវបានមិនអើពើ</w:t>
      </w:r>
      <w:r>
        <w:rPr>
          <w:rFonts w:ascii="Times New Roman" w:hAnsi="Times New Roman" w:eastAsia="Times New Roman" w:cs="Times New Roman"/>
        </w:rPr>
        <w:t xml:space="preserve"> </w:t>
      </w:r>
      <w:r>
        <w:rPr>
          <w:rFonts w:ascii="Leelawadee UI" w:hAnsi="Leelawadee UI" w:eastAsia="Leelawadee UI" w:cs="Leelawadee UI"/>
        </w:rPr>
        <w:t>នោះពិភពប្រូតេស្តង់នឹងបានដឹងថា</w:t>
      </w:r>
      <w:r>
        <w:rPr>
          <w:rFonts w:ascii="Times New Roman" w:hAnsi="Times New Roman" w:eastAsia="Times New Roman" w:cs="Times New Roman"/>
        </w:rPr>
        <w:t xml:space="preserve"> </w:t>
      </w:r>
      <w:r>
        <w:rPr>
          <w:rFonts w:ascii="Leelawadee UI" w:hAnsi="Leelawadee UI" w:eastAsia="Leelawadee UI" w:cs="Leelawadee UI"/>
        </w:rPr>
        <w:t>គោលបំណងរបស់រ៉ូមពិតប្រាកដជាអ្វី</w:t>
      </w:r>
      <w:r>
        <w:rPr>
          <w:rFonts w:ascii="Times New Roman" w:hAnsi="Times New Roman" w:eastAsia="Times New Roman" w:cs="Times New Roman"/>
        </w:rPr>
        <w:t xml:space="preserve"> </w:t>
      </w:r>
      <w:r>
        <w:rPr>
          <w:rFonts w:ascii="Leelawadee UI" w:hAnsi="Leelawadee UI" w:eastAsia="Leelawadee UI" w:cs="Leelawadee UI"/>
        </w:rPr>
        <w:t>តែពេលនោះវានឹងយឺតពេលពេកក្នុងការគេចផុតពីអន្ទាក់។</w:t>
      </w:r>
      <w:r>
        <w:rPr>
          <w:rFonts w:ascii="Times New Roman" w:hAnsi="Times New Roman" w:eastAsia="Times New Roman" w:cs="Times New Roman"/>
        </w:rPr>
        <w:t xml:space="preserve"> </w:t>
      </w:r>
      <w:r>
        <w:rPr>
          <w:rFonts w:ascii="Leelawadee UI" w:hAnsi="Leelawadee UI" w:eastAsia="Leelawadee UI" w:cs="Leelawadee UI"/>
        </w:rPr>
        <w:t>នាងកំពុងរីកចម្រើនចូលទៅក្នុងអំណាចដោយស្ងៀមស្ងាត់។</w:t>
      </w:r>
      <w:r>
        <w:rPr>
          <w:rFonts w:ascii="Times New Roman" w:hAnsi="Times New Roman" w:eastAsia="Times New Roman" w:cs="Times New Roman"/>
        </w:rPr>
        <w:t xml:space="preserve"> </w:t>
      </w:r>
      <w:r>
        <w:rPr>
          <w:rFonts w:ascii="Leelawadee UI" w:hAnsi="Leelawadee UI" w:eastAsia="Leelawadee UI" w:cs="Leelawadee UI"/>
        </w:rPr>
        <w:t>គោលលទ្ធិរបស់នាងកំពុងបញ្ចេញឥទ្ធិពលរបស់វានៅក្នុងសាលានីតិបញ្ញត្តិ</w:t>
      </w:r>
      <w:r>
        <w:rPr>
          <w:rFonts w:ascii="Times New Roman" w:hAnsi="Times New Roman" w:eastAsia="Times New Roman" w:cs="Times New Roman"/>
        </w:rPr>
        <w:t xml:space="preserve"> </w:t>
      </w:r>
      <w:r>
        <w:rPr>
          <w:rFonts w:ascii="Leelawadee UI" w:hAnsi="Leelawadee UI" w:eastAsia="Leelawadee UI" w:cs="Leelawadee UI"/>
        </w:rPr>
        <w:t>នៅក្នុងក្រុមជំនុំទាំងឡាយ</w:t>
      </w:r>
      <w:r>
        <w:rPr>
          <w:rFonts w:ascii="Times New Roman" w:hAnsi="Times New Roman" w:eastAsia="Times New Roman" w:cs="Times New Roman"/>
        </w:rPr>
        <w:t xml:space="preserve"> </w:t>
      </w:r>
      <w:r>
        <w:rPr>
          <w:rFonts w:ascii="Leelawadee UI" w:hAnsi="Leelawadee UI" w:eastAsia="Leelawadee UI" w:cs="Leelawadee UI"/>
        </w:rPr>
        <w:t>និងនៅក្នុងចិត្តរបស់មនុស្ស។</w:t>
      </w:r>
      <w:r>
        <w:rPr>
          <w:rFonts w:ascii="Times New Roman" w:hAnsi="Times New Roman" w:eastAsia="Times New Roman" w:cs="Times New Roman"/>
        </w:rPr>
        <w:t xml:space="preserve"> </w:t>
      </w:r>
      <w:r>
        <w:rPr>
          <w:rFonts w:ascii="Leelawadee UI" w:hAnsi="Leelawadee UI" w:eastAsia="Leelawadee UI" w:cs="Leelawadee UI"/>
        </w:rPr>
        <w:t>នាងកំពុងសង់ប្រមូលផ្តុំសំណង់ដ៏ខ្ពស់ស្កឹមស្កៃ</w:t>
      </w:r>
      <w:r>
        <w:rPr>
          <w:rFonts w:ascii="Times New Roman" w:hAnsi="Times New Roman" w:eastAsia="Times New Roman" w:cs="Times New Roman"/>
        </w:rPr>
        <w:t xml:space="preserve"> </w:t>
      </w:r>
      <w:r>
        <w:rPr>
          <w:rFonts w:ascii="Leelawadee UI" w:hAnsi="Leelawadee UI" w:eastAsia="Leelawadee UI" w:cs="Leelawadee UI"/>
        </w:rPr>
        <w:t>និងរឹងមាំរបស់នាង</w:t>
      </w:r>
      <w:r>
        <w:rPr>
          <w:rFonts w:ascii="Times New Roman" w:hAnsi="Times New Roman" w:eastAsia="Times New Roman" w:cs="Times New Roman"/>
        </w:rPr>
        <w:t xml:space="preserve"> </w:t>
      </w:r>
      <w:r>
        <w:rPr>
          <w:rFonts w:ascii="Leelawadee UI" w:hAnsi="Leelawadee UI" w:eastAsia="Leelawadee UI" w:cs="Leelawadee UI"/>
        </w:rPr>
        <w:t>ដែលនៅក្នុងជម្រៅលាក់កំបាំងនៃសំណង់ទាំងនោះ</w:t>
      </w:r>
      <w:r>
        <w:rPr>
          <w:rFonts w:ascii="Times New Roman" w:hAnsi="Times New Roman" w:eastAsia="Times New Roman" w:cs="Times New Roman"/>
        </w:rPr>
        <w:t xml:space="preserve"> </w:t>
      </w:r>
      <w:r>
        <w:rPr>
          <w:rFonts w:ascii="Leelawadee UI" w:hAnsi="Leelawadee UI" w:eastAsia="Leelawadee UI" w:cs="Leelawadee UI"/>
        </w:rPr>
        <w:t>ការបៀតបៀនរបស់នាងកាលពីមុននឹងត្រូវបានធ្វើឡើងម្តងទៀត។</w:t>
      </w:r>
      <w:r>
        <w:rPr>
          <w:rFonts w:ascii="Times New Roman" w:hAnsi="Times New Roman" w:eastAsia="Times New Roman" w:cs="Times New Roman"/>
        </w:rPr>
        <w:t xml:space="preserve"> </w:t>
      </w:r>
      <w:r>
        <w:rPr>
          <w:rFonts w:ascii="Leelawadee UI" w:hAnsi="Leelawadee UI" w:eastAsia="Leelawadee UI" w:cs="Leelawadee UI"/>
        </w:rPr>
        <w:t>ដោយលាក់លៀម</w:t>
      </w:r>
      <w:r>
        <w:rPr>
          <w:rFonts w:ascii="Times New Roman" w:hAnsi="Times New Roman" w:eastAsia="Times New Roman" w:cs="Times New Roman"/>
        </w:rPr>
        <w:t xml:space="preserve"> </w:t>
      </w:r>
      <w:r>
        <w:rPr>
          <w:rFonts w:ascii="Leelawadee UI" w:hAnsi="Leelawadee UI" w:eastAsia="Leelawadee UI" w:cs="Leelawadee UI"/>
        </w:rPr>
        <w:t>និងដោយគ្មានអ្នកណាសង្ស័យ</w:t>
      </w:r>
      <w:r>
        <w:rPr>
          <w:rFonts w:ascii="Times New Roman" w:hAnsi="Times New Roman" w:eastAsia="Times New Roman" w:cs="Times New Roman"/>
        </w:rPr>
        <w:t xml:space="preserve"> </w:t>
      </w:r>
      <w:r>
        <w:rPr>
          <w:rFonts w:ascii="Leelawadee UI" w:hAnsi="Leelawadee UI" w:eastAsia="Leelawadee UI" w:cs="Leelawadee UI"/>
        </w:rPr>
        <w:t>នាងកំពុងពង្រឹងកម្លាំងរបស់នាង</w:t>
      </w:r>
      <w:r>
        <w:rPr>
          <w:rFonts w:ascii="Times New Roman" w:hAnsi="Times New Roman" w:eastAsia="Times New Roman" w:cs="Times New Roman"/>
        </w:rPr>
        <w:t xml:space="preserve"> </w:t>
      </w:r>
      <w:r>
        <w:rPr>
          <w:rFonts w:ascii="Leelawadee UI" w:hAnsi="Leelawadee UI" w:eastAsia="Leelawadee UI" w:cs="Leelawadee UI"/>
        </w:rPr>
        <w:t>ដើម្បីបម្រើគោលដៅរបស់ខ្លួន</w:t>
      </w:r>
      <w:r>
        <w:rPr>
          <w:rFonts w:ascii="Times New Roman" w:hAnsi="Times New Roman" w:eastAsia="Times New Roman" w:cs="Times New Roman"/>
        </w:rPr>
        <w:t xml:space="preserve"> </w:t>
      </w:r>
      <w:r>
        <w:rPr>
          <w:rFonts w:ascii="Leelawadee UI" w:hAnsi="Leelawadee UI" w:eastAsia="Leelawadee UI" w:cs="Leelawadee UI"/>
        </w:rPr>
        <w:t>នៅពេលដែលពេលវេលាសម្រាប់នាងវាយប្រហារមកដល់។</w:t>
      </w:r>
      <w:r>
        <w:rPr>
          <w:rFonts w:ascii="Times New Roman" w:hAnsi="Times New Roman" w:eastAsia="Times New Roman" w:cs="Times New Roman"/>
        </w:rPr>
        <w:t xml:space="preserve"> </w:t>
      </w:r>
      <w:r>
        <w:rPr>
          <w:rFonts w:ascii="Leelawadee UI" w:hAnsi="Leelawadee UI" w:eastAsia="Leelawadee UI" w:cs="Leelawadee UI"/>
        </w:rPr>
        <w:t>អ្វីទាំងអស់ដែលនាងប្រាថ្នា</w:t>
      </w:r>
      <w:r>
        <w:rPr>
          <w:rFonts w:ascii="Times New Roman" w:hAnsi="Times New Roman" w:eastAsia="Times New Roman" w:cs="Times New Roman"/>
        </w:rPr>
        <w:t xml:space="preserve"> </w:t>
      </w:r>
      <w:r>
        <w:rPr>
          <w:rFonts w:ascii="Leelawadee UI" w:hAnsi="Leelawadee UI" w:eastAsia="Leelawadee UI" w:cs="Leelawadee UI"/>
        </w:rPr>
        <w:t>គឺទីតាំងមានអត្ថប្រយោជន៍</w:t>
      </w:r>
      <w:r>
        <w:rPr>
          <w:rFonts w:ascii="Times New Roman" w:hAnsi="Times New Roman" w:eastAsia="Times New Roman" w:cs="Times New Roman"/>
        </w:rPr>
        <w:t xml:space="preserve"> </w:t>
      </w:r>
      <w:r>
        <w:rPr>
          <w:rFonts w:ascii="Leelawadee UI" w:hAnsi="Leelawadee UI" w:eastAsia="Leelawadee UI" w:cs="Leelawadee UI"/>
        </w:rPr>
        <w:t>ហើយទីតាំងនោះក៏កំពុងត្រូវបានផ្តល់ឲ្យនាងរួចហើយ។</w:t>
      </w:r>
      <w:r>
        <w:rPr>
          <w:rFonts w:ascii="Times New Roman" w:hAnsi="Times New Roman" w:eastAsia="Times New Roman" w:cs="Times New Roman"/>
        </w:rPr>
        <w:t xml:space="preserve"> </w:t>
      </w:r>
      <w:r>
        <w:rPr>
          <w:rFonts w:ascii="Leelawadee UI" w:hAnsi="Leelawadee UI" w:eastAsia="Leelawadee UI" w:cs="Leelawadee UI"/>
        </w:rPr>
        <w:t>មិនយូរទេ</w:t>
      </w:r>
      <w:r>
        <w:rPr>
          <w:rFonts w:ascii="Times New Roman" w:hAnsi="Times New Roman" w:eastAsia="Times New Roman" w:cs="Times New Roman"/>
        </w:rPr>
        <w:t xml:space="preserve"> </w:t>
      </w:r>
      <w:r>
        <w:rPr>
          <w:rFonts w:ascii="Leelawadee UI" w:hAnsi="Leelawadee UI" w:eastAsia="Leelawadee UI" w:cs="Leelawadee UI"/>
        </w:rPr>
        <w:t>យើងនឹងបានឃើញ</w:t>
      </w:r>
      <w:r>
        <w:rPr>
          <w:rFonts w:ascii="Times New Roman" w:hAnsi="Times New Roman" w:eastAsia="Times New Roman" w:cs="Times New Roman"/>
        </w:rPr>
        <w:t xml:space="preserve"> </w:t>
      </w:r>
      <w:r>
        <w:rPr>
          <w:rFonts w:ascii="Leelawadee UI" w:hAnsi="Leelawadee UI" w:eastAsia="Leelawadee UI" w:cs="Leelawadee UI"/>
        </w:rPr>
        <w:t>និងនឹងបានមានបទពិសោធន៍អំពីអ្វីដែលជាគោលបំណងរបស់ធាតុរ៉ូម៉ាំង។</w:t>
      </w:r>
      <w:r>
        <w:rPr>
          <w:rFonts w:ascii="Times New Roman" w:hAnsi="Times New Roman" w:eastAsia="Times New Roman" w:cs="Times New Roman"/>
        </w:rPr>
        <w:t xml:space="preserve"> </w:t>
      </w:r>
      <w:r>
        <w:rPr>
          <w:rFonts w:ascii="Leelawadee UI" w:hAnsi="Leelawadee UI" w:eastAsia="Leelawadee UI" w:cs="Leelawadee UI"/>
        </w:rPr>
        <w:t>អ្នកណាក៏ដោយដែលជឿ</w:t>
      </w:r>
      <w:r>
        <w:rPr>
          <w:rFonts w:ascii="Times New Roman" w:hAnsi="Times New Roman" w:eastAsia="Times New Roman" w:cs="Times New Roman"/>
        </w:rPr>
        <w:t xml:space="preserve"> </w:t>
      </w:r>
      <w:r>
        <w:rPr>
          <w:rFonts w:ascii="Leelawadee UI" w:hAnsi="Leelawadee UI" w:eastAsia="Leelawadee UI" w:cs="Leelawadee UI"/>
        </w:rPr>
        <w:t>និងគោរពតាមអត្ថបន្ទូលរបស់ព្រះ</w:t>
      </w:r>
      <w:r>
        <w:rPr>
          <w:rFonts w:ascii="Times New Roman" w:hAnsi="Times New Roman" w:eastAsia="Times New Roman" w:cs="Times New Roman"/>
        </w:rPr>
        <w:t xml:space="preserve"> </w:t>
      </w:r>
      <w:r>
        <w:rPr>
          <w:rFonts w:ascii="Leelawadee UI" w:hAnsi="Leelawadee UI" w:eastAsia="Leelawadee UI" w:cs="Leelawadee UI"/>
        </w:rPr>
        <w:t>ដោយហេតុនោះនឹងទទួលរងការតិះដៀល</w:t>
      </w:r>
      <w:r>
        <w:rPr>
          <w:rFonts w:ascii="Times New Roman" w:hAnsi="Times New Roman" w:eastAsia="Times New Roman" w:cs="Times New Roman"/>
        </w:rPr>
        <w:t xml:space="preserve"> </w:t>
      </w:r>
      <w:r>
        <w:rPr>
          <w:rFonts w:ascii="Leelawadee UI" w:hAnsi="Leelawadee UI" w:eastAsia="Leelawadee UI" w:cs="Leelawadee UI"/>
        </w:rPr>
        <w:t>និងការបៀតបៀន។</w:t>
      </w:r>
      <w:r>
        <w:rPr>
          <w:rFonts w:ascii="Times New Roman" w:hAnsi="Times New Roman" w:eastAsia="Times New Roman" w:cs="Times New Roman"/>
        </w:rPr>
        <w:t>” The Great Controversy, 581.</w:t>
      </w:r>
    </w:p>
    <w:p>
      <w:pPr>
        <w:pStyle w:val="ArticleBody"/>
        <w:jc w:val="left"/>
      </w:pPr>
      <w:r>
        <w:rPr>
          <w:rFonts w:ascii="Times New Roman" w:hAnsi="Times New Roman" w:eastAsia="Times New Roman" w:cs="Times New Roman"/>
        </w:rPr>
        <w:t>Heraclius Mfalme wakwe, upapa umekuwa ukielekea kwenye lengo lake “kwa siri na bila kutarajiwa,” katika utimizo wa Isaya sura ya ishirini na tatu, ambamo kahaba wa Tiro husahauliwa kwa muda wa historia ya ufalme wa sita wa unabii wa Biblia. Shambulio la siri la kushtukiza la Heraclius ni ulimwengu kuusahau upapa tangu mwaka 1798 hadi sheria ya Jumapili. Amri juu ya amri, ole wa kwanza unawakilisha ole wa tatu na wa mwisho. Katika ole wa kwanza hutolewa tangazo ambalo pia lapatana na historia ya Uislamu na kipindi cha kutiwa muhuri kwa wale mia moja arobaini na nne elfu.</w:t>
      </w:r>
    </w:p>
    <w:p>
      <w:pPr>
        <w:pStyle w:val="ArticleScripture"/>
        <w:jc w:val="left"/>
      </w:pPr>
      <w:r>
        <w:rPr>
          <w:rFonts w:ascii="Times New Roman" w:hAnsi="Times New Roman" w:eastAsia="Times New Roman" w:cs="Times New Roman"/>
        </w:rPr>
        <w:t>Na wakaamrishwa wasiidhuru majani ya nchi, wala kitu chochote kilicho kijani, wala mti wo wote; ila watu wale tu wasio na muhuri wa Mungu katika vipaji vya nyuso zao. Nao wakapewa, si kwamba wawauwe, bali wateswe muda wa miezi mitano; na maumivu yao yalikuwa kama maumivu ya nge, ampigapo mtu. Na siku zile watu watatafuta mauti, wasione; nao watatamani kufa, na mauti itawakimbia. Ufunuo 9:4–6.</w:t>
      </w:r>
    </w:p>
    <w:p>
      <w:pPr>
        <w:pStyle w:val="ArticleBody"/>
        <w:jc w:val="left"/>
      </w:pPr>
      <w:r>
        <w:rPr>
          <w:rFonts w:ascii="Times New Roman" w:hAnsi="Times New Roman" w:eastAsia="Times New Roman" w:cs="Times New Roman"/>
        </w:rPr>
        <w:t>Kabla ufunguo haujageuzwa katika vita vya Nineve, ambavyo ni sheria ya Jumapili inayokuja upesi, wale mia moja arobaini na nne elfu tayari wametiwa muhuri. Katika sheria ya Jumapili, uangamivu wa miji unaoanzishwa kwa mipira ya moto ya Nashville unaonyeshwa kuwa kipindi cha “miezi mitano,” wakati vita vinapamba moto na umwagaji damu wa pili wa kipapa unaanzishwa katika utimilifu wa jibu lililotolewa kwa wafia-imani wa Enzi za Giza katika muhuri wa tano.</w:t>
      </w:r>
    </w:p>
    <w:p>
      <w:pPr>
        <w:pStyle w:val="ArticleScripture"/>
        <w:jc w:val="left"/>
      </w:pPr>
      <w:r>
        <w:rPr>
          <w:rFonts w:ascii="Times New Roman" w:hAnsi="Times New Roman" w:eastAsia="Times New Roman" w:cs="Times New Roman"/>
        </w:rPr>
        <w:t>Na alipoifungua muhuri wa tano, nikaona chini ya madhabahu roho za wale waliouawa kwa ajili ya neno la Mungu, na kwa ajili ya ushuhuda walioushika. Nao wakalia kwa sauti kuu, wakisema, Hata lini, Ee Bwana, mtakatifu na wa kweli, hukumu na kulipiza kisasi cha damu yetu juu ya hao wakaao juu ya nchi? Kisha kila mmoja wao akapewa vazi jeupe; nao wakaambiwa kwamba wapumzike bado kitambo kidogo, hata watumishi wenzao nao ndugu zao, watakaouawa kama wao walivyouawa, watakapotimizwa. Ufunuo 6:9–11.</w:t>
      </w:r>
    </w:p>
    <w:p>
      <w:pPr>
        <w:pStyle w:val="ArticleBody"/>
        <w:jc w:val="left"/>
      </w:pPr>
      <w:r>
        <w:rPr>
          <w:rFonts w:ascii="Times New Roman" w:hAnsi="Times New Roman" w:eastAsia="Times New Roman" w:cs="Times New Roman"/>
        </w:rPr>
        <w:t>Abahamya bo mu Bihe by’Umwijima ni bo itsinda rya mbere rigereranya abahamya ba Roma ya none mu gihe cy’amategeko y’icyumweru. Mbere y’uko icyo gihe cy’akaga kigera, ibihumbi ijana na mirongo ine na bine barashyirwaho ikimenyetso, kandi uwo murimo wo gushyirwaho ikimenyetso watangiye ku wa 9/11, ubwo Islamu y’ishano rya gatatu yageraga, no mu kuminjagirirwa kw’imvura y’itumba. Igihe abahamya bo mu Bihe by’Umwijima bya mbere babazaga igihe ubupapa buzarirwaho urubanza, babwiwe ko hazabaho itsinda rya kabiri ry’abahamya igihe Bihe by’Umwijima bizasubirwamo, ari bwo urufunguzo rw’intambara ya Nineve rwuzuzwa mu itegeko ry’icyumweru riri hafi kuza. Mbere y’uko itsinda rya kabiri ry’abahamya ryuzura, ibihumbi ijana na mirongo ine na bine barashyirwaho ikimenyetso, kandi igihe cyo gushyirwaho ikimenyetso cyatangiye ku wa 9/11 kigaragazwa mu kimenyetso cya gatanu, kuko ikiganiro cyahashyizwe imbere kiboneka mu Ibyahishuwe igice cya gatandatu, umurongo wa CYENDA kugeza ku wa CUMI NA UMWE, bityo bigashyira ikimenyetso ku ntangiriro no ku iherezo by’umurimo wo gushyirwaho ikimenyetso na 9/11. Iherezo ryacyo ritangiza kurimbuka kwa Islamu nk’uko byashyizweho mu Ibyahishuwe CYENDA, CUMI NA UMWE, kandi abashyizweho ikimenyetso bazaba basohoje uburambe bwa Daniyeli bugaragazwa muri Daniyeli CYENDA, CUMI NA UMWE.</w:t>
      </w:r>
    </w:p>
    <w:p>
      <w:pPr>
        <w:pStyle w:val="ArticleBody"/>
        <w:jc w:val="left"/>
      </w:pPr>
      <w:r>
        <w:rPr>
          <w:rFonts w:ascii="Times New Roman" w:hAnsi="Times New Roman" w:eastAsia="Times New Roman" w:cs="Times New Roman"/>
        </w:rPr>
        <w:t>Tukwateekereza ku bintu bino mu kiwandiiko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ئەو مێژووی شاراوەیی ئایەتی چل ـ ژمارەی سێزدە</dc:title>
  <dc:subject>ژیاری سێزدەەم</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