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Aya ya Makumi Inne ya Siri - Nambari Ishirini na Tano</w:t>
      </w:r>
    </w:p>
    <w:p>
      <w:pPr>
        <w:pStyle w:val="ArticleSubtitle"/>
        <w:jc w:val="left"/>
      </w:pPr>
      <w:r>
        <w:rPr>
          <w:rFonts w:ascii="Arial" w:hAnsi="Arial" w:eastAsia="Arial" w:cs="Arial"/>
        </w:rPr>
        <w:t>Hezekiyêl Hejmara Şeşan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Ndzi be ndzi ri karhi ndzi humesa eka xiyenge xa Testimonies lexi nyikaka migca yo hambana-hambana ya ntiyiso mayelana ni ntokoto wa Ezekiel, Esaya na Yohane endzeni ka vunghenelo byo kwetsima. Eka Nhlavutelo ndzima ya nkoka, Yohane u hundzuluke ku vona rito leri a ri le ndzhaku ka yena.</w:t>
      </w:r>
    </w:p>
    <w:p>
      <w:pPr>
        <w:pStyle w:val="ArticleScripture"/>
        <w:jc w:val="left"/>
      </w:pPr>
      <w:r>
        <w:rPr>
          <w:rFonts w:ascii="Times New Roman" w:hAnsi="Times New Roman" w:eastAsia="Times New Roman" w:cs="Times New Roman"/>
        </w:rPr>
        <w:t>Ndzi a ndzi ri eMoyeni hi siku ra Hosi, kutani ndzi twa endzhaku ka mina rito lerikulu, onge ra mhalamhala, ri ku: Hi mina Alfa na Omega, wo sungula ni wa makumu; kutani, leswi u swi vonaka, swi tsale ebukwini, u yi rhumela eka mavandla ya nkombo lama nga eAsia; eka Efesa, na le Smirna, na le Pergamo, na le Tiyatira, na le Sarda, na le Filadelfia, na le Lawodikiya. Kutani ndzi hundzuluka leswaku ndzi vona rito leri a ri vulavula na mina. Kutani loko ndzi hundzulukile, ndzi vona swikhomela-makhandlela swa nsuku swa nkombo. Nhlavutelo 1:10–12.</w:t>
      </w:r>
    </w:p>
    <w:p>
      <w:pPr>
        <w:pStyle w:val="ArticleBody"/>
        <w:jc w:val="left"/>
      </w:pPr>
      <w:r>
        <w:rPr>
          <w:rFonts w:ascii="Times New Roman" w:hAnsi="Times New Roman" w:eastAsia="Times New Roman" w:cs="Times New Roman"/>
        </w:rPr>
        <w:t>Kutoka kisiwa cha Patmo, na kisha kuingia katika patakatifu pa mbinguni, ambako Yohana anaona maono ya Kristo ambayo Dada White anatufahamisha kuwa ni yale yale maono ambayo Danieli aliona katika sura ya kumi ya kitabu chake.</w:t>
      </w:r>
    </w:p>
    <w:p>
      <w:pPr>
        <w:pStyle w:val="ArticleScripture"/>
        <w:jc w:val="left"/>
      </w:pPr>
      <w:r>
        <w:rPr>
          <w:rFonts w:ascii="Times New Roman" w:hAnsi="Times New Roman" w:eastAsia="Times New Roman" w:cs="Times New Roman"/>
        </w:rPr>
        <w:t>“‘Mbe mbingo yina, mono Daniele vandaka na mawa bilumbu tatu ya mvimba. Mono diaka kudiaka ve dimpa dia kitoko; nsuni to vino ve kuizaka na munoko na mono; mpi mono pakulaka ve mafuta ata fioti.... Bongo mono telemisaka meso na mono, mono talaka; mpi tala, muntu mosi yina zolaka bilele bia lino, mpi luketo luandi kangamaka na wolo ya mbote ya Ufaz. Nitu andi vandaka mpi bonso berile, kizizi kiandi bonso kumonana ya nzasi, meso mandi bonso minda ya tiya, maboko mandi mpi makulu mandi bonso langi ya kisengo ya kuvedisama mbote, mpi ndinga ya mambu mandi bonso ndinga ya ebele ya bantu’ (Daniele 10:2–6).”</w:t>
      </w:r>
    </w:p>
    <w:p>
      <w:pPr>
        <w:pStyle w:val="ArticleScripture"/>
        <w:jc w:val="left"/>
      </w:pPr>
      <w:r>
        <w:rPr>
          <w:rFonts w:ascii="Times New Roman" w:hAnsi="Times New Roman" w:eastAsia="Times New Roman" w:cs="Times New Roman"/>
        </w:rPr>
        <w:t>“Tŝi təm mi təp John tŝəkwu a kə kəkwi Christ mi təhəp təwihs lə Isle of Patmos. Kwe tsi kəp Son of God pə kəkwi mi həp Daniel. Na Lord kəmi təhəp ʔa pəx̣a heavenly messenger lə tək̓əx̣w Daniel tŝi kə təhəp ʔi place lə the latter days.” Sanctified Life, 49.</w:t>
      </w:r>
    </w:p>
    <w:p>
      <w:pPr>
        <w:pStyle w:val="ArticleBody"/>
        <w:jc w:val="left"/>
      </w:pPr>
      <w:r>
        <w:rPr>
          <w:rFonts w:ascii="Times New Roman" w:hAnsi="Times New Roman" w:eastAsia="Times New Roman" w:cs="Times New Roman"/>
        </w:rPr>
        <w:t>Verse ziik yatun manik tixriꞌ how yi Revelation of Jesus Christ is unsealed just before yi close of human probation. Yi revelation was given by God to Jesus, who gave it to Gabriel, who gave it to John with a commission for John to send yi message to yi seven churches. Isaiah received his commission to do yi same in chapter six, and Ezekiel received yi same mandate in chapters two and three. John is a prisoner when he receives his commission, Ezekiel and Daniel are captives in Babylon, and Isaiah is living in yi history of yi wicked king Ahaz of Judah.</w:t>
      </w:r>
    </w:p>
    <w:p>
      <w:pPr>
        <w:pStyle w:val="ArticleScripture"/>
        <w:jc w:val="left"/>
      </w:pPr>
      <w:r>
        <w:rPr>
          <w:rFonts w:ascii="Times New Roman" w:hAnsi="Times New Roman" w:eastAsia="Times New Roman" w:cs="Times New Roman"/>
        </w:rPr>
        <w:t>“Ezekieli aka na mavili ndani ya mavili katika mpangilio uliokuwa mgumu sana, hata kwa mtazamo wa kwanza yalionekana kwake kana kwamba yote yalikuwa katika machafuko. Lakini yaliposonga, ilikuwa kwa usahihi wa ajabu na katika upatano mkamilifu. Viumbe wa mbinguni walikuwa wakiyasukuma hayo mavili, na, juu ya yote, juu ya kiti cha enzi chenye utukufu cha yakuti samawi, alikuwapo Yeye wa Milele; na kuizunguka kiti cha enzi kulikuwa na upinde wa mvua unaokizingira, nembo ya neema na upendo. Akiwa ameshindwa nguvu na utukufu wa kutisha wa mandhari hiyo, Ezekieli akaanguka kifudifudi, sauti ilipomwamuru ainuke na kulisikia neno la Bwana. Ndipo akapewa ujumbe wa onyo kwa Israeli.” Testimonies, 751.</w:t>
      </w:r>
    </w:p>
    <w:p>
      <w:pPr>
        <w:pStyle w:val="ArticleScripture"/>
        <w:jc w:val="left"/>
      </w:pPr>
      <w:r>
        <w:rPr>
          <w:rFonts w:ascii="Times New Roman" w:hAnsi="Times New Roman" w:eastAsia="Times New Roman" w:cs="Times New Roman"/>
        </w:rPr>
        <w:t>Ningamva kandi ijwi ry’Umwami, rivuga riti: Ni nde nzatuma, kandi ni nde uzotugenderrera? Maze ndavuga nti: Ndi hano; ntuma jewe. Yesaya 6:8.</w:t>
      </w:r>
    </w:p>
    <w:p>
      <w:pPr>
        <w:pStyle w:val="ArticleScripture"/>
        <w:jc w:val="left"/>
      </w:pPr>
      <w:r>
        <w:rPr>
          <w:rFonts w:ascii="Times New Roman" w:hAnsi="Times New Roman" w:eastAsia="Times New Roman" w:cs="Times New Roman"/>
        </w:rPr>
        <w:t>“ئەم دیدارە لە کاتێکدا بە حەزقێل درا کە مێشکی پڕ بوو لە پێشبینییە دڵتەنگکەرەکان. ئەو بینى خاکی باوباپیرانی خۆی بە وێران و چۆڵ ماوە...”</w:t>
      </w:r>
    </w:p>
    <w:p>
      <w:pPr>
        <w:pStyle w:val="ArticleScripture"/>
        <w:jc w:val="left"/>
      </w:pPr>
      <w:r>
        <w:rPr>
          <w:rFonts w:ascii="Times New Roman" w:hAnsi="Times New Roman" w:eastAsia="Times New Roman" w:cs="Times New Roman"/>
        </w:rPr>
        <w:t>“Mu buryo nk’ubwo, igihe Imana yari igiye guhishurira Yohana wakundwaga amateka y’itorero mu bihe bizaza, yamuhaye icyemezo cy’uko Umukiza yita ku bwoko bwe kandi abwitaho, amuhishurira ‘Umwe umeze nk’Umwana w’umuntu,’ agenda hagati y’ibitereko by’amatabaza, byashushanyaga amatorero arindwi. …</w:t>
      </w:r>
    </w:p>
    <w:p>
      <w:pPr>
        <w:pStyle w:val="ArticleScripture"/>
        <w:jc w:val="left"/>
      </w:pPr>
      <w:r>
        <w:rPr>
          <w:rFonts w:ascii="Times New Roman" w:hAnsi="Times New Roman" w:eastAsia="Times New Roman" w:cs="Times New Roman"/>
        </w:rPr>
        <w:t>“Vana derûs ji bo sûda me ne. Divê em baweriya xwe bi Xwedê bisekinin, çimkî demek li pêşiya me heye ku dê canên mirovan biceribîne. …”</w:t>
      </w:r>
    </w:p>
    <w:p>
      <w:pPr>
        <w:pStyle w:val="ArticleScripture"/>
        <w:jc w:val="left"/>
      </w:pPr>
      <w:r>
        <w:rPr>
          <w:rFonts w:ascii="Times New Roman" w:hAnsi="Times New Roman" w:eastAsia="Times New Roman" w:cs="Times New Roman"/>
        </w:rPr>
        <w:t>“Katwimira pa mulyango wa byabika bikulu ne bya buyinza. Obunnabbi buli kumpi nnyo n’okutuukirira mangu. Mukama ali ku mulyango. Mu bwangu ddala wanaaggulwawo mu maaso gaffe ekiseera eky’okusikiriza ennyo eri bonna abalamu. Enkaayana ez’omu biseera ebyayita zinaazuukusibwa nate; enkaayana empya zinaagolokoka. Ebyo ebigenda okukolebwa mu nsi yaffe tebinnalootebwako na katono. Setaani akola okuyita mu bakozi b’abantu. Abo abagezaako okukyusa Ssemateeka ne bafuna etteeka eriragira okukuuma Sande tebamanyi bulungi na katono ekinaavaamu. Akatabanguko kali kumpi nnyo okututuukako.”</w:t>
      </w:r>
    </w:p>
    <w:p>
      <w:pPr>
        <w:pStyle w:val="ArticleScripture"/>
        <w:jc w:val="left"/>
      </w:pPr>
      <w:r>
        <w:rPr>
          <w:rFonts w:ascii="Times New Roman" w:hAnsi="Times New Roman" w:eastAsia="Times New Roman" w:cs="Times New Roman"/>
        </w:rPr>
        <w:t>“Leloŋ nyꞌohẽŋ wo Mõꞌi meñ-meyiŋ ã, ãda ka naŋde yi e-kɔl ba maŋ hĩi yaa nyi tuun me-ŋwããli yi. Nyi me-hããŋ yi e-taaŋ laa kpeꞌii Yisaya, laa Esekiel, laa Yoohane ã, yi ka yaa yeŋ me-saaya yi me-hẽɛr ka seŋ kãŋ-kãŋ yi me-bɛɛr yi mɔɔk me-tããŋ ã, laa yeŋ me-lɛhɛr Mõꞌi yi ka pɛrɛ-pɛrɛ ne ãda bɛ nyi siir yi Õ. Tɛɛn ã ka da yi ka bɛr nyi mũũr bɛ yi ka be. Me-kpããŋ yi me-tũũŋ ãda bɛ nyi ka ta ã, bɛ yi me-nɔh laa Mɔɔri. Mẽhẽr-nyi hããŋ ã, bɛ nyi me-kũũr yi me-lãŋ yi tɛɛn-bɛr ã, laa nyi me-tũũŋ yi me-siir yi Õ ã, yi ka yi ŋwɔɔr Õ yi tuun yi Õ me-tuuŋ. …”</w:t>
      </w:r>
    </w:p>
    <w:p>
      <w:pPr>
        <w:pStyle w:val="ArticleScripture"/>
        <w:jc w:val="left"/>
      </w:pPr>
      <w:r>
        <w:rPr>
          <w:rFonts w:ascii="Times New Roman" w:hAnsi="Times New Roman" w:eastAsia="Times New Roman" w:cs="Times New Roman"/>
        </w:rPr>
        <w:t>“Mu kyoleso kya Ezeekyeri, Katonda yali n’omukono gwe wansi w’ebiwaawaatiro bya bakerubi. Kino kya kubegereza abaweereza be nti amaanyi ga Katonda ge gabawa obuwanguzi. Alibakolera wamu nabo bwe banaalekanga obutali butuukirivu ne bafuuka abalongoofu mu mutima ne mu bulamu.”</w:t>
      </w:r>
    </w:p>
    <w:p>
      <w:pPr>
        <w:pStyle w:val="ArticleScripture"/>
        <w:jc w:val="left"/>
      </w:pPr>
      <w:r>
        <w:rPr>
          <w:rFonts w:ascii="Times New Roman" w:hAnsi="Times New Roman" w:eastAsia="Times New Roman" w:cs="Times New Roman"/>
        </w:rPr>
        <w:t>“Ronahiya geş a ku di nav mexlûqên zindî de bi lezahiya birûska dimeşe, temsîla leza wê dike ku ev kar ê di dawiyê de bi pêşveçûnek zû ber bi temamiyê ve here. …”</w:t>
      </w:r>
    </w:p>
    <w:p>
      <w:pPr>
        <w:pStyle w:val="ArticleScripture"/>
        <w:jc w:val="left"/>
      </w:pPr>
      <w:r>
        <w:rPr>
          <w:rFonts w:ascii="Times New Roman" w:hAnsi="Times New Roman" w:eastAsia="Times New Roman" w:cs="Times New Roman"/>
        </w:rPr>
        <w:t>“Vamwene, lino kyo kînda kya kulila ne kulamwa, ne kînda kya kweyela ku kujinguluka ne ku kakwitikilila. Kilisto kaena lino Mupulushi mu n’umbu mpyamipya ya Yosefu, yikangidwê na dibwe dinene ne kutindikwa na kitindikilo kya Baloma; twafwainwa na Mupulushi uvukile. Yêye ni Mfumu, Nkambo wa mabumba; wikalanga hagati ka bakerubi; ne pakachi ka mitata ne mulindululu wa mawanga, ukinganga bantu bende kantu ne kantu. Yêye udi utangila mu dyulu ni Mupulushi wetu. Ulinga kipimo kya diteta dyônsò. Umonanga mulilo wa cikengedi udi ne cya kuteeta moyo wônsò. Pàkavubudiibwapo bipango bya bakalenge, pàkakupyanga miseba ya kanyinganyinga ka Nzambi mu myoyo ya bangi bende, bantu bende nebikale batwishiibwe mu maboko ende.” Testimonies, volumu 5, 752–754.</w:t>
      </w:r>
    </w:p>
    <w:p>
      <w:pPr>
        <w:pStyle w:val="ArticleBody"/>
        <w:jc w:val="left"/>
      </w:pPr>
      <w:r>
        <w:rPr>
          <w:rFonts w:ascii="Times New Roman" w:hAnsi="Times New Roman" w:eastAsia="Times New Roman" w:cs="Times New Roman"/>
        </w:rPr>
        <w:t>Abajulizi bana ba mu Bayibuli bemeza ukuri yuko ubutumwa bw’Ibyahishuwe bya Yesu Kristo buhabwa abantu bagereranywa n’ibi byabaye ku bahanuzi mu buturo bwera. Ni igihe twinjira mu buturo bwera bwo mu ijuru ari ho duhabwa ubutumwa twatorewe kwamamaza. “Umuriro w’itanura” ugerageza “buri muntu wese” ni wo muriro w’itanura uvugwa muri Malaki gatatu.</w:t>
      </w:r>
    </w:p>
    <w:p>
      <w:pPr>
        <w:pStyle w:val="ArticleScripture"/>
        <w:jc w:val="left"/>
      </w:pPr>
      <w:r>
        <w:rPr>
          <w:rFonts w:ascii="Times New Roman" w:hAnsi="Times New Roman" w:eastAsia="Times New Roman" w:cs="Times New Roman"/>
        </w:rPr>
        <w:t>Ariko ni nde ushobora kwihanganira umunsi wo kuza kwe? Kandi ni nde uzahagarara ubwo azaba yigaragaje? Kuko ameze nk’umuriro w’umucuzi utunganya ibyuma, kandi ameze nk’isabune y’abameshi b’imyenda. Kandi azicara nk’utunganya kandi nk’weza ifeza; kandi azeze bene Levi, kandi azabatunganya nk’izahabu n’ifeza, kugira ngo batambire Uwiteka ituro mu gukiranuka. Nuko ituro rya Yuda n’irya Yerusalemu rizanezeza Uwiteka, nk’uko byari bimeze mu minsi ya kera no mu myaka ya mbere. Malaki 3:2–4.</w:t>
      </w:r>
    </w:p>
    <w:p>
      <w:pPr>
        <w:pStyle w:val="ArticleBody"/>
        <w:jc w:val="left"/>
      </w:pPr>
      <w:r>
        <w:rPr>
          <w:rFonts w:ascii="Times New Roman" w:hAnsi="Times New Roman" w:eastAsia="Times New Roman" w:cs="Times New Roman"/>
        </w:rPr>
        <w:t>Mûtemelker dizane ku zîv ew qas di kûrê de maye ku dema zîv ew qas paqij bibe ku rûyê mûtemelkerê di xwe de nîşan bide. Ev rastiya derbarê awayê ku zîv di demên kevn de hate paqijkirin, bi lêkera sedemî “marah” ya ku Daniel di beşa dehem de dît, li hev tê. Di van rojên dawî de, Xudan gelê xwe dibe nav pîrozgehê da ku wan ên namzed ji bo beşdarî ala yek sed û çil û çar hezar in, biceribîne, paqij bike û paqijî ji wan derxe. Di vê demê de, “Ew ê bi” me “bixebite,” “ger” em “neheqiyê ji xwe dûr bixin û di dil û jiyanê de paqij bibin.” Hin kesan, wek di Daniel 10 de, ji wê ezmûnê direvin; lê ew ên ku bi Daniel têne nîşankirin, dîtbariya neynika mezin ya eşkerekirina Îsa Mesîh dibînin, wê, wek Îşaya nîşan dide, lêvên wan bi êxirek ji ser gorîgehê were destdan, û ew ê werin paqijkirin û amadekirin da ku peyamekê bidin hem dêra murted û paşê jî cîhanê.</w:t>
      </w:r>
    </w:p>
    <w:p>
      <w:pPr>
        <w:pStyle w:val="ArticleBody"/>
        <w:jc w:val="left"/>
      </w:pPr>
      <w:r>
        <w:rPr>
          <w:rFonts w:ascii="Times New Roman" w:hAnsi="Times New Roman" w:eastAsia="Times New Roman" w:cs="Times New Roman"/>
        </w:rPr>
        <w:t>ئەو پەیامە بۆ ئەو دەروونە دڵسۆزانە پێشکەش دەکرێت کە لە پیرۆزگادا نیشن. لاویان ٢٣، کاتێک لەگەڵ وەرزی پەنتەکۆستدا هاوتەراز دەکرێت، بۆ ئەوە دانراوە کە سندوقی پەیمان لە شوێنی هەرە پیرۆزدا بازتاب بدات. بە باوەڕ، پێکهاتەی پەیامەکانی ئەو بەشە سێ نیشانەڕێ لە ناو مێژووی پیرۆزدا دیاری دەکات کە تاقیکردنەوەی کوره‌کە تێدا تەواو دەبێت. بە قووڵییەکی خودایی—پێکهاتەی پێغەمبەرانەی بەشی ٢٣ خوێندکاری پێشبینی ڕێنمایی دەکات بۆ ئەوەی حزقیال لە ئایەتی ١ی بەشی ١دا بدۆزێتەوە.</w:t>
      </w:r>
    </w:p>
    <w:p>
      <w:pPr>
        <w:pStyle w:val="ArticleScripture"/>
        <w:jc w:val="left"/>
      </w:pPr>
      <w:r>
        <w:rPr>
          <w:rFonts w:ascii="Times New Roman" w:hAnsi="Times New Roman" w:eastAsia="Times New Roman" w:cs="Times New Roman"/>
        </w:rPr>
        <w:t>Ndipo ikawa katika mwaka wa thelathini, mwezi wa nne, siku ya tano ya mwezi, nilipokuwa katikati ya mateka kando ya mto Kebari, mbingu zikafunguka, nami nikaona maono ya Mungu. Katika siku ya tano ya mwezi huo, ulikuwa mwaka wa tano wa kutekwa kwake mfalme Yehoyakini. Ezekieli 1:1, 2.</w:t>
      </w:r>
    </w:p>
    <w:p>
      <w:pPr>
        <w:pStyle w:val="ArticleBody"/>
        <w:jc w:val="left"/>
      </w:pPr>
      <w:r>
        <w:rPr>
          <w:rFonts w:ascii="Times New Roman" w:hAnsi="Times New Roman" w:eastAsia="Times New Roman" w:cs="Times New Roman"/>
        </w:rPr>
        <w:t>Wukati wa bupristi mu kipindi kya kutiwa muhuri kwa wale elfu mia moja na arubaini na nne, Ezekieli yumo katika mwaka wa thelathini wa mzunguko wa kumi na saba wa Yubile, miaka mitano kabla ya mazingiro ya tatu kati ya matatu ya Yerusalemu na Nebukadneza mwaka 587 KK. Mwaka wa thelathini katika fungu hilo ni miaka thelathini baada ya uamsho mkuu kuliko yote katika historia ya Agano la Kale, nao ni katika siku ya tano ya mwaka wa tano, hivyo kuuweka namba tano juu ya ushuhuda wa Ezekieli. Katika aya mbili za ufunguzi twaona thelathini ikitambuliwa mara moja na namba tano ikitajwa mara tatu. Katika muundo wa Mambo ya Walawi ishirini na tatu uliolinganishwa na kipindi cha Kipentekoste, jaribu la pili linalowakilishwa na thelathini hufika hadi sikukuu ya tarumbeta, siku tano hadi kupaa kwa Kristo, kisha siku tano hadi siku ya upatanisho, kisha siku tano hadi alama ya njia inayowakilisha mvua ya kwanza (Pentekoste) na ya mwisho (Vibanda) pia. Muundo huo waonyesha thelathini, ikifuatwa na hatua tatu za tano. Ezekieli yumo hekaluni, na muundo wa Mambo ya Walawi ishirini na tatu ndio Safina.</w:t>
      </w:r>
    </w:p>
    <w:p>
      <w:pPr>
        <w:pStyle w:val="ArticleBody"/>
        <w:jc w:val="left"/>
      </w:pPr>
      <w:r>
        <w:rPr>
          <w:rFonts w:ascii="Times New Roman" w:hAnsi="Times New Roman" w:eastAsia="Times New Roman" w:cs="Times New Roman"/>
        </w:rPr>
        <w:t>Likhang liw la diksunu hang hia ni Ezekiel ki kisempak pahan ah kum nga a om lai a, chu hnuah zia kipukna lim nei khat a zawh ding a; chu chu Jerusalem kisektheihna’n a entir bangin, lo ding nai Sunday law chu a entir a ni. Number “five” chu Leviticus sawmnih leh thum ah thil siamdan bulpi khat a ni; “thirty” number pawh chutiang bawk a ni.</w:t>
      </w:r>
    </w:p>
    <w:p>
      <w:pPr>
        <w:pStyle w:val="ArticleBody"/>
        <w:jc w:val="left"/>
      </w:pPr>
      <w:r>
        <w:rPr>
          <w:rFonts w:ascii="Times New Roman" w:hAnsi="Times New Roman" w:eastAsia="Times New Roman" w:cs="Times New Roman"/>
        </w:rPr>
        <w:t>Mu nguliru ezi ngerekano, kyolekiibwe nti, bwe ennyiriri amakumi abiri mu bbiri ezisooka ez’essuula ziteekebwa mu kulandagana n’ennyiriri amakumi abiri mu bbiri ez’oluvannyuma, era ne gye zombi ezo ennyiriri ebbiri ez’amakumi abiri mu bbiri ne ziteekebwa mu kulandagana n’omukolo gwa Pentekoote, enkola ey’okugezesa ey’emitendera esatu, ye muliro gw’ekikoomi ogwa Malaki, elagibwa bulungi era mu lwatu. Emitendera egyo esatu girina alufa ne omega mu mutendera ogusooka n’ogw’okusatu, ebikolebwa n’omulongo gw’obubonero buna obukiikirira omutendera gumu.</w:t>
      </w:r>
    </w:p>
    <w:p>
      <w:pPr>
        <w:pStyle w:val="ArticleBody"/>
        <w:jc w:val="left"/>
      </w:pPr>
      <w:r>
        <w:rPr>
          <w:rFonts w:ascii="Times New Roman" w:hAnsi="Times New Roman" w:eastAsia="Times New Roman" w:cs="Times New Roman"/>
        </w:rPr>
        <w:t>پەسەخ، دوای ئەوە جەژنی نانی بێ هەویر، دوای ئەوە پێشکەشکردنی نوبرەی جۆ، پاشان «پێنج» ڕۆژ تا کۆتایی جەژنی نانی بێ هەویر. ئەو چوار نیشانەی ڕێگا پێکەوە تاقیکردنەوەی یەکەم پێکدێنن، و عیسا هەمیشە کۆتایی بە دەستپێک پیشان دەدات، و تاقیکردنەوەی سێیەمیش هەروەها لە چوار نیشانەی ڕێگا پێک دێت. جەژنی کەرەنایەکان، پاشان بەرزبوونەوەی مەسیح کە دوای ڕۆژی کفارە دێت، و پاشان پێنج ڕۆژ دواتر گەیشتنی هەردوو پەنجەهەمین و چیترنشین. پەنجەهەمین نیشانەی بارانی پێشینە، و چیترنشین نیشانەی بارانی دوایینە. لە مۆدێلی لاویان بیست و سێدا هەردوو پەنجەهەمین و چیترنشین هاوتەرەز دەبن.</w:t>
      </w:r>
    </w:p>
    <w:p>
      <w:pPr>
        <w:pStyle w:val="ArticleScripture"/>
        <w:jc w:val="left"/>
      </w:pPr>
      <w:r>
        <w:rPr>
          <w:rFonts w:ascii="Times New Roman" w:hAnsi="Times New Roman" w:eastAsia="Times New Roman" w:cs="Times New Roman"/>
        </w:rPr>
        <w:t>Basi mwa bersanak ba Sion, dan besukacitalah dalam Tuhan, Allahmwa; karena Ia telah mengaruniakan kepadamwa hujan pada awal musim dengan ukuran yang patut, dan Ia akan menurunkan bagimwa hujan, yaitu hujan pada awal musim dan hujan pada akhir musim, pada bulan yang pertama. Yoel 2:23.</w:t>
      </w:r>
    </w:p>
    <w:p>
      <w:pPr>
        <w:pStyle w:val="ArticleBody"/>
        <w:jc w:val="left"/>
      </w:pPr>
      <w:r>
        <w:rPr>
          <w:rFonts w:ascii="Times New Roman" w:hAnsi="Times New Roman" w:eastAsia="Times New Roman" w:cs="Times New Roman"/>
        </w:rPr>
        <w:t>Mwaka wa msekelo wa kupimwa kwa mwisho na kutakaswa ulianza tarehe 31 Desemba 2023. Jaribu la kwanza lilikuwa jaribu la msingi lililoonyeshwa kwa ishara katika pambano la “wanyang’anyi wa watu wako,” lililogawanya kundi lile lililokuwa limekwisha kujaribiwa hapo awali kwa masikitiko ya tarehe 18 Julai 2020.</w:t>
      </w:r>
    </w:p>
    <w:p>
      <w:pPr>
        <w:pStyle w:val="ArticleScripture"/>
        <w:jc w:val="left"/>
      </w:pPr>
      <w:r>
        <w:rPr>
          <w:rFonts w:ascii="Times New Roman" w:hAnsi="Times New Roman" w:eastAsia="Times New Roman" w:cs="Times New Roman"/>
        </w:rPr>
        <w:t>“Mu mateka no mu buhanuzi, Ijambo ry’Imana rigaragaza intambara yamaze igihe kirekire hagati y’ukuri n’ikinyoma. Iyo ntambara iracyakomeje. Ibyabaye kera bizasubirwamo. Impaka za kera zizazuka bundi bushya, kandi inyigisho nshya zizakomeza kuvuka ubutitsa. Ariko ubwoko bw’Imana, bwagize uruhare, mu byo bwizeye no mu isohozwa ry’ubuhanuzi, mu kwamamaza ubutumwa bw’abamarayika ba mbere, uwa kabiri, n’uwa gatatu, bumenye aho buhagaze. Bufite uburambe buruta cyane izahabu inoze. Bukwiriye guhagarara bushikamye nk’urutare, bufashe butajegajega intangiriro yo kwiringira kwabwo kugeza ku iherezo.” Manuscript Releases, volume 1, 47.</w:t>
      </w:r>
    </w:p>
    <w:p>
      <w:pPr>
        <w:pStyle w:val="ArticleBody"/>
        <w:jc w:val="left"/>
      </w:pP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तेइस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संयोजना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अखमीरी</w:t>
      </w:r>
      <w:r>
        <w:rPr>
          <w:rFonts w:ascii="Times New Roman" w:hAnsi="Times New Roman" w:eastAsia="Times New Roman" w:cs="Times New Roman"/>
        </w:rPr>
        <w:t xml:space="preserve"> </w:t>
      </w:r>
      <w:r>
        <w:rPr>
          <w:rFonts w:ascii="Nirmala UI" w:hAnsi="Nirmala UI" w:eastAsia="Nirmala UI" w:cs="Nirmala UI"/>
        </w:rPr>
        <w:t>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फसह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अखमीरी</w:t>
      </w:r>
      <w:r>
        <w:rPr>
          <w:rFonts w:ascii="Times New Roman" w:hAnsi="Times New Roman" w:eastAsia="Times New Roman" w:cs="Times New Roman"/>
        </w:rPr>
        <w:t xml:space="preserve"> </w:t>
      </w:r>
      <w:r>
        <w:rPr>
          <w:rFonts w:ascii="Nirmala UI" w:hAnsi="Nirmala UI" w:eastAsia="Nirmala UI" w:cs="Nirmala UI"/>
        </w:rPr>
        <w:t>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पहिलौठे</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अर्पण</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अखमीरी</w:t>
      </w:r>
      <w:r>
        <w:rPr>
          <w:rFonts w:ascii="Times New Roman" w:hAnsi="Times New Roman" w:eastAsia="Times New Roman" w:cs="Times New Roman"/>
        </w:rPr>
        <w:t xml:space="preserve"> </w:t>
      </w:r>
      <w:r>
        <w:rPr>
          <w:rFonts w:ascii="Nirmala UI" w:hAnsi="Nirmala UI" w:eastAsia="Nirmala UI" w:cs="Nirmala UI"/>
        </w:rPr>
        <w:t>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परीक्षाओं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वेमार्क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स्वर्गारोहण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प्रायश्चित्त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पिन्तेकुस्त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झोंपड़ियों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Miongoni mwa mwisho wa Sikukuu ya Mikate Isiyotiwa Chachu na Sikukuu ya Baragumu kuna siku thelathini, ambazo si kwamba zinawakilisha ishara ya kuhani tu, bali pia jaribu la pili kati ya majaribu matatu yaliyowakilishwa ndani ya kielelezo cha Kiungu.</w:t>
      </w:r>
    </w:p>
    <w:p>
      <w:pPr>
        <w:pStyle w:val="ArticleBody"/>
        <w:jc w:val="left"/>
      </w:pPr>
      <w:r>
        <w:rPr>
          <w:rFonts w:ascii="Times New Roman" w:hAnsi="Times New Roman" w:eastAsia="Times New Roman" w:cs="Times New Roman"/>
        </w:rPr>
        <w:t>Kristo atiiso hamweekelamo enshara zisatu eza Paasika, Omugaati gutarimu ekizimbisa n’Emiberebere y’ebiberebere, ahabw’okuba enshara ezo esatu zikiikirira okufa kwa Kristo, okuziikwa kwe, n’okuzooka kwe. Ezo ntambwe esatu zikurikirwa ennaku itaano okutuuka aha ntambwe ya kana, ekiikirirwa okuhwaho kw’embaga y’Omugaati gutarimu ekizimbisa. Atiiso ekoleka ezo ntambwe esatu omu mwanya mugufu gumwe, obu Yohaana yaatiisa Masiya we. Embaga z’omu kyanda zishyarramu enjawulo wakati w’ezo ntambwe esatu ennaku emwe buri emwe, kandi embaga z’omu kwera zishyarramu enjawulo wakati w’ezo ntambwe esatu ennaku itaano.</w:t>
      </w:r>
    </w:p>
    <w:p>
      <w:pPr>
        <w:pStyle w:val="ArticleBody"/>
        <w:jc w:val="left"/>
      </w:pPr>
      <w:r>
        <w:rPr>
          <w:rFonts w:ascii="Times New Roman" w:hAnsi="Times New Roman" w:eastAsia="Times New Roman" w:cs="Times New Roman"/>
        </w:rPr>
        <w:t>Eka twasaba okuhumya okwokubanza okw’emikoro gy’omu kyanda nk’okugattana kw’obumanyiso busatu obukuratirwa akamanyiso kamwe enyuma y’ennaku itaano; kandi tukakoresa emikoro gy’omu kugwa nk’obumanyiso busatu obukuratirwa enyuma y’ennaku itaano akamanyiso kamwe, haza hasemwa ensengeka y’obunabbi erimu akamanyiso aka alfa ak’okusatu akakuratirwa ennaku itaano, ekirikukurataho ennaku makumi ashatu, n’okugezesa okw’akasatu okw’emikoro gy’omu kugwa nk’akamanyiso k’okusatu akakuratirwa ennaku itaano—ensengeka egyo eraga okugezesa okw’okubanza nk’okubundabunda ennaku itaano zose hamwe, okukuratiirwaho okugezesa okw’akabiri okw’ennaku makumi ashatu ezihika aha kamanyiso k’akasatu k’ennaku itaano. Itaano okugaitaho amakumi ashatu, haza okugaitaho itaano ni makumi ana (5 + 30 + 5 = 40).</w:t>
      </w:r>
    </w:p>
    <w:p>
      <w:pPr>
        <w:pStyle w:val="ArticleBody"/>
        <w:jc w:val="left"/>
      </w:pPr>
      <w:r>
        <w:rPr>
          <w:rFonts w:ascii="Times New Roman" w:hAnsi="Times New Roman" w:eastAsia="Times New Roman" w:cs="Times New Roman"/>
        </w:rPr>
        <w:t>Ubatizo bwa Kristo bwahise bukurikirwa n’iminsi mirongo ine, bwasojwe n’ibigeragezo bitatu. Hari ibindi byinshi bishobora kugaragarira mu miterere ya Abalewi makumyabiri na gatatu ihujwe n’igihe cya Pentekote, ariko ku rundi rwego icyo gice kigereranya Isanduku y’Isezerano iri Ahera Cyane.</w:t>
      </w:r>
    </w:p>
    <w:p>
      <w:pPr>
        <w:pStyle w:val="ArticleBody"/>
        <w:jc w:val="left"/>
      </w:pPr>
      <w:r>
        <w:rPr>
          <w:rFonts w:ascii="Times New Roman" w:hAnsi="Times New Roman" w:eastAsia="Times New Roman" w:cs="Times New Roman"/>
        </w:rPr>
        <w:t>Walawi 23-rdʉ guuka wa moosi na wa rukira mũrongoine gatagatĩ ka Sabato igĩrĩ. Sabato icio igĩrĩ cĩrĩgĩrĩra makerubi arĩa eerĩ hingo ya gũthuumba, na bimenyithia-baria bya hingo ya Pentekoste irĩ hamwe na Walawi 23 nĩgũrĩrĩra Sanduku na makerubi arĩa eerĩ hingo ya gũthuumba. Ezekieli nĩatwarirwo thĩinĩ wa hekarũ mũhaka wa mbere, na rĩrĩa atwarirwo kuo, aarĩ kũndũ kwa matukũ matatano mbere ya kũzingirwa gũkuo kwarutire kũniinwo kwa Yerusalemu, gũkĩhũthĩrĩria marĩa ma Kiumia marĩ hafi kwĩza. Marĩa ma Kiumia nĩmarĩgĩrĩrirwo nĩ Pentekoste na Hema cia Gũikara thĩinĩ wa Walawi 23. Ezekieli aarĩ mwaka wa mirongo ĩtatũ, na mirongo ĩtatũ nĩ yo hingo ya igerio rĩa keerĩ rĩa maigerio matatũ marĩa magũcokia mwaki wa itanũ wa Malaki 3. Igerio rĩa keerĩ nĩrĩgĩrĩrirwo nĩ matukũ mirongo ĩtatũ, o ta ũrĩa Ezekieli aarĩ mwaka wa mirongo ĩtatũ wa mũthũngũ wa Jubili wa ikũmi na mũgwanja, ũrĩa wambĩrĩire rĩrĩa Pasaka Nene ya Yosia yakinyire, ta ũrĩa andũ a ũrĩa wa mabuku ma ũtonga meyagĩra. Ezekieli aarĩ mĩaka ĩtano mbere ya kũzingirwa kūrĩa kwathire mĩeri ikũmi na ĩnana, na aarĩ thĩinĩ wa hekarũ, o kũu gatagatĩ ka maigerio matatũ ma mũthia marĩa matheragia na magathambia andũ arĩa matigariire. Petero aarĩ Kaisaria-Filipi (Panium), o nakũo gatagatĩ ka maigerio matatũ, ta ũrĩa gũrĩgĩrĩrirwo nĩ Panium (Kaisaria-Filipi), gĩkũyũ gĩa Gũkenio kwa ũtheri, na mũtĩ wa mũtharaba.</w:t>
      </w:r>
    </w:p>
    <w:p>
      <w:pPr>
        <w:pStyle w:val="ArticleBody"/>
        <w:jc w:val="left"/>
      </w:pPr>
      <w:r>
        <w:rPr>
          <w:rFonts w:ascii="Times New Roman" w:hAnsi="Times New Roman" w:eastAsia="Times New Roman" w:cs="Times New Roman"/>
        </w:rPr>
        <w:t>Mu mwaka wa 592 Mbere ya Kuvuka kwa Kristu, Ezekieli afanywa kimwujiza kuwa “bubu” na hunena tu Mungu anapoufumbua kinywa chake. Hali hiyo yaendelea hata mpaka kuanguka kwa Yerusalemu katika mwaka wa 585/6 Mbele ya Kuvuka kwa Kristu. Mungu alikuwa amemfanya anene wakati mazingiwa yalipoanza, siku ambayo “tamaa ya” “macho” yake ilikufa, lakini hakuruhusiwa kunena kwa uhuru mpaka Yerusalemu, “tamaa ya” “macho” ya Israeli, ilipokuwa imeanguka. Kuanguka kwa Yerusalemu kwawakilisha sheria ya Jumapili iliyo karibu kuja, na hapo ndipo baba yake Yohana Mbatizaji, kuhani wa zamu ya nane, ambaye alifanywa bubu alipokuwa akihudumu hekaluni, mahali ambapo Ezekieli alikuwa (katika maono), naye pia alifanywa bubu kwa muda wa yapata miezi tisa. Ilikuwa katika siku ya nane baada ya kuzaliwa kwa Yohana, Yohana alipokuwa akitahiriwa, ndipo aliruhusiwa kunena. Manabii wawili walifanywa bubu walipokuwa patakatifuni. Nabii wa tatu kufanywa bubu alipokuwa akimtazama Kristo katika patakatifu alikuwa Danieli. Katika sura ya kumi, Danieli yuko patakatifuni, na kama vile anavyoguswa mara ya pili kati ya mara tatu, anafanywa bubu. Katika sehemu ya katikati Danieli anafanywa bubu.</w:t>
      </w:r>
    </w:p>
    <w:p>
      <w:pPr>
        <w:pStyle w:val="ArticleScripture"/>
        <w:jc w:val="left"/>
      </w:pPr>
      <w:r>
        <w:rPr>
          <w:rFonts w:ascii="Times New Roman" w:hAnsi="Times New Roman" w:eastAsia="Times New Roman" w:cs="Times New Roman"/>
        </w:rPr>
        <w:t>Kandi alipozungumza nami maneno hayo, niliuelekeza uso wangu chini, nikawa bubu. Na tazama, mmoja mwenye mfano kama wana wa wanadamu akagusa midomo yangu; ndipo nikafungua kinywa changu, nikasema, na kumwambia yeye aliyesimama mbele yangu, Ee bwana wangu, kwa sababu ya maono haya huzuni zangu zimenijia juu yangu, nami sina nguvu iliyobaki. Danieli 10:15, 16.</w:t>
      </w:r>
    </w:p>
    <w:p>
      <w:pPr>
        <w:pStyle w:val="ArticleHeading"/>
        <w:jc w:val="left"/>
      </w:pPr>
      <w:r>
        <w:rPr>
          <w:rFonts w:ascii="Arial" w:hAnsi="Arial" w:eastAsia="Arial" w:cs="Arial"/>
        </w:rPr>
        <w:t>Kuuga</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平話</w:t>
      </w:r>
      <w:r>
        <w:rPr>
          <w:rFonts w:ascii="Times New Roman" w:hAnsi="Times New Roman" w:eastAsia="Times New Roman" w:cs="Times New Roman"/>
        </w:rPr>
        <w:t>”</w:t>
      </w:r>
      <w:r>
        <w:rPr>
          <w:rFonts w:ascii="Microsoft YaHei" w:hAnsi="Microsoft YaHei" w:eastAsia="Microsoft YaHei" w:cs="Microsoft YaHei"/>
        </w:rPr>
        <w:t>之象徵</w:t>
      </w:r>
      <w:r>
        <w:rPr>
          <w:rFonts w:ascii="Times New Roman" w:hAnsi="Times New Roman" w:eastAsia="Times New Roman" w:cs="Times New Roman"/>
        </w:rPr>
        <w:t>,</w:t>
      </w:r>
      <w:r>
        <w:rPr>
          <w:rFonts w:ascii="Microsoft YaHei" w:hAnsi="Microsoft YaHei" w:eastAsia="Microsoft YaHei" w:cs="Microsoft YaHei"/>
        </w:rPr>
        <w:t>乃顯於那將近來臨之星期日法之時：彼時</w:t>
      </w:r>
      <w:r>
        <w:rPr>
          <w:rFonts w:ascii="Times New Roman" w:hAnsi="Times New Roman" w:eastAsia="Times New Roman" w:cs="Times New Roman"/>
        </w:rPr>
        <w:t>,</w:t>
      </w:r>
      <w:r>
        <w:rPr>
          <w:rFonts w:ascii="Microsoft YaHei" w:hAnsi="Microsoft YaHei" w:eastAsia="Microsoft YaHei" w:cs="Microsoft YaHei"/>
        </w:rPr>
        <w:t>美利堅合眾國如龍而說話</w:t>
      </w:r>
      <w:r>
        <w:rPr>
          <w:rFonts w:ascii="Times New Roman" w:hAnsi="Times New Roman" w:eastAsia="Times New Roman" w:cs="Times New Roman"/>
        </w:rPr>
        <w:t>;</w:t>
      </w:r>
      <w:r>
        <w:rPr>
          <w:rFonts w:ascii="Microsoft YaHei" w:hAnsi="Microsoft YaHei" w:eastAsia="Microsoft YaHei" w:cs="Microsoft YaHei"/>
        </w:rPr>
        <w:t>巴蘭的驢說話</w:t>
      </w:r>
      <w:r>
        <w:rPr>
          <w:rFonts w:ascii="Times New Roman" w:hAnsi="Times New Roman" w:eastAsia="Times New Roman" w:cs="Times New Roman"/>
        </w:rPr>
        <w:t>;</w:t>
      </w:r>
      <w:r>
        <w:rPr>
          <w:rFonts w:ascii="Microsoft YaHei" w:hAnsi="Microsoft YaHei" w:eastAsia="Microsoft YaHei" w:cs="Microsoft YaHei"/>
        </w:rPr>
        <w:t>哈巴谷的異象說話</w:t>
      </w:r>
      <w:r>
        <w:rPr>
          <w:rFonts w:ascii="Times New Roman" w:hAnsi="Times New Roman" w:eastAsia="Times New Roman" w:cs="Times New Roman"/>
        </w:rPr>
        <w:t>,</w:t>
      </w:r>
      <w:r>
        <w:rPr>
          <w:rFonts w:ascii="Microsoft YaHei" w:hAnsi="Microsoft YaHei" w:eastAsia="Microsoft YaHei" w:cs="Microsoft YaHei"/>
        </w:rPr>
        <w:t>並不說謊</w:t>
      </w:r>
      <w:r>
        <w:rPr>
          <w:rFonts w:ascii="Times New Roman" w:hAnsi="Times New Roman" w:eastAsia="Times New Roman" w:cs="Times New Roman"/>
        </w:rPr>
        <w:t>.</w:t>
      </w:r>
      <w:r>
        <w:rPr>
          <w:rFonts w:ascii="Microsoft YaHei" w:hAnsi="Microsoft YaHei" w:eastAsia="Microsoft YaHei" w:cs="Microsoft YaHei"/>
        </w:rPr>
        <w:t>那三個在聖所中被弄啞的啞先知</w:t>
      </w:r>
      <w:r>
        <w:rPr>
          <w:rFonts w:ascii="Times New Roman" w:hAnsi="Times New Roman" w:eastAsia="Times New Roman" w:cs="Times New Roman"/>
        </w:rPr>
        <w:t>,</w:t>
      </w:r>
      <w:r>
        <w:rPr>
          <w:rFonts w:ascii="Microsoft YaHei" w:hAnsi="Microsoft YaHei" w:eastAsia="Microsoft YaHei" w:cs="Microsoft YaHei"/>
        </w:rPr>
        <w:t>於耶路撒冷毀滅之時說話</w:t>
      </w:r>
      <w:r>
        <w:rPr>
          <w:rFonts w:ascii="Times New Roman" w:hAnsi="Times New Roman" w:eastAsia="Times New Roman" w:cs="Times New Roman"/>
        </w:rPr>
        <w:t>.</w:t>
      </w:r>
      <w:r>
        <w:rPr>
          <w:rFonts w:ascii="Microsoft YaHei" w:hAnsi="Microsoft YaHei" w:eastAsia="Microsoft YaHei" w:cs="Microsoft YaHei"/>
        </w:rPr>
        <w:t>至於撒迦利亞</w:t>
      </w:r>
      <w:r>
        <w:rPr>
          <w:rFonts w:ascii="Times New Roman" w:hAnsi="Times New Roman" w:eastAsia="Times New Roman" w:cs="Times New Roman"/>
        </w:rPr>
        <w:t>,</w:t>
      </w:r>
      <w:r>
        <w:rPr>
          <w:rFonts w:ascii="Microsoft YaHei" w:hAnsi="Microsoft YaHei" w:eastAsia="Microsoft YaHei" w:cs="Microsoft YaHei"/>
        </w:rPr>
        <w:t>他說話乃為表明他兒子的新名是正確的</w:t>
      </w:r>
      <w:r>
        <w:rPr>
          <w:rFonts w:ascii="Times New Roman" w:hAnsi="Times New Roman" w:eastAsia="Times New Roman" w:cs="Times New Roman"/>
        </w:rPr>
        <w:t>,</w:t>
      </w:r>
      <w:r>
        <w:rPr>
          <w:rFonts w:ascii="Microsoft YaHei" w:hAnsi="Microsoft YaHei" w:eastAsia="Microsoft YaHei" w:cs="Microsoft YaHei"/>
        </w:rPr>
        <w:t>從而預表那些得賜新名的非拉鐵非人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Ane yee ne am da, mɛyɛ no adum wɔ me Nyankopɔn asɔredan mu, na ɔrensan mpue bio da; na mɛkyerɛw me Nyankopɔn din agu ne so, ne me Nyankopɔn kurow no din, a ɛne Yerusalem Foforo a efi ɔsoro fi me Nyankopɔn nkyɛn siane ba no; na mɛkyerɛw me din foforo no agu ne so. Adiyisɛm 3:12.</w:t>
      </w:r>
    </w:p>
    <w:p>
      <w:pPr>
        <w:pStyle w:val="ArticleBody"/>
        <w:jc w:val="left"/>
      </w:pPr>
      <w:r>
        <w:rPr>
          <w:rFonts w:ascii="Times New Roman" w:hAnsi="Times New Roman" w:eastAsia="Times New Roman" w:cs="Times New Roman"/>
        </w:rPr>
        <w:t>Zakaria alipewa kibao ili aandike jina jipya la ukoo la Yohane.</w:t>
      </w:r>
    </w:p>
    <w:p>
      <w:pPr>
        <w:pStyle w:val="ArticleScripture"/>
        <w:jc w:val="left"/>
      </w:pPr>
      <w:r>
        <w:rPr>
          <w:rFonts w:ascii="Times New Roman" w:hAnsi="Times New Roman" w:eastAsia="Times New Roman" w:cs="Times New Roman"/>
        </w:rPr>
        <w:t>Na ikawa, siku ya nane wakaja kumtahiri mtoto; nao wakamwita Zakaria, kwa jina la baba yake. Lakini mama yake akajibu, akasema, Sivyo; bali ataitwa Yohana. Nao wakamwambia, Hapana hata mmoja katika jamaa yako aitwaye kwa jina hili. Wakampa baba yake ishara, jinsi alivyotaka aitwe. Naye akaomba kibao cha kuandikia, akaandika, akisema, Jina lake ni Yohana. Wakastaajabu wote. Mara kinywa chake kikafunguka, na ulimi wake ukafunguliwa, naye akanena, akimsifu Mungu. Luka 1:59–64.</w:t>
      </w:r>
    </w:p>
    <w:p>
      <w:pPr>
        <w:pStyle w:val="ArticleBody"/>
        <w:jc w:val="left"/>
      </w:pPr>
      <w:r>
        <w:rPr>
          <w:rFonts w:ascii="Times New Roman" w:hAnsi="Times New Roman" w:eastAsia="Times New Roman" w:cs="Times New Roman"/>
        </w:rPr>
        <w:t>Navê nû yê Yûhenna bi dêrê Filadelfyayê re hevaheng e, û navê Zekeriya bi Laodîkeyayê re hevaheng e, wek ku bi bêbaweriya Zekeriya di peyama milyaketê sêyemîn de tê nîşandan. Hemû pêxemberan li ser rojên dawî diaxivin, û rojên dawî dîroka milyaketê sêyemîn in. Ji ber vê yekê, ew milyaketê ku peyam anî divê milyaketê sêyemîn be. Zekeriya red kir ku fam bike ku Xudan dê ji dêrê Adventîst a Roja Heftemîn a Laodîkeyayî derbas bibe. Hîn jî tiştên zêde hene ku di derbarê vegerandina deng de di van pêxemberan de bêne gotin, lê em ê berdewam bikin ku ber bi famkirina rêza pêxemberî ya Yoşiya ve biçin.</w:t>
      </w:r>
    </w:p>
    <w:p>
      <w:pPr>
        <w:pStyle w:val="ArticleHeading"/>
        <w:jc w:val="left"/>
      </w:pPr>
      <w:r>
        <w:rPr>
          <w:rFonts w:ascii="Arial" w:hAnsi="Arial" w:eastAsia="Arial" w:cs="Arial"/>
        </w:rPr>
        <w:t>چەرخی یۆشیا</w:t>
      </w:r>
    </w:p>
    <w:p>
      <w:pPr>
        <w:pStyle w:val="ArticleBody"/>
        <w:jc w:val="left"/>
      </w:pPr>
      <w:r>
        <w:rPr>
          <w:rFonts w:ascii="Times New Roman" w:hAnsi="Times New Roman" w:eastAsia="Times New Roman" w:cs="Times New Roman"/>
        </w:rPr>
        <w:t>ئێمە خولی حەوتەی یۆبیلی حەڤدەهەم، کە لە پەسخەی یۆشیا لە ساڵی 622 پ.ز دەستی پێ کرد، باس کردووە؛ بەڵام هێڵی یۆشیا پێش 622 پ.ز بە زۆرتر دەست پێ دەکات. یاخیبوونی ئیسرائیل، کە شائولی هێنایە سەر تەخت وەک یەکەم پاشای ئیسرائیل، نیشانەی چل ساڵ بوو کە پاشا شائول حوکم دەکرد، پاشان چل ساڵ کە پاشا داود حوکم دەکرد، و پاشانیش چل ساڵ کە سلێمان حوکم دەکرد. ئەو ڕەتکردنەوەی خودا کە بەو شێوەیە پێغەمبەر ساموئیلی تووڕە کرد، لە ساڵی 1097 پ.ز ڕوویدا، و هێڵێکی پێشبینیانەی یاخیبوون دەست پێ دەکات کە لە خاچ کۆتایی هات، کاتێک جولەکەکان دەریانبڕی: «ئێمە هیچ پاشایەکمان نییە، جگە لە قەیسەر.»</w:t>
      </w:r>
    </w:p>
    <w:p>
      <w:pPr>
        <w:pStyle w:val="ArticleScripture"/>
        <w:jc w:val="left"/>
      </w:pPr>
      <w:r>
        <w:rPr>
          <w:rFonts w:ascii="Times New Roman" w:hAnsi="Times New Roman" w:eastAsia="Times New Roman" w:cs="Times New Roman"/>
        </w:rPr>
        <w:t>لېکن هغوی چیغه کړه: «هغه لیرې کړه، هغه لیرې کړه، په صلیب یې کړه.» پیلاطس هغوی ته وویل: «ایا ستاسو پاچا په صلیب کړم؟» مشر کاهنانو ځواب ورکړ: «موږ له قیصر پرته بل پاچا نه لرو.» یوحنا 19:15.</w:t>
      </w:r>
    </w:p>
    <w:p>
      <w:pPr>
        <w:pStyle w:val="ArticleBody"/>
        <w:jc w:val="left"/>
      </w:pPr>
      <w:r>
        <w:rPr>
          <w:rFonts w:ascii="Times New Roman" w:hAnsi="Times New Roman" w:eastAsia="Times New Roman" w:cs="Times New Roman"/>
        </w:rPr>
        <w:t>Mu mwaka wa 1097, abami batatu bari kuzategeka imyaka mirongo ine buri umwe kugeza ku rupfu rwa Salomo mu 977 Mbere ya Kristo, ubwo ubwami bwahise bwigabanyamo ubw’amajyaruguru n’ubw’amajyepfo.</w:t>
      </w:r>
    </w:p>
    <w:p>
      <w:pPr>
        <w:pStyle w:val="ArticleScripture"/>
        <w:jc w:val="left"/>
      </w:pPr>
      <w:r>
        <w:rPr>
          <w:rFonts w:ascii="Times New Roman" w:hAnsi="Times New Roman" w:eastAsia="Times New Roman" w:cs="Times New Roman"/>
        </w:rPr>
        <w:t>Na kisha wakaomba mfalme; naye Mungu akawapa Sauli mwana wa Kishi, mtu wa kabila la Benyamini, kwa muda wa miaka arobaini. Matendo 13:21.</w:t>
      </w:r>
    </w:p>
    <w:p>
      <w:pPr>
        <w:pStyle w:val="ArticleScripture"/>
        <w:jc w:val="left"/>
      </w:pPr>
      <w:r>
        <w:rPr>
          <w:rFonts w:ascii="Times New Roman" w:hAnsi="Times New Roman" w:eastAsia="Times New Roman" w:cs="Times New Roman"/>
        </w:rPr>
        <w:t>Davidi a yile ni malembe ya makume manharhu loko a sungula ku fuma, naswona u fume malembe ya makume mune. Le Hebroni u fume ehenhla ka Yuda malembe ya nkombo ni tin’hweti ta tsevu; naswona eYerusalema u fume malembe ya makume manharhu ni manharhu ehenhla ka Israele hinkwayo na Yuda. 2 Samuwele 2:4, 5.</w:t>
      </w:r>
    </w:p>
    <w:p>
      <w:pPr>
        <w:pStyle w:val="ArticleBody"/>
        <w:jc w:val="left"/>
      </w:pPr>
      <w:r>
        <w:rPr>
          <w:rFonts w:ascii="Times New Roman" w:hAnsi="Times New Roman" w:eastAsia="Times New Roman" w:cs="Times New Roman"/>
        </w:rPr>
        <w:t>دەسەڵاتداریی سلێمان لە ساڵی 971 پ.ز دەستی پێ کرد؛ بناغەی پەرستگاکە لە ساڵی چوارەمی دەسەڵاتداریی سلێماندا (967 پ.ز) دانرا. دروستکردنەکە حەوت ساڵ درێژەی کێشا (1 Kings 6:37–38)، و پەرستگاکە لە مانگی هەشتەمی ساڵی یازدەهەمی سلێمان تەواو کرا. تەرخانکردنی فەرمی لە مانگی حەوتەمدا (مانگی ئێثانیم) ئەنجامدرا، لە ماوەی جەژنی چادرنشینیدا (1 Kings 8; 2 Chronicles 5–7). پاشاکان، پەرستگا و نەتەوەکە هەریەکەیان لە مێژوودا بە ماوەیەکی چوار سەد و نەوەد ساڵییەوە نواندراون کە بە ڕوونی ماوەیەکی پێشبینی دەستنیشان دەکات لە پەیوەندییەوە بە یان پاشاکان، یان پەرستگا، یان نەتەوەکە.</w:t>
      </w:r>
    </w:p>
    <w:p>
      <w:pPr>
        <w:pStyle w:val="ArticleBody"/>
        <w:jc w:val="left"/>
      </w:pPr>
      <w:r>
        <w:rPr>
          <w:rFonts w:ascii="Times New Roman" w:hAnsi="Times New Roman" w:eastAsia="Times New Roman" w:cs="Times New Roman"/>
        </w:rPr>
        <w:t>Danieri ahekwetwe mateka-mateka mu mwaka gwa 607 BC, nangwa byobingi by’ababaririra ebiri mu bya Bibuli bamenya 605 BC. Iteka ly’ebyafaayo liteekwa kukwatagana n’obujulizi obw’obunnabbi, era obubonero bw’ebintu ebyateekebwako akabonero mu byafaayo ku lunyiriri lw’ebyafaayo olutandikira ku kwagala kwa kabaka mu 1097 BC busaba ku bajulizi b’obunnabbi ab’enjawulo nti 607 BC kye kikozesebwa ekituufu, so si 605 BC. 607 BC eraga enkomerero y’emyaka ebikumi bina mu kyenda ku lunyiriri lwa bakabaka, naye era etandika ekimu ku bifaananyi ebikulu bisatu eby’emyaka nsanvu ebirabika ku lunyiriri olwo. 607 BC eraga enkomerero y’emyaka nsanvu egyatandika n’obuwambe bwa Manase mu 677 BC. Okukiikirira okusooka okw’akabonero k’emyaka ebikumi bina mu kyenda (akalinako abajulizi basatu ku lunyiriri), kukomekkereza awo omu ku bajulizi basatu ab’emyaka nsanvu gy’akomera era omujulizi omulala ow’emyaka nsanvu gy’atandikira; ensengeka y’okubala ejulira ku 607 BC, wadde nga waliwo ekiteeso nti Danieri ahekwetwe mateka-mateka mu 605 BC.</w:t>
      </w:r>
    </w:p>
    <w:p>
      <w:pPr>
        <w:pStyle w:val="ArticleBody"/>
        <w:jc w:val="left"/>
      </w:pPr>
      <w:r>
        <w:rPr>
          <w:rFonts w:ascii="Times New Roman" w:hAnsi="Times New Roman" w:eastAsia="Times New Roman" w:cs="Times New Roman"/>
        </w:rPr>
        <w:t>Mstari wenye kipindi cha miaka 490 kinachohusiana na wafalme kuanzia 1097 KK hadi 607 KK, pia una miaka 490 kutoka kuwekwa wakfu kwa Hekalu la Sulemani hadi kuwekwa wakfu kwa Hekalu la baada ya uhamisho na Zerubabeli mnamo 516 KK. Miaka hiyo 490 ina miaka 420 tangu kuwekwa wakfu kwa Sulemani katika mwaka wake wa kumi na mmoja, ikijumlishwa na miaka 70 ambayo Hekalu liliachwa ukiwa wakati wa utumwa, na hivyo kufikia miaka 490. Amri ya tatu ya Artashasta ilikuja miaka 59 baadaye, mnamo 457 KK, nayo huashiria mwanzo wa miaka 490 ambayo “imeamriwa” (imekatwa, Danieli 9:24) kwa ajili ya watu wa Mungu, ambayo ilifikia mwisho katika mwaka wa 34 wakati wa kupigwa mawe kwa Stefano. Bila shaka, kuna mashahidi wengine wengi wa kina wa kronolojia katika mstari wa unabii unaoanza na ukengeufu wa msingi wa kumkataa Mungu na Roho ya Unabii mnamo 1097 KK, na kuishia wakati Stefano alipomwona Kristo amesimama mkono wa kuume wa Mungu. Ndani ya ushuhuda huu tunaikuta gurudumu la kinabii la Yosia.</w:t>
      </w:r>
    </w:p>
    <w:p>
      <w:pPr>
        <w:pStyle w:val="ArticleBody"/>
        <w:jc w:val="left"/>
      </w:pPr>
      <w:r>
        <w:rPr>
          <w:rFonts w:ascii="Times New Roman" w:hAnsi="Times New Roman" w:eastAsia="Times New Roman" w:cs="Times New Roman"/>
        </w:rPr>
        <w:t>Ndzi vula ndzi ku “ku fularhela ka masungulo,” hikuva ku sungula ka nxaxamelo ku kombisa nkarhi lowu Israele a landzulaka Xikwembu tanihi Hosi, hi ku navela ka vona ku va ni hosi ya misava, kutani sweswo swi fungha masungulo ya vuhosi bya vanhu bya Israele. Ndzi tlhela ndzi tsalela leswi hikwalaho ka wheli ya Yosiya, leyi vulaka “masungulo ya Xikwembu,” i xikombiso xa masungulo hammoho ni xa ku fularhela ka masungulo ka vanhu va Xikwembu.</w:t>
      </w:r>
    </w:p>
    <w:p>
      <w:pPr>
        <w:pStyle w:val="ArticleBody"/>
        <w:jc w:val="left"/>
      </w:pPr>
      <w:r>
        <w:rPr>
          <w:rFonts w:ascii="Times New Roman" w:hAnsi="Times New Roman" w:eastAsia="Times New Roman" w:cs="Times New Roman"/>
        </w:rPr>
        <w:t>Sulemani alipokufa, na yale makabila kumi na mawili yakagawanyika kuwa kaskazini na kusini, kuwekwa wakfu kwa mfumo wa ibada wa bandia na Yeroboamu kulikemewa na yule nabii asiiyetii, na maonyo yake yalikuwa na unabii wa mfalme ajaye aitwaye Yosia. Katika ule uasi wa msingi wa Yeroboamu na wa yale makabila kumi ya kaskazini, kulitabiriwa unabii wa Yosia na uamsho wake uliowekwa alama na Pasaka Kuu ya mwaka 622 KK. Uamsho huo uliletwa kwa kugunduliwa kwa maandishi ya Musa na kutangazwa kwa hukumu juu ya watu wa Mungu kwa sababu ya uasi wao wa daima. Maneno kutoka katika maandishi ya Musa yaliposomwa mbele ya mfalme Yosia, yalizaa uamsho mkuu kuliko yote katika historia ya Agano la Kale. Unabii wa kuzaliwa kwa mtoto wa wakati ujao aitwaye Yosia pia ulikuwa na hukumu ya kinabii ya ule uasi wa msingi iliyotolewa dhidi ya mfalme Yeroboamu na yule nabii asiiyetii.</w:t>
      </w:r>
    </w:p>
    <w:p>
      <w:pPr>
        <w:pStyle w:val="ArticleBody"/>
        <w:jc w:val="left"/>
      </w:pPr>
      <w:r>
        <w:rPr>
          <w:rFonts w:ascii="Times New Roman" w:hAnsi="Times New Roman" w:eastAsia="Times New Roman" w:cs="Times New Roman"/>
        </w:rPr>
        <w:t>Musa’nın laneti diye Daniel’in adlandırdığı şey, Levililer yirmi altıdaki “yedi vakit”tir ve bu, Adventizmin temel hakikatlerinin simgesi olan William Miller’ın kurucu keşfi hâline gelmiştir. Miller’ın mesajının 11 Ağustos 1840’taki güçlendirilmesi, 1838 ve 1840 yıllarında “Yoşiya” Litch’in çalışması aracılığıyla gerçekleşmiştir. 1863’te bu temeller bir yana bırakıldı ve “yedi vakit”, yalnızca Filadelfiyalı Milleritlerin temel hakikatlerinin değil, aynı zamanda Laodikyalı Millerciliğin temellere karşı isyanının da bir simgesi hâline geldi. Birinci ve ikinci meleğin Milleritlerinin tarihi, “Yoşiya”nın simgeselliğini taşımaktadır; bu simgesellik, yüz kırk dört binin tarihinde harfi harfine tekrar edilecektir. Yoşiya’nın çarkı, Kral Saul’un büyücülüğüne kadar geri uzanır ve oradan da Pazar yasasında Laodikyalı Yedinci Gün Adventist kilisesinin ağızdan çıkarılmasına dek gider. Hezekiel’deki Yoşiya’nın çarkı, şimdi yüz kırk dört binin mühürlenmesinin doruk noktası olarak açılma sürecindedir.</w:t>
      </w:r>
    </w:p>
    <w:p>
      <w:pPr>
        <w:pStyle w:val="ArticleBody"/>
        <w:jc w:val="left"/>
      </w:pPr>
      <w:r>
        <w:rPr>
          <w:rFonts w:ascii="Times New Roman" w:hAnsi="Times New Roman" w:eastAsia="Times New Roman" w:cs="Times New Roman"/>
        </w:rPr>
        <w:t>Twakukongela bintu bino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Aya ya Makumi Inne ya Siri - Nambari Ishirini na Tano</dc:title>
  <dc:subject>Hezekiyêl Hejmara Şeşan</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