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ya Yoeli na Kanisa la Waadventista Wasabato wa Laodikia - Namba Thelathini na Tano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Mutwe wa Mirongo Itatu na Itanu</w:t>
      </w:r>
    </w:p>
    <w:p>
      <w:pPr>
        <w:pStyle w:val="ArticleBody"/>
        <w:jc w:val="left"/>
      </w:pPr>
      <w:r>
        <w:rPr>
          <w:rFonts w:ascii="Times New Roman" w:hAnsi="Times New Roman" w:eastAsia="Times New Roman" w:cs="Times New Roman"/>
        </w:rPr>
        <w:t>Pepa 81 ya *Early Writings* (na “81” ezali elembo ya Nganga-Nzambe Monene moko ya bonzambe mpe banganga-nzambe ntuku mwambe), ndoto ya mibale ya William Miller ekomamaki kuna. Lokola Nebukadanesala, William Miller azalaki na bandoto mibale. Ndoto ya mibale ya Nebukadanesala na mokapo ya minei ya Daniele etiemami kati na mokili ya “mbala nsambo” ya Moyize na Baebele 26. Miller asalelaki Daniele mokapo ya minei mpo na kolakisa “mbala nsambo” ya Baebele ntuku mibale na motoba ntango ateyaki 2,520, atako abengaki yango “mbala nsambo.” Miller asosolaki te ete azalaki kotalisama na lolenge ya Nebukadanesala, kasi mikolo 2,520 ya Nebukadanesala na mokapo ya minei emonisami na liloba “kopalanganisa” mpe na likambo ete esalemaka ‘mbala nsambo,’ liboso ete moto ya brossi ya putulu akóma na ndoto ya Miller.</w:t>
      </w:r>
    </w:p>
    <w:p>
      <w:pPr>
        <w:pStyle w:val="ArticleBody"/>
        <w:jc w:val="left"/>
      </w:pPr>
      <w:r>
        <w:rPr>
          <w:rFonts w:ascii="Nirmala UI" w:hAnsi="Nirmala UI" w:eastAsia="Nirmala UI" w:cs="Nirmala UI"/>
        </w:rPr>
        <w:t>மில்லர்</w:t>
      </w:r>
      <w:r>
        <w:rPr>
          <w:rFonts w:ascii="Times New Roman" w:hAnsi="Times New Roman" w:eastAsia="Times New Roman" w:cs="Times New Roman"/>
        </w:rPr>
        <w:t xml:space="preserve"> “</w:t>
      </w:r>
      <w:r>
        <w:rPr>
          <w:rFonts w:ascii="Nirmala UI" w:hAnsi="Nirmala UI" w:eastAsia="Nirmala UI" w:cs="Nirmala UI"/>
        </w:rPr>
        <w:t>தந்தை</w:t>
      </w:r>
      <w:r>
        <w:rPr>
          <w:rFonts w:ascii="Times New Roman" w:hAnsi="Times New Roman" w:eastAsia="Times New Roman" w:cs="Times New Roman"/>
        </w:rPr>
        <w:t xml:space="preserve"> </w:t>
      </w:r>
      <w:r>
        <w:rPr>
          <w:rFonts w:ascii="Nirmala UI" w:hAnsi="Nirmala UI" w:eastAsia="Nirmala UI" w:cs="Nirmala UI"/>
        </w:rPr>
        <w:t>மில்லர்</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சகோதரி</w:t>
      </w:r>
      <w:r>
        <w:rPr>
          <w:rFonts w:ascii="Times New Roman" w:hAnsi="Times New Roman" w:eastAsia="Times New Roman" w:cs="Times New Roman"/>
        </w:rPr>
        <w:t xml:space="preserve"> </w:t>
      </w:r>
      <w:r>
        <w:rPr>
          <w:rFonts w:ascii="Nirmala UI" w:hAnsi="Nirmala UI" w:eastAsia="Nirmala UI" w:cs="Nirmala UI"/>
        </w:rPr>
        <w:t>வைட்</w:t>
      </w:r>
      <w:r>
        <w:rPr>
          <w:rFonts w:ascii="Times New Roman" w:hAnsi="Times New Roman" w:eastAsia="Times New Roman" w:cs="Times New Roman"/>
        </w:rPr>
        <w:t xml:space="preserve"> </w:t>
      </w:r>
      <w:r>
        <w:rPr>
          <w:rFonts w:ascii="Nirmala UI" w:hAnsi="Nirmala UI" w:eastAsia="Nirmala UI" w:cs="Nirmala UI"/>
        </w:rPr>
        <w:t>அவர்களால்</w:t>
      </w:r>
      <w:r>
        <w:rPr>
          <w:rFonts w:ascii="Times New Roman" w:hAnsi="Times New Roman" w:eastAsia="Times New Roman" w:cs="Times New Roman"/>
        </w:rPr>
        <w:t xml:space="preserve"> </w:t>
      </w:r>
      <w:r>
        <w:rPr>
          <w:rFonts w:ascii="Nirmala UI" w:hAnsi="Nirmala UI" w:eastAsia="Nirmala UI" w:cs="Nirmala UI"/>
        </w:rPr>
        <w:t>அழைக்கப்படுகிறார்</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கத்தோலிக்கர்கள்</w:t>
      </w:r>
      <w:r>
        <w:rPr>
          <w:rFonts w:ascii="Times New Roman" w:hAnsi="Times New Roman" w:eastAsia="Times New Roman" w:cs="Times New Roman"/>
        </w:rPr>
        <w:t xml:space="preserve"> </w:t>
      </w:r>
      <w:r>
        <w:rPr>
          <w:rFonts w:ascii="Nirmala UI" w:hAnsi="Nirmala UI" w:eastAsia="Nirmala UI" w:cs="Nirmala UI"/>
        </w:rPr>
        <w:t>செய்வது</w:t>
      </w:r>
      <w:r>
        <w:rPr>
          <w:rFonts w:ascii="Times New Roman" w:hAnsi="Times New Roman" w:eastAsia="Times New Roman" w:cs="Times New Roman"/>
        </w:rPr>
        <w:t xml:space="preserve"> </w:t>
      </w:r>
      <w:r>
        <w:rPr>
          <w:rFonts w:ascii="Nirmala UI" w:hAnsi="Nirmala UI" w:eastAsia="Nirmala UI" w:cs="Nirmala UI"/>
        </w:rPr>
        <w:t>போலப்</w:t>
      </w:r>
      <w:r>
        <w:rPr>
          <w:rFonts w:ascii="Times New Roman" w:hAnsi="Times New Roman" w:eastAsia="Times New Roman" w:cs="Times New Roman"/>
        </w:rPr>
        <w:t xml:space="preserve"> </w:t>
      </w:r>
      <w:r>
        <w:rPr>
          <w:rFonts w:ascii="Nirmala UI" w:hAnsi="Nirmala UI" w:eastAsia="Nirmala UI" w:cs="Nirmala UI"/>
        </w:rPr>
        <w:t>புறமத</w:t>
      </w:r>
      <w:r>
        <w:rPr>
          <w:rFonts w:ascii="Times New Roman" w:hAnsi="Times New Roman" w:eastAsia="Times New Roman" w:cs="Times New Roman"/>
        </w:rPr>
        <w:t xml:space="preserve"> </w:t>
      </w:r>
      <w:r>
        <w:rPr>
          <w:rFonts w:ascii="Nirmala UI" w:hAnsi="Nirmala UI" w:eastAsia="Nirmala UI" w:cs="Nirmala UI"/>
        </w:rPr>
        <w:t>முறையில்</w:t>
      </w:r>
      <w:r>
        <w:rPr>
          <w:rFonts w:ascii="Times New Roman" w:hAnsi="Times New Roman" w:eastAsia="Times New Roman" w:cs="Times New Roman"/>
        </w:rPr>
        <w:t xml:space="preserve"> </w:t>
      </w:r>
      <w:r>
        <w:rPr>
          <w:rFonts w:ascii="Nirmala UI" w:hAnsi="Nirmala UI" w:eastAsia="Nirmala UI" w:cs="Nirmala UI"/>
        </w:rPr>
        <w:t>அல்ல</w:t>
      </w:r>
      <w:r>
        <w:rPr>
          <w:rFonts w:ascii="Times New Roman" w:hAnsi="Times New Roman" w:eastAsia="Times New Roman" w:cs="Times New Roman"/>
        </w:rPr>
        <w:t xml:space="preserve">, </w:t>
      </w:r>
      <w:r>
        <w:rPr>
          <w:rFonts w:ascii="Nirmala UI" w:hAnsi="Nirmala UI" w:eastAsia="Nirmala UI" w:cs="Nirmala UI"/>
        </w:rPr>
        <w:t>பிதாமகத்</w:t>
      </w:r>
      <w:r>
        <w:rPr>
          <w:rFonts w:ascii="Times New Roman" w:hAnsi="Times New Roman" w:eastAsia="Times New Roman" w:cs="Times New Roman"/>
        </w:rPr>
        <w:t xml:space="preserve"> </w:t>
      </w:r>
      <w:r>
        <w:rPr>
          <w:rFonts w:ascii="Nirmala UI" w:hAnsi="Nirmala UI" w:eastAsia="Nirmala UI" w:cs="Nirmala UI"/>
        </w:rPr>
        <w:t>தன்மையுள்ள</w:t>
      </w:r>
      <w:r>
        <w:rPr>
          <w:rFonts w:ascii="Times New Roman" w:hAnsi="Times New Roman" w:eastAsia="Times New Roman" w:cs="Times New Roman"/>
        </w:rPr>
        <w:t xml:space="preserve"> </w:t>
      </w:r>
      <w:r>
        <w:rPr>
          <w:rFonts w:ascii="Nirmala UI" w:hAnsi="Nirmala UI" w:eastAsia="Nirmala UI" w:cs="Nirmala UI"/>
        </w:rPr>
        <w:t>முறையில்</w:t>
      </w:r>
      <w:r>
        <w:rPr>
          <w:rFonts w:ascii="Times New Roman" w:hAnsi="Times New Roman" w:eastAsia="Times New Roman" w:cs="Times New Roman"/>
        </w:rPr>
        <w:t xml:space="preserve">, </w:t>
      </w:r>
      <w:r>
        <w:rPr>
          <w:rFonts w:ascii="Nirmala UI" w:hAnsi="Nirmala UI" w:eastAsia="Nirmala UI" w:cs="Nirmala UI"/>
        </w:rPr>
        <w:t>பிதாவாகிய</w:t>
      </w:r>
      <w:r>
        <w:rPr>
          <w:rFonts w:ascii="Times New Roman" w:hAnsi="Times New Roman" w:eastAsia="Times New Roman" w:cs="Times New Roman"/>
        </w:rPr>
        <w:t xml:space="preserve"> </w:t>
      </w:r>
      <w:r>
        <w:rPr>
          <w:rFonts w:ascii="Nirmala UI" w:hAnsi="Nirmala UI" w:eastAsia="Nirmala UI" w:cs="Nirmala UI"/>
        </w:rPr>
        <w:t>ஆபிரகாமைப்</w:t>
      </w:r>
      <w:r>
        <w:rPr>
          <w:rFonts w:ascii="Times New Roman" w:hAnsi="Times New Roman" w:eastAsia="Times New Roman" w:cs="Times New Roman"/>
        </w:rPr>
        <w:t xml:space="preserve"> </w:t>
      </w:r>
      <w:r>
        <w:rPr>
          <w:rFonts w:ascii="Nirmala UI" w:hAnsi="Nirmala UI" w:eastAsia="Nirmala UI" w:cs="Nirmala UI"/>
        </w:rPr>
        <w:t>போல</w:t>
      </w:r>
      <w:r>
        <w:rPr>
          <w:rFonts w:ascii="Times New Roman" w:hAnsi="Times New Roman" w:eastAsia="Times New Roman" w:cs="Times New Roman"/>
        </w:rPr>
        <w:t xml:space="preserve">. </w:t>
      </w:r>
      <w:r>
        <w:rPr>
          <w:rFonts w:ascii="Nirmala UI" w:hAnsi="Nirmala UI" w:eastAsia="Nirmala UI" w:cs="Nirmala UI"/>
        </w:rPr>
        <w:t>மில்லர்</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அடையாளம்</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உடன்படிக்கையின்</w:t>
      </w:r>
      <w:r>
        <w:rPr>
          <w:rFonts w:ascii="Times New Roman" w:hAnsi="Times New Roman" w:eastAsia="Times New Roman" w:cs="Times New Roman"/>
        </w:rPr>
        <w:t xml:space="preserve"> </w:t>
      </w:r>
      <w:r>
        <w:rPr>
          <w:rFonts w:ascii="Nirmala UI" w:hAnsi="Nirmala UI" w:eastAsia="Nirmala UI" w:cs="Nirmala UI"/>
        </w:rPr>
        <w:t>மனிதன்</w:t>
      </w:r>
      <w:r>
        <w:rPr>
          <w:rFonts w:ascii="Times New Roman" w:hAnsi="Times New Roman" w:eastAsia="Times New Roman" w:cs="Times New Roman"/>
        </w:rPr>
        <w:t xml:space="preserve">; </w:t>
      </w:r>
      <w:r>
        <w:rPr>
          <w:rFonts w:ascii="Nirmala UI" w:hAnsi="Nirmala UI" w:eastAsia="Nirmala UI" w:cs="Nirmala UI"/>
        </w:rPr>
        <w:t>நூற்று</w:t>
      </w:r>
      <w:r>
        <w:rPr>
          <w:rFonts w:ascii="Times New Roman" w:hAnsi="Times New Roman" w:eastAsia="Times New Roman" w:cs="Times New Roman"/>
        </w:rPr>
        <w:t xml:space="preserve"> </w:t>
      </w:r>
      <w:r>
        <w:rPr>
          <w:rFonts w:ascii="Nirmala UI" w:hAnsi="Nirmala UI" w:eastAsia="Nirmala UI" w:cs="Nirmala UI"/>
        </w:rPr>
        <w:t>நாற்பத்திநான்காயிரத்தாரோடு</w:t>
      </w:r>
      <w:r>
        <w:rPr>
          <w:rFonts w:ascii="Times New Roman" w:hAnsi="Times New Roman" w:eastAsia="Times New Roman" w:cs="Times New Roman"/>
        </w:rPr>
        <w:t xml:space="preserve"> </w:t>
      </w:r>
      <w:r>
        <w:rPr>
          <w:rFonts w:ascii="Nirmala UI" w:hAnsi="Nirmala UI" w:eastAsia="Nirmala UI" w:cs="Nirmala UI"/>
        </w:rPr>
        <w:t>ஏற்படும்</w:t>
      </w:r>
      <w:r>
        <w:rPr>
          <w:rFonts w:ascii="Times New Roman" w:hAnsi="Times New Roman" w:eastAsia="Times New Roman" w:cs="Times New Roman"/>
        </w:rPr>
        <w:t xml:space="preserve"> </w:t>
      </w:r>
      <w:r>
        <w:rPr>
          <w:rFonts w:ascii="Nirmala UI" w:hAnsi="Nirmala UI" w:eastAsia="Nirmala UI" w:cs="Nirmala UI"/>
        </w:rPr>
        <w:t>இறுதி</w:t>
      </w:r>
      <w:r>
        <w:rPr>
          <w:rFonts w:ascii="Times New Roman" w:hAnsi="Times New Roman" w:eastAsia="Times New Roman" w:cs="Times New Roman"/>
        </w:rPr>
        <w:t xml:space="preserve"> </w:t>
      </w:r>
      <w:r>
        <w:rPr>
          <w:rFonts w:ascii="Nirmala UI" w:hAnsi="Nirmala UI" w:eastAsia="Nirmala UI" w:cs="Nirmala UI"/>
        </w:rPr>
        <w:t>உடன்படிக்கைக்கான</w:t>
      </w:r>
      <w:r>
        <w:rPr>
          <w:rFonts w:ascii="Times New Roman" w:hAnsi="Times New Roman" w:eastAsia="Times New Roman" w:cs="Times New Roman"/>
        </w:rPr>
        <w:t xml:space="preserve"> </w:t>
      </w:r>
      <w:r>
        <w:rPr>
          <w:rFonts w:ascii="Nirmala UI" w:hAnsi="Nirmala UI" w:eastAsia="Nirmala UI" w:cs="Nirmala UI"/>
        </w:rPr>
        <w:t>பாதையிலுள்ள</w:t>
      </w:r>
      <w:r>
        <w:rPr>
          <w:rFonts w:ascii="Times New Roman" w:hAnsi="Times New Roman" w:eastAsia="Times New Roman" w:cs="Times New Roman"/>
        </w:rPr>
        <w:t xml:space="preserve"> </w:t>
      </w:r>
      <w:r>
        <w:rPr>
          <w:rFonts w:ascii="Nirmala UI" w:hAnsi="Nirmala UI" w:eastAsia="Nirmala UI" w:cs="Nirmala UI"/>
        </w:rPr>
        <w:t>வேதாகம</w:t>
      </w:r>
      <w:r>
        <w:rPr>
          <w:rFonts w:ascii="Times New Roman" w:hAnsi="Times New Roman" w:eastAsia="Times New Roman" w:cs="Times New Roman"/>
        </w:rPr>
        <w:t xml:space="preserve"> </w:t>
      </w:r>
      <w:r>
        <w:rPr>
          <w:rFonts w:ascii="Nirmala UI" w:hAnsi="Nirmala UI" w:eastAsia="Nirmala UI" w:cs="Nirmala UI"/>
        </w:rPr>
        <w:t>அடையாளங்களின்</w:t>
      </w:r>
      <w:r>
        <w:rPr>
          <w:rFonts w:ascii="Times New Roman" w:hAnsi="Times New Roman" w:eastAsia="Times New Roman" w:cs="Times New Roman"/>
        </w:rPr>
        <w:t xml:space="preserve"> </w:t>
      </w:r>
      <w:r>
        <w:rPr>
          <w:rFonts w:ascii="Nirmala UI" w:hAnsi="Nirmala UI" w:eastAsia="Nirmala UI" w:cs="Nirmala UI"/>
        </w:rPr>
        <w:t>சங்கிலியை</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பிரதிநிதித்துவப்படுத்துகிறார்</w:t>
      </w:r>
      <w:r>
        <w:rPr>
          <w:rFonts w:ascii="Times New Roman" w:hAnsi="Times New Roman" w:eastAsia="Times New Roman" w:cs="Times New Roman"/>
        </w:rPr>
        <w:t xml:space="preserve">. </w:t>
      </w:r>
      <w:r>
        <w:rPr>
          <w:rFonts w:ascii="Nirmala UI" w:hAnsi="Nirmala UI" w:eastAsia="Nirmala UI" w:cs="Nirmala UI"/>
        </w:rPr>
        <w:t>கடைசி</w:t>
      </w:r>
      <w:r>
        <w:rPr>
          <w:rFonts w:ascii="Times New Roman" w:hAnsi="Times New Roman" w:eastAsia="Times New Roman" w:cs="Times New Roman"/>
        </w:rPr>
        <w:t xml:space="preserve"> </w:t>
      </w:r>
      <w:r>
        <w:rPr>
          <w:rFonts w:ascii="Nirmala UI" w:hAnsi="Nirmala UI" w:eastAsia="Nirmala UI" w:cs="Nirmala UI"/>
        </w:rPr>
        <w:t>நாட்களில்</w:t>
      </w:r>
      <w:r>
        <w:rPr>
          <w:rFonts w:ascii="Times New Roman" w:hAnsi="Times New Roman" w:eastAsia="Times New Roman" w:cs="Times New Roman"/>
        </w:rPr>
        <w:t xml:space="preserve"> </w:t>
      </w:r>
      <w:r>
        <w:rPr>
          <w:rFonts w:ascii="Nirmala UI" w:hAnsi="Nirmala UI" w:eastAsia="Nirmala UI" w:cs="Nirmala UI"/>
        </w:rPr>
        <w:t>முதியவர்கள்</w:t>
      </w:r>
      <w:r>
        <w:rPr>
          <w:rFonts w:ascii="Times New Roman" w:hAnsi="Times New Roman" w:eastAsia="Times New Roman" w:cs="Times New Roman"/>
        </w:rPr>
        <w:t xml:space="preserve"> </w:t>
      </w:r>
      <w:r>
        <w:rPr>
          <w:rFonts w:ascii="Nirmala UI" w:hAnsi="Nirmala UI" w:eastAsia="Nirmala UI" w:cs="Nirmala UI"/>
        </w:rPr>
        <w:t>கனவுகள்</w:t>
      </w:r>
      <w:r>
        <w:rPr>
          <w:rFonts w:ascii="Times New Roman" w:hAnsi="Times New Roman" w:eastAsia="Times New Roman" w:cs="Times New Roman"/>
        </w:rPr>
        <w:t xml:space="preserve"> </w:t>
      </w:r>
      <w:r>
        <w:rPr>
          <w:rFonts w:ascii="Nirmala UI" w:hAnsi="Nirmala UI" w:eastAsia="Nirmala UI" w:cs="Nirmala UI"/>
        </w:rPr>
        <w:t>காண்பார்கள்</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யோவேல்</w:t>
      </w:r>
      <w:r>
        <w:rPr>
          <w:rFonts w:ascii="Times New Roman" w:hAnsi="Times New Roman" w:eastAsia="Times New Roman" w:cs="Times New Roman"/>
        </w:rPr>
        <w:t xml:space="preserve"> </w:t>
      </w:r>
      <w:r>
        <w:rPr>
          <w:rFonts w:ascii="Nirmala UI" w:hAnsi="Nirmala UI" w:eastAsia="Nirmala UI" w:cs="Nirmala UI"/>
        </w:rPr>
        <w:t>எங்களுக்கு</w:t>
      </w:r>
      <w:r>
        <w:rPr>
          <w:rFonts w:ascii="Times New Roman" w:hAnsi="Times New Roman" w:eastAsia="Times New Roman" w:cs="Times New Roman"/>
        </w:rPr>
        <w:t xml:space="preserve"> </w:t>
      </w:r>
      <w:r>
        <w:rPr>
          <w:rFonts w:ascii="Nirmala UI" w:hAnsi="Nirmala UI" w:eastAsia="Nirmala UI" w:cs="Nirmala UI"/>
        </w:rPr>
        <w:t>அறிவிக்கிறார்</w:t>
      </w:r>
      <w:r>
        <w:rPr>
          <w:rFonts w:ascii="Times New Roman" w:hAnsi="Times New Roman" w:eastAsia="Times New Roman" w:cs="Times New Roman"/>
        </w:rPr>
        <w:t xml:space="preserve">; </w:t>
      </w:r>
      <w:r>
        <w:rPr>
          <w:rFonts w:ascii="Nirmala UI" w:hAnsi="Nirmala UI" w:eastAsia="Nirmala UI" w:cs="Nirmala UI"/>
        </w:rPr>
        <w:t>வில்லியம்</w:t>
      </w:r>
      <w:r>
        <w:rPr>
          <w:rFonts w:ascii="Times New Roman" w:hAnsi="Times New Roman" w:eastAsia="Times New Roman" w:cs="Times New Roman"/>
        </w:rPr>
        <w:t xml:space="preserve"> </w:t>
      </w:r>
      <w:r>
        <w:rPr>
          <w:rFonts w:ascii="Nirmala UI" w:hAnsi="Nirmala UI" w:eastAsia="Nirmala UI" w:cs="Nirmala UI"/>
        </w:rPr>
        <w:t>மில்லர்</w:t>
      </w:r>
      <w:r>
        <w:rPr>
          <w:rFonts w:ascii="Times New Roman" w:hAnsi="Times New Roman" w:eastAsia="Times New Roman" w:cs="Times New Roman"/>
        </w:rPr>
        <w:t xml:space="preserve"> </w:t>
      </w:r>
      <w:r>
        <w:rPr>
          <w:rFonts w:ascii="Nirmala UI" w:hAnsi="Nirmala UI" w:eastAsia="Nirmala UI" w:cs="Nirmala UI"/>
        </w:rPr>
        <w:t>எங்கள்</w:t>
      </w:r>
      <w:r>
        <w:rPr>
          <w:rFonts w:ascii="Times New Roman" w:hAnsi="Times New Roman" w:eastAsia="Times New Roman" w:cs="Times New Roman"/>
        </w:rPr>
        <w:t xml:space="preserve"> </w:t>
      </w:r>
      <w:r>
        <w:rPr>
          <w:rFonts w:ascii="Nirmala UI" w:hAnsi="Nirmala UI" w:eastAsia="Nirmala UI" w:cs="Nirmala UI"/>
        </w:rPr>
        <w:t>வரலாற்றின்</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முதியவரும்</w:t>
      </w:r>
      <w:r>
        <w:rPr>
          <w:rFonts w:ascii="Times New Roman" w:hAnsi="Times New Roman" w:eastAsia="Times New Roman" w:cs="Times New Roman"/>
        </w:rPr>
        <w:t xml:space="preserve"> </w:t>
      </w:r>
      <w:r>
        <w:rPr>
          <w:rFonts w:ascii="Nirmala UI" w:hAnsi="Nirmala UI" w:eastAsia="Nirmala UI" w:cs="Nirmala UI"/>
        </w:rPr>
        <w:t>ஆவார்</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w:t>
      </w:r>
      <w:r>
        <w:rPr>
          <w:rFonts w:ascii="Nirmala UI" w:hAnsi="Nirmala UI" w:eastAsia="Nirmala UI" w:cs="Nirmala UI"/>
        </w:rPr>
        <w:t>தேவன்</w:t>
      </w:r>
      <w:r>
        <w:rPr>
          <w:rFonts w:ascii="Times New Roman" w:hAnsi="Times New Roman" w:eastAsia="Times New Roman" w:cs="Times New Roman"/>
        </w:rPr>
        <w:t xml:space="preserve"> </w:t>
      </w:r>
      <w:r>
        <w:rPr>
          <w:rFonts w:ascii="Nirmala UI" w:hAnsi="Nirmala UI" w:eastAsia="Nirmala UI" w:cs="Nirmala UI"/>
        </w:rPr>
        <w:t>என்</w:t>
      </w:r>
      <w:r>
        <w:rPr>
          <w:rFonts w:ascii="Times New Roman" w:hAnsi="Times New Roman" w:eastAsia="Times New Roman" w:cs="Times New Roman"/>
        </w:rPr>
        <w:t xml:space="preserve"> </w:t>
      </w:r>
      <w:r>
        <w:rPr>
          <w:rFonts w:ascii="Nirmala UI" w:hAnsi="Nirmala UI" w:eastAsia="Nirmala UI" w:cs="Nirmala UI"/>
        </w:rPr>
        <w:t>உயிரைக்</w:t>
      </w:r>
      <w:r>
        <w:rPr>
          <w:rFonts w:ascii="Times New Roman" w:hAnsi="Times New Roman" w:eastAsia="Times New Roman" w:cs="Times New Roman"/>
        </w:rPr>
        <w:t xml:space="preserve"> </w:t>
      </w:r>
      <w:r>
        <w:rPr>
          <w:rFonts w:ascii="Nirmala UI" w:hAnsi="Nirmala UI" w:eastAsia="Nirmala UI" w:cs="Nirmala UI"/>
        </w:rPr>
        <w:t>காக்கிறார்</w:t>
      </w:r>
      <w:r>
        <w:rPr>
          <w:rFonts w:ascii="Times New Roman" w:hAnsi="Times New Roman" w:eastAsia="Times New Roman" w:cs="Times New Roman"/>
        </w:rPr>
        <w:t xml:space="preserve"> </w:t>
      </w:r>
      <w:r>
        <w:rPr>
          <w:rFonts w:ascii="Nirmala UI" w:hAnsi="Nirmala UI" w:eastAsia="Nirmala UI" w:cs="Nirmala UI"/>
        </w:rPr>
        <w:t>எனில்</w:t>
      </w:r>
      <w:r>
        <w:rPr>
          <w:rFonts w:ascii="Times New Roman" w:hAnsi="Times New Roman" w:eastAsia="Times New Roman" w:cs="Times New Roman"/>
        </w:rPr>
        <w:t xml:space="preserve">, </w:t>
      </w:r>
      <w:r>
        <w:rPr>
          <w:rFonts w:ascii="Nirmala UI" w:hAnsi="Nirmala UI" w:eastAsia="Nirmala UI" w:cs="Nirmala UI"/>
        </w:rPr>
        <w:t>இன்னும்</w:t>
      </w:r>
      <w:r>
        <w:rPr>
          <w:rFonts w:ascii="Times New Roman" w:hAnsi="Times New Roman" w:eastAsia="Times New Roman" w:cs="Times New Roman"/>
        </w:rPr>
        <w:t xml:space="preserve"> </w:t>
      </w:r>
      <w:r>
        <w:rPr>
          <w:rFonts w:ascii="Nirmala UI" w:hAnsi="Nirmala UI" w:eastAsia="Nirmala UI" w:cs="Nirmala UI"/>
        </w:rPr>
        <w:t>பல</w:t>
      </w:r>
      <w:r>
        <w:rPr>
          <w:rFonts w:ascii="Times New Roman" w:hAnsi="Times New Roman" w:eastAsia="Times New Roman" w:cs="Times New Roman"/>
        </w:rPr>
        <w:t xml:space="preserve"> </w:t>
      </w:r>
      <w:r>
        <w:rPr>
          <w:rFonts w:ascii="Nirmala UI" w:hAnsi="Nirmala UI" w:eastAsia="Nirmala UI" w:cs="Nirmala UI"/>
        </w:rPr>
        <w:t>ஆண்டுகள்</w:t>
      </w:r>
      <w:r>
        <w:rPr>
          <w:rFonts w:ascii="Times New Roman" w:hAnsi="Times New Roman" w:eastAsia="Times New Roman" w:cs="Times New Roman"/>
        </w:rPr>
        <w:t xml:space="preserve"> </w:t>
      </w:r>
      <w:r>
        <w:rPr>
          <w:rFonts w:ascii="Nirmala UI" w:hAnsi="Nirmala UI" w:eastAsia="Nirmala UI" w:cs="Nirmala UI"/>
        </w:rPr>
        <w:t>ஆகுமுன்</w:t>
      </w:r>
      <w:r>
        <w:rPr>
          <w:rFonts w:ascii="Times New Roman" w:hAnsi="Times New Roman" w:eastAsia="Times New Roman" w:cs="Times New Roman"/>
        </w:rPr>
        <w:t xml:space="preserve">, </w:t>
      </w:r>
      <w:r>
        <w:rPr>
          <w:rFonts w:ascii="Nirmala UI" w:hAnsi="Nirmala UI" w:eastAsia="Nirmala UI" w:cs="Nirmala UI"/>
        </w:rPr>
        <w:t>கலப்பை</w:t>
      </w:r>
      <w:r>
        <w:rPr>
          <w:rFonts w:ascii="Times New Roman" w:hAnsi="Times New Roman" w:eastAsia="Times New Roman" w:cs="Times New Roman"/>
        </w:rPr>
        <w:t xml:space="preserve"> </w:t>
      </w:r>
      <w:r>
        <w:rPr>
          <w:rFonts w:ascii="Nirmala UI" w:hAnsi="Nirmala UI" w:eastAsia="Nirmala UI" w:cs="Nirmala UI"/>
        </w:rPr>
        <w:t>ஓட்டுகிற</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சிறுவன்</w:t>
      </w:r>
      <w:r>
        <w:rPr>
          <w:rFonts w:ascii="Times New Roman" w:hAnsi="Times New Roman" w:eastAsia="Times New Roman" w:cs="Times New Roman"/>
        </w:rPr>
        <w:t xml:space="preserve"> </w:t>
      </w:r>
      <w:r>
        <w:rPr>
          <w:rFonts w:ascii="Nirmala UI" w:hAnsi="Nirmala UI" w:eastAsia="Nirmala UI" w:cs="Nirmala UI"/>
        </w:rPr>
        <w:t>நீ</w:t>
      </w:r>
      <w:r>
        <w:rPr>
          <w:rFonts w:ascii="Times New Roman" w:hAnsi="Times New Roman" w:eastAsia="Times New Roman" w:cs="Times New Roman"/>
        </w:rPr>
        <w:t xml:space="preserve"> </w:t>
      </w:r>
      <w:r>
        <w:rPr>
          <w:rFonts w:ascii="Nirmala UI" w:hAnsi="Nirmala UI" w:eastAsia="Nirmala UI" w:cs="Nirmala UI"/>
        </w:rPr>
        <w:t>அறிந்ததைவிட</w:t>
      </w:r>
      <w:r>
        <w:rPr>
          <w:rFonts w:ascii="Times New Roman" w:hAnsi="Times New Roman" w:eastAsia="Times New Roman" w:cs="Times New Roman"/>
        </w:rPr>
        <w:t xml:space="preserve"> </w:t>
      </w:r>
      <w:r>
        <w:rPr>
          <w:rFonts w:ascii="Nirmala UI" w:hAnsi="Nirmala UI" w:eastAsia="Nirmala UI" w:cs="Nirmala UI"/>
        </w:rPr>
        <w:t>வேதவசனத்தை</w:t>
      </w:r>
      <w:r>
        <w:rPr>
          <w:rFonts w:ascii="Times New Roman" w:hAnsi="Times New Roman" w:eastAsia="Times New Roman" w:cs="Times New Roman"/>
        </w:rPr>
        <w:t xml:space="preserve"> </w:t>
      </w:r>
      <w:r>
        <w:rPr>
          <w:rFonts w:ascii="Nirmala UI" w:hAnsi="Nirmala UI" w:eastAsia="Nirmala UI" w:cs="Nirmala UI"/>
        </w:rPr>
        <w:t>அதிகமாக</w:t>
      </w:r>
      <w:r>
        <w:rPr>
          <w:rFonts w:ascii="Times New Roman" w:hAnsi="Times New Roman" w:eastAsia="Times New Roman" w:cs="Times New Roman"/>
        </w:rPr>
        <w:t xml:space="preserve"> </w:t>
      </w:r>
      <w:r>
        <w:rPr>
          <w:rFonts w:ascii="Nirmala UI" w:hAnsi="Nirmala UI" w:eastAsia="Nirmala UI" w:cs="Nirmala UI"/>
        </w:rPr>
        <w:t>அறிந்திருப்பதற்கு</w:t>
      </w:r>
      <w:r>
        <w:rPr>
          <w:rFonts w:ascii="Times New Roman" w:hAnsi="Times New Roman" w:eastAsia="Times New Roman" w:cs="Times New Roman"/>
        </w:rPr>
        <w:t xml:space="preserve"> </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காரணமாக</w:t>
      </w:r>
      <w:r>
        <w:rPr>
          <w:rFonts w:ascii="Times New Roman" w:hAnsi="Times New Roman" w:eastAsia="Times New Roman" w:cs="Times New Roman"/>
        </w:rPr>
        <w:t xml:space="preserve"> </w:t>
      </w:r>
      <w:r>
        <w:rPr>
          <w:rFonts w:ascii="Nirmala UI" w:hAnsi="Nirmala UI" w:eastAsia="Nirmala UI" w:cs="Nirmala UI"/>
        </w:rPr>
        <w:t>இருப்பேன்</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கூறும்</w:t>
      </w:r>
      <w:r>
        <w:rPr>
          <w:rFonts w:ascii="Times New Roman" w:hAnsi="Times New Roman" w:eastAsia="Times New Roman" w:cs="Times New Roman"/>
        </w:rPr>
        <w:t xml:space="preserve"> </w:t>
      </w:r>
      <w:r>
        <w:rPr>
          <w:rFonts w:ascii="Nirmala UI" w:hAnsi="Nirmala UI" w:eastAsia="Nirmala UI" w:cs="Nirmala UI"/>
        </w:rPr>
        <w:t>வில்லியம்</w:t>
      </w:r>
      <w:r>
        <w:rPr>
          <w:rFonts w:ascii="Times New Roman" w:hAnsi="Times New Roman" w:eastAsia="Times New Roman" w:cs="Times New Roman"/>
        </w:rPr>
        <w:t xml:space="preserve"> </w:t>
      </w:r>
      <w:r>
        <w:rPr>
          <w:rFonts w:ascii="Nirmala UI" w:hAnsi="Nirmala UI" w:eastAsia="Nirmala UI" w:cs="Nirmala UI"/>
        </w:rPr>
        <w:t>டிண்டேலின்</w:t>
      </w:r>
      <w:r>
        <w:rPr>
          <w:rFonts w:ascii="Times New Roman" w:hAnsi="Times New Roman" w:eastAsia="Times New Roman" w:cs="Times New Roman"/>
        </w:rPr>
        <w:t xml:space="preserve"> </w:t>
      </w:r>
      <w:r>
        <w:rPr>
          <w:rFonts w:ascii="Nirmala UI" w:hAnsi="Nirmala UI" w:eastAsia="Nirmala UI" w:cs="Nirmala UI"/>
        </w:rPr>
        <w:t>தீர்க்கதரிசனத்தை</w:t>
      </w:r>
      <w:r>
        <w:rPr>
          <w:rFonts w:ascii="Times New Roman" w:hAnsi="Times New Roman" w:eastAsia="Times New Roman" w:cs="Times New Roman"/>
        </w:rPr>
        <w:t xml:space="preserve"> </w:t>
      </w:r>
      <w:r>
        <w:rPr>
          <w:rFonts w:ascii="Nirmala UI" w:hAnsi="Nirmala UI" w:eastAsia="Nirmala UI" w:cs="Nirmala UI"/>
        </w:rPr>
        <w:t>நிறைவேற்றிய</w:t>
      </w:r>
      <w:r>
        <w:rPr>
          <w:rFonts w:ascii="Times New Roman" w:hAnsi="Times New Roman" w:eastAsia="Times New Roman" w:cs="Times New Roman"/>
        </w:rPr>
        <w:t xml:space="preserve"> </w:t>
      </w:r>
      <w:r>
        <w:rPr>
          <w:rFonts w:ascii="Nirmala UI" w:hAnsi="Nirmala UI" w:eastAsia="Nirmala UI" w:cs="Nirmala UI"/>
        </w:rPr>
        <w:t>விவசாயியும்</w:t>
      </w:r>
      <w:r>
        <w:rPr>
          <w:rFonts w:ascii="Times New Roman" w:hAnsi="Times New Roman" w:eastAsia="Times New Roman" w:cs="Times New Roman"/>
        </w:rPr>
        <w:t xml:space="preserve"> </w:t>
      </w:r>
      <w:r>
        <w:rPr>
          <w:rFonts w:ascii="Nirmala UI" w:hAnsi="Nirmala UI" w:eastAsia="Nirmala UI" w:cs="Nirmala UI"/>
        </w:rPr>
        <w:t>ஆவார்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“Nyasaye yatumanga malaika wakhe okunyinga omwoyo gwa omolimi owataaminanga Biblia, halala okumulongora asake obuloli. Bamalaika ba Nyasaye bamusiriranga khusubira oyo owachagulwa, okhulunjisia ameno kae nende okhubukula khuwulila khuwe obuloli bwabere bukhali khumilima khubandu ba Nyasaye. Okhutandikha kh’olunyiriri lw’amasikha kwahelesibwa, ne alunjisibwa okhusaka akakhokho n’akakhokho, okhula lwola khutalanga nende okhuyanzya khwi Lirako lia Nyasaye. Yabona eyo olunyiriri olufukiye lw’amasikha. Lirako elyo, lia yalinga alolanga nga litarimo okuhumekelwa, lyaibukha imbeli w’ameso kae mu bulayi bwalyo nende mu lukuzo lwalyo. Yabona mbu omukanda kumulala kwa Byandiko kusasania kumulala, ne hano omukanda kumulala kwali kwikhalirwe khuwulila khukwe, yabonanga mu kindu kindi khwi Lirako ekyo ekyalikasasania. Yalolanga Lirako elyera lia Nyasaye nende esangaalo, nende nende eshinduho eshikulu muno nende okhutya okhuyera.” Early Writings, 230.</w:t>
      </w:r>
    </w:p>
    <w:p>
      <w:pPr>
        <w:pStyle w:val="ArticleBody"/>
        <w:jc w:val="left"/>
      </w:pPr>
      <w:r>
        <w:rPr>
          <w:rFonts w:ascii="Times New Roman" w:hAnsi="Times New Roman" w:eastAsia="Times New Roman" w:cs="Times New Roman"/>
        </w:rPr>
        <w:t>Miller ni umulimi washohoje ubuhanuzi bwa Tyndale, kandi itangazwa rye rya mbere ry’ubumenyi bw’ubuhanuzi yari yarakusanyije avanye mu gufungurwa kwa Daniyeli 8:14 ryabaye mu 1831, nyuma y’imyaka magana abiri na makumyabiri kuva hatangazwa Bibiliya y’Ubwami ya King James. John Wycliff, William Tyndale, n’itangazwa rya Bibiliya ya King James mu 1611, bigereranya ibimenyetso by’inzira bitatu bitangiza ubuhanuzi bw’imyaka magana abiri na makumyabiri, busozerwa igihe umuhungu wa Tyndale w’umuhinzi wari kuramira isuka yari gufungura Ijambo ry’Imana ku butumwa bw’umumarayika wa mbere, bwagombaga gukurikirwa n’abandi bamarayika babiri. Uwo mumarayika wa mbere yageze mu 1798, uwa gatatu na we mu 1844. Wycliff, Tyndale na King James bahuriza ku muhinizi wari kuzuza ubuhanuzi bwa Tyndale, kandi wari kugereranya amateka y’abamarayika batatu kuva mu 1798 kugeza mu 1844.</w:t>
      </w:r>
    </w:p>
    <w:p>
      <w:pPr>
        <w:pStyle w:val="ArticleBody"/>
        <w:jc w:val="left"/>
      </w:pPr>
      <w:r>
        <w:rPr>
          <w:rFonts w:ascii="Times New Roman" w:hAnsi="Times New Roman" w:eastAsia="Times New Roman" w:cs="Times New Roman"/>
        </w:rPr>
        <w:t>Ukuzivumbua kwa alfa kwa William Miller kulikuwa ni miaka 2,520 ya Mambo ya Walawi ishirini na sita, na kuzivumbua kwake kwa omega kulikuwa ni miaka 2,300 ya Danieli 8:14. Kutawanywa kwa Yuda kwa miaka 2,520 kulianza mwaka 677 KK na kukaisha mwaka 1844. Miaka 2,300 ya Danieli 8:14 ilikoma mwaka 1844. Vyote viwili vilikoma pamoja mwaka 1844, na mwanzo wa uvumbuzi wa alfa na omega wa William Miller ulitenganishwa kwa miaka mia mbili na ishirini. “Mia mbili na ishirini” ni ishara ya William Miller, juu ya mashahidi wawili. Ugunduzi wa alfa na omega wa Miller unawakilishwa na 1798 na 1844. Kutawanywa kwa miaka 2,520 dhidi ya ufalme wa kaskazini kulikoma mwaka 1798, na miaka arobaini na sita baadaye, mwaka 1844, miaka 2,300 ilikoma.</w:t>
      </w:r>
    </w:p>
    <w:p>
      <w:pPr>
        <w:pStyle w:val="ArticleBody"/>
        <w:jc w:val="left"/>
      </w:pPr>
      <w:r>
        <w:rPr>
          <w:rFonts w:ascii="Times New Roman" w:hAnsi="Times New Roman" w:eastAsia="Times New Roman" w:cs="Times New Roman"/>
        </w:rPr>
        <w:t>Miaka 2,520 iliyoisha mwaka 1798 huutia alama mwaka huo, na miaka 2,520 dhidi ya Yuda, iliyoisha mwaka 1844, huleta kipindi cha miaka mia mbili na ishirini. Hili linamaanisha kwamba miaka 2,520 dhidi ya Israeli huzaa kipindi cha kinabii cha miaka arobaini na sita, na miaka 2,520 dhidi ya Yuda huzaa kipindi cha kinabii cha miaka mia mbili na ishirini. Alfa ya kipindi hicho ni 677 KK na omega ni 457 KK, jambo linalomaanisha kwamba alfa ya kipindi cha miaka arobaini na sita na ya kipindi cha miaka mia mbili na ishirini inawakilishwa na ile 2,520, na omega ya mistari hiyo yote miwili ni ile 2,300. “Kutawanywa” huku kuwili kwa miaka 2,520 hutoa mashahidi wawili wa kipindi kinachoanza kwa 2,520 na kuishia kwa 2,300. Mistari hiyo yote miwili hutambulisha uvumbuzi wa alfa na omega wa William Miller.</w:t>
      </w:r>
    </w:p>
    <w:p>
      <w:pPr>
        <w:pStyle w:val="ArticleScripture"/>
        <w:jc w:val="left"/>
      </w:pPr>
      <w:r>
        <w:rPr>
          <w:rFonts w:ascii="Times New Roman" w:hAnsi="Times New Roman" w:eastAsia="Times New Roman" w:cs="Times New Roman"/>
        </w:rPr>
        <w:t>«William Miller i Ndoto yakwe»</w:t>
      </w:r>
    </w:p>
    <w:p>
      <w:pPr>
        <w:pStyle w:val="ArticleScripture"/>
        <w:jc w:val="left"/>
      </w:pPr>
      <w:r>
        <w:rPr>
          <w:rFonts w:ascii="Times New Roman" w:hAnsi="Times New Roman" w:eastAsia="Times New Roman" w:cs="Times New Roman"/>
        </w:rPr>
        <w:t>“Nalot ina in Dios, babaen ti maysa a saan a makita nga ima, ket impatulodna kaniak ti maysa a nakaskasdaaw a naisagana a kahon, agarup sangapulo a pulgada ti kaatiddogna ken innem a pulgada ti kappalna, a naaramid iti ebano ken perlas a naurnos unay ti pannakaiyakobda. Adda maysa a tulbek a naitipon iti kahon. Dagusko nga innala ti tulbek ket linukatan ti kahon; ket iti nakaskasdaaw ken panagkullapayko, nasarakak a napno dayta iti amin a kita ken kadakkel ti alahas, diamante, napateg a batu, ken balitok ken pirak a kuarta iti isuamin a rukod ken pateg, a napintas unay a naurnos iti tunggal bukodda a disso iti uneg ti kahon; ket kasta a pannakaurnosda, impakitada ti lawag ken dayag a mapadan laeng iti init.</w:t>
      </w:r>
    </w:p>
    <w:p>
      <w:pPr>
        <w:pStyle w:val="ArticleScripture"/>
        <w:jc w:val="left"/>
      </w:pPr>
      <w:r>
        <w:rPr>
          <w:rFonts w:ascii="Times New Roman" w:hAnsi="Times New Roman" w:eastAsia="Times New Roman" w:cs="Times New Roman"/>
        </w:rPr>
        <w:t>“Nakataang nga awan ti pagrebbengak a siak laeng ti agragsak iti daytoy nakaskasdaaw a buya, uray no ti pusok ket napno iti dakkel unay a rag-o gapu iti kinaraniag, kinapintas, ken pateg dagiti linaonna. Gapuna, inkabilko dayta iti maysa a lamesa iti tengnga ti kuartok ket impakaammok a amin dagiti adda tarigagayda ket mabalinda nga umay ket kitaenda ti kangrunaan a nadayag ken naraniag a buya a pulos nakita ti tao iti daytoy biag.</w:t>
      </w:r>
    </w:p>
    <w:p>
      <w:pPr>
        <w:pStyle w:val="ArticleScripture"/>
        <w:jc w:val="left"/>
      </w:pPr>
      <w:r>
        <w:rPr>
          <w:rFonts w:ascii="Times New Roman" w:hAnsi="Times New Roman" w:eastAsia="Times New Roman" w:cs="Times New Roman"/>
        </w:rPr>
        <w:t>“Xelk dest pê kirin ku bên, di destpêkê de bi hejmarek hindik, lê zêde dibûn heta ku bûne komek mezin. Gava ku wan cara yekem li nav qutîkê dinêrîn, ew ê ecêb bimînin û bi kêfxweşî qîr bikin. Lê gava ku temaşevan zêde bûn, her yek dest bi acizkirina zêran dikir, wan ji qutîkê derdixistin û li ser maseyê belav dikirin.</w:t>
      </w:r>
    </w:p>
    <w:p>
      <w:pPr>
        <w:pStyle w:val="ArticleScripture"/>
        <w:jc w:val="left"/>
      </w:pPr>
      <w:r>
        <w:rPr>
          <w:rFonts w:ascii="Times New Roman" w:hAnsi="Times New Roman" w:eastAsia="Times New Roman" w:cs="Times New Roman"/>
        </w:rPr>
        <w:t>“Min xwest ku xwedî dê dîsa tabût û zêran ji destê min bixwaze; û heke ez bihêlim ku ew belav bibin, êdî ez nikaribûm wan wek berê li cihên xwe di nav tabûtê de danîn; û min hest kir ku ez tu carî nikaribim bersivdariya wê bimeşim, çimkî ew pir giran bû. Paşê min dest pê kir ku ji gelan re daxwaz bikim ku dest lê nekin, û wan ji tabûtê dernexin; lê her çiqas min daxwaz kir, ew her qasî zêdetir wan belav kirin; û niha wisa xuya dikir ku wan ew li hemû odeyê belav dikirin, li ser erdê û li ser her perçeyê mobîlyayê di odeyê de.”</w:t>
      </w:r>
    </w:p>
    <w:p>
      <w:pPr>
        <w:pStyle w:val="ArticleScripture"/>
        <w:jc w:val="left"/>
      </w:pPr>
      <w:r>
        <w:rPr>
          <w:rFonts w:ascii="Times New Roman" w:hAnsi="Times New Roman" w:eastAsia="Times New Roman" w:cs="Times New Roman"/>
        </w:rPr>
        <w:t>“ئەنجا بینییم کە لە نێوان گوهر و دراوی ڕاستەقینەکاندا، بڕێکی بێژمار لە گوهرە ساختەکان و دراوی تەقلیدیان بڵاو کردبووەوە. من زۆر بە تووڕەیی هاتم لەسەر ئەو ڕەفتارە نزم و ناسپاسییەیان، و سەرزەنشت و گلەییم لێیان کرد بۆی؛ بەڵام هەرچی زیاتر سەرزەنشتم دەکردن، زیاتر گوهرە ساختەکان و دراوی درۆیین لە نێوان ئەو ڕاستەقینانەدا بڵاو دەکردەوە.”</w:t>
      </w:r>
    </w:p>
    <w:p>
      <w:pPr>
        <w:pStyle w:val="ArticleScripture"/>
        <w:jc w:val="left"/>
      </w:pPr>
      <w:r>
        <w:rPr>
          <w:rFonts w:ascii="Times New Roman" w:hAnsi="Times New Roman" w:eastAsia="Times New Roman" w:cs="Times New Roman"/>
        </w:rPr>
        <w:t>“ئینجا من لە ناخی جەستەیی خۆمدا تووڕە بووم و دەستم کرد بە بەکارهێنانی هێزی جەستەیی بۆ ئەوەی لە ژوورەکە بیانپەڕێنم؛ بەڵام کاتێک من یەکێکم دەپەڕاندە دەرەوە، سێی دیکە دەهاتنە ژوورەوە و پیسی و تراشە و خۆڵ و هەموو جۆرە خاشاکیان دەهێنا، هەتا ئەوەی هەموو گوهرە ڕاستەقینەکان و ئالماسەکان و سکەکان داپۆشی، کە هەموویان لە بینین ون بوون. هەروەها سندووقچەکەم پارچەپارچەیان کرد و لەنێو خاشاکەکەدا بڵاویان کردەوە. من وام دەزانی کە هیچ کەسێک سەرنجی خەم و تووڕەییم نادات. بە تەواوی بێ‌هیوام و بێ‌دڵ بووم، دانیشتم و گریام.”</w:t>
      </w:r>
    </w:p>
    <w:p>
      <w:pPr>
        <w:pStyle w:val="ArticleScripture"/>
        <w:jc w:val="left"/>
      </w:pPr>
      <w:r>
        <w:rPr>
          <w:rFonts w:ascii="Times New Roman" w:hAnsi="Times New Roman" w:eastAsia="Times New Roman" w:cs="Times New Roman"/>
        </w:rPr>
        <w:t>“Ndzi ri karhi ndzi rila ni ku vilaela hikwalaho ka ku lahlekeriwa ka mina lokukulu ni vutihlamuleri bya mina, ndzi tsundzuke Xikwembu, kutani ndzi khongela hi mbilu hinkwayo leswaku A ndzi rhumela mpfuno.</w:t>
      </w:r>
    </w:p>
    <w:p>
      <w:pPr>
        <w:pStyle w:val="ArticleScripture"/>
        <w:jc w:val="left"/>
      </w:pPr>
      <w:r>
        <w:rPr>
          <w:rFonts w:ascii="Times New Roman" w:hAnsi="Times New Roman" w:eastAsia="Times New Roman" w:cs="Times New Roman"/>
        </w:rPr>
        <w:t>“Mbala moko ekuke efungwamaki, mpe moto moko akɔtaki na eteni yango; bongo bato nyonso babimaki na yango. Mpe ye, azalaki na balai ya kopangusa putulu na lobɔkɔ na ye, afungolaki maninisa, mpe abandaki kopangusa putulu mpe bosɔtɔ nyonso na eteni yango.”</w:t>
      </w:r>
    </w:p>
    <w:p>
      <w:pPr>
        <w:pStyle w:val="ArticleScripture"/>
        <w:jc w:val="left"/>
      </w:pPr>
      <w:r>
        <w:rPr>
          <w:rFonts w:ascii="Times New Roman" w:hAnsi="Times New Roman" w:eastAsia="Times New Roman" w:cs="Times New Roman"/>
        </w:rPr>
        <w:t>“Ndzi n’wi huwelele leswaku a tshika, hikuva a ku ri ni swivumbeko swin’wana swa nkoka leswi hangalakeke exikarhi ka marhumbi.</w:t>
      </w:r>
    </w:p>
    <w:p>
      <w:pPr>
        <w:pStyle w:val="ArticleScripture"/>
        <w:jc w:val="left"/>
      </w:pPr>
      <w:r>
        <w:rPr>
          <w:rFonts w:ascii="Times New Roman" w:hAnsi="Times New Roman" w:eastAsia="Times New Roman" w:cs="Times New Roman"/>
        </w:rPr>
        <w:t>“Nambileka ati, ‘kotina bwoba,’ pantu akabalamwena.”</w:t>
      </w:r>
    </w:p>
    <w:p>
      <w:pPr>
        <w:pStyle w:val="ArticleScripture"/>
        <w:jc w:val="left"/>
      </w:pPr>
      <w:r>
        <w:rPr>
          <w:rFonts w:ascii="Times New Roman" w:hAnsi="Times New Roman" w:eastAsia="Times New Roman" w:cs="Times New Roman"/>
        </w:rPr>
        <w:t>“Paşê, dema ku wî ax û xurdanî, zêwerên derewîn û pereyên sexte jê paqij dikirin, hemû wek ewrêk rabûn û ji paceyê derketin, û bayê wan birin. Di nav tevliheviyê de min çavên xwe bo kêlîkekê girtin; gava ku min wan vekirin, hemû xurdanî çûbû. Zêwerên biha, elmas, pereyên zêr û zîv, bi pirraniyeke mezin li hemû cihên odeyê belav bûbûn.”</w:t>
      </w:r>
    </w:p>
    <w:p>
      <w:pPr>
        <w:pStyle w:val="ArticleScripture"/>
        <w:jc w:val="left"/>
      </w:pPr>
      <w:r>
        <w:rPr>
          <w:rFonts w:ascii="Times New Roman" w:hAnsi="Times New Roman" w:eastAsia="Times New Roman" w:cs="Times New Roman"/>
        </w:rPr>
        <w:t>“Ami akyeka k'ekisanduku ku mmeeza, ekyali ekinene nnyo era ekirungi okusinga ekyasooka, n'akuŋŋaanya amayinja ag'omuwendo omungi, dayimanda, n'ebisente, n'abikwata mu ngalo enjuyi enjuyi n'abisuula mu kisanduku, okutuusa nga tewali na kimu ekyasigalawo, newakubadde ng'ezimu ku dayimanda zaali tezikira obunene bwa ntobo y'empiso.”</w:t>
      </w:r>
    </w:p>
    <w:p>
      <w:pPr>
        <w:pStyle w:val="ArticleScripture"/>
        <w:jc w:val="left"/>
      </w:pPr>
      <w:r>
        <w:rPr>
          <w:rFonts w:ascii="Times New Roman" w:hAnsi="Times New Roman" w:eastAsia="Times New Roman" w:cs="Times New Roman"/>
        </w:rPr>
        <w:t>“Yê paşê gazî min kir ku ‘werin û bibînin.’”</w:t>
      </w:r>
    </w:p>
    <w:p>
      <w:pPr>
        <w:pStyle w:val="ArticleScripture"/>
        <w:jc w:val="left"/>
      </w:pPr>
      <w:r>
        <w:rPr>
          <w:rFonts w:ascii="Times New Roman" w:hAnsi="Times New Roman" w:eastAsia="Times New Roman" w:cs="Times New Roman"/>
        </w:rPr>
        <w:t>“Nanganchisa mu nduma, lelo meso yami yakapofweleshiwa na ibyo namwene. Yakalangashile inshita ikumi ukucila ubukata bwavyo bwa kale. Nalangile ati fyali fukutwiwa mu musenga ku makasa ya balya bantu ababifi abo abafyashangile no kubanyanta mu lukungu. Fyali fyalengekanya mu butantiko ubusuma mu nduma, cimo na cimo pa ncende yaco, ukwabula nokumoneka ubulanda bwonse ubwa muntu uwabiposemwo. Nabilikishe ne nsansa ishingi, kabili uko kubilikisha kwangu kwangomfeshe.” Early Writings, 81–83.</w:t>
      </w:r>
    </w:p>
    <w:p>
      <w:pPr>
        <w:pStyle w:val="ArticleBody"/>
        <w:jc w:val="left"/>
      </w:pPr>
      <w:r>
        <w:rPr>
          <w:rFonts w:ascii="Times New Roman" w:hAnsi="Times New Roman" w:eastAsia="Times New Roman" w:cs="Times New Roman"/>
        </w:rPr>
        <w:t xml:space="preserve">“81” </w:t>
      </w:r>
      <w:r>
        <w:rPr>
          <w:rFonts w:ascii="Malgun Gothic" w:hAnsi="Malgun Gothic" w:eastAsia="Malgun Gothic" w:cs="Malgun Gothic"/>
        </w:rPr>
        <w:t>큐페이시부터</w:t>
      </w:r>
      <w:r>
        <w:rPr>
          <w:rFonts w:ascii="Times New Roman" w:hAnsi="Times New Roman" w:eastAsia="Times New Roman" w:cs="Times New Roman"/>
        </w:rPr>
        <w:t xml:space="preserve"> </w:t>
      </w:r>
      <w:r>
        <w:rPr>
          <w:rFonts w:ascii="Malgun Gothic" w:hAnsi="Malgun Gothic" w:eastAsia="Malgun Gothic" w:cs="Malgun Gothic"/>
        </w:rPr>
        <w:t>시작하여</w:t>
      </w:r>
      <w:r>
        <w:rPr>
          <w:rFonts w:ascii="Times New Roman" w:hAnsi="Times New Roman" w:eastAsia="Times New Roman" w:cs="Times New Roman"/>
        </w:rPr>
        <w:t xml:space="preserve">, </w:t>
      </w:r>
      <w:r>
        <w:rPr>
          <w:rFonts w:ascii="Malgun Gothic" w:hAnsi="Malgun Gothic" w:eastAsia="Malgun Gothic" w:cs="Malgun Gothic"/>
        </w:rPr>
        <w:t>제사장들의</w:t>
      </w:r>
      <w:r>
        <w:rPr>
          <w:rFonts w:ascii="Times New Roman" w:hAnsi="Times New Roman" w:eastAsia="Times New Roman" w:cs="Times New Roman"/>
        </w:rPr>
        <w:t xml:space="preserve"> </w:t>
      </w:r>
      <w:r>
        <w:rPr>
          <w:rFonts w:ascii="Malgun Gothic" w:hAnsi="Malgun Gothic" w:eastAsia="Malgun Gothic" w:cs="Malgun Gothic"/>
        </w:rPr>
        <w:t>상징인</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꿈은</w:t>
      </w:r>
      <w:r>
        <w:rPr>
          <w:rFonts w:ascii="Times New Roman" w:hAnsi="Times New Roman" w:eastAsia="Times New Roman" w:cs="Times New Roman"/>
        </w:rPr>
        <w:t xml:space="preserve">, </w:t>
      </w:r>
      <w:r>
        <w:rPr>
          <w:rFonts w:ascii="Malgun Gothic" w:hAnsi="Malgun Gothic" w:eastAsia="Malgun Gothic" w:cs="Malgun Gothic"/>
        </w:rPr>
        <w:t>윌리엄</w:t>
      </w:r>
      <w:r>
        <w:rPr>
          <w:rFonts w:ascii="Times New Roman" w:hAnsi="Times New Roman" w:eastAsia="Times New Roman" w:cs="Times New Roman"/>
        </w:rPr>
        <w:t xml:space="preserve"> </w:t>
      </w:r>
      <w:r>
        <w:rPr>
          <w:rFonts w:ascii="Malgun Gothic" w:hAnsi="Malgun Gothic" w:eastAsia="Malgun Gothic" w:cs="Malgun Gothic"/>
        </w:rPr>
        <w:t>밀러의</w:t>
      </w:r>
      <w:r>
        <w:rPr>
          <w:rFonts w:ascii="Times New Roman" w:hAnsi="Times New Roman" w:eastAsia="Times New Roman" w:cs="Times New Roman"/>
        </w:rPr>
        <w:t xml:space="preserve"> </w:t>
      </w:r>
      <w:r>
        <w:rPr>
          <w:rFonts w:ascii="Malgun Gothic" w:hAnsi="Malgun Gothic" w:eastAsia="Malgun Gothic" w:cs="Malgun Gothic"/>
        </w:rPr>
        <w:t>인성을</w:t>
      </w:r>
      <w:r>
        <w:rPr>
          <w:rFonts w:ascii="Times New Roman" w:hAnsi="Times New Roman" w:eastAsia="Times New Roman" w:cs="Times New Roman"/>
        </w:rPr>
        <w:t xml:space="preserve"> </w:t>
      </w:r>
      <w:r>
        <w:rPr>
          <w:rFonts w:ascii="Malgun Gothic" w:hAnsi="Malgun Gothic" w:eastAsia="Malgun Gothic" w:cs="Malgun Gothic"/>
        </w:rPr>
        <w:t>통하여</w:t>
      </w:r>
      <w:r>
        <w:rPr>
          <w:rFonts w:ascii="Times New Roman" w:hAnsi="Times New Roman" w:eastAsia="Times New Roman" w:cs="Times New Roman"/>
        </w:rPr>
        <w:t xml:space="preserve"> </w:t>
      </w:r>
      <w:r>
        <w:rPr>
          <w:rFonts w:ascii="Malgun Gothic" w:hAnsi="Malgun Gothic" w:eastAsia="Malgun Gothic" w:cs="Malgun Gothic"/>
        </w:rPr>
        <w:t>신성이</w:t>
      </w:r>
      <w:r>
        <w:rPr>
          <w:rFonts w:ascii="Times New Roman" w:hAnsi="Times New Roman" w:eastAsia="Times New Roman" w:cs="Times New Roman"/>
        </w:rPr>
        <w:t xml:space="preserve"> </w:t>
      </w:r>
      <w:r>
        <w:rPr>
          <w:rFonts w:ascii="Malgun Gothic" w:hAnsi="Malgun Gothic" w:eastAsia="Malgun Gothic" w:cs="Malgun Gothic"/>
        </w:rPr>
        <w:t>집대성한</w:t>
      </w:r>
      <w:r>
        <w:rPr>
          <w:rFonts w:ascii="Times New Roman" w:hAnsi="Times New Roman" w:eastAsia="Times New Roman" w:cs="Times New Roman"/>
        </w:rPr>
        <w:t xml:space="preserve"> </w:t>
      </w:r>
      <w:r>
        <w:rPr>
          <w:rFonts w:ascii="Malgun Gothic" w:hAnsi="Malgun Gothic" w:eastAsia="Malgun Gothic" w:cs="Malgun Gothic"/>
        </w:rPr>
        <w:t>기초</w:t>
      </w:r>
      <w:r>
        <w:rPr>
          <w:rFonts w:ascii="Times New Roman" w:hAnsi="Times New Roman" w:eastAsia="Times New Roman" w:cs="Times New Roman"/>
        </w:rPr>
        <w:t xml:space="preserve"> </w:t>
      </w:r>
      <w:r>
        <w:rPr>
          <w:rFonts w:ascii="Malgun Gothic" w:hAnsi="Malgun Gothic" w:eastAsia="Malgun Gothic" w:cs="Malgun Gothic"/>
        </w:rPr>
        <w:t>진리들을</w:t>
      </w:r>
      <w:r>
        <w:rPr>
          <w:rFonts w:ascii="Times New Roman" w:hAnsi="Times New Roman" w:eastAsia="Times New Roman" w:cs="Times New Roman"/>
        </w:rPr>
        <w:t xml:space="preserve"> </w:t>
      </w:r>
      <w:r>
        <w:rPr>
          <w:rFonts w:ascii="Malgun Gothic" w:hAnsi="Malgun Gothic" w:eastAsia="Malgun Gothic" w:cs="Malgun Gothic"/>
        </w:rPr>
        <w:t>파괴하는</w:t>
      </w:r>
      <w:r>
        <w:rPr>
          <w:rFonts w:ascii="Times New Roman" w:hAnsi="Times New Roman" w:eastAsia="Times New Roman" w:cs="Times New Roman"/>
        </w:rPr>
        <w:t xml:space="preserve"> </w:t>
      </w:r>
      <w:r>
        <w:rPr>
          <w:rFonts w:ascii="Malgun Gothic" w:hAnsi="Malgun Gothic" w:eastAsia="Malgun Gothic" w:cs="Malgun Gothic"/>
        </w:rPr>
        <w:t>라오디게아</w:t>
      </w:r>
      <w:r>
        <w:rPr>
          <w:rFonts w:ascii="Times New Roman" w:hAnsi="Times New Roman" w:eastAsia="Times New Roman" w:cs="Times New Roman"/>
        </w:rPr>
        <w:t xml:space="preserve"> </w:t>
      </w:r>
      <w:r>
        <w:rPr>
          <w:rFonts w:ascii="Malgun Gothic" w:hAnsi="Malgun Gothic" w:eastAsia="Malgun Gothic" w:cs="Malgun Gothic"/>
        </w:rPr>
        <w:t>제칠일안식일예수재림교회의</w:t>
      </w:r>
      <w:r>
        <w:rPr>
          <w:rFonts w:ascii="Times New Roman" w:hAnsi="Times New Roman" w:eastAsia="Times New Roman" w:cs="Times New Roman"/>
        </w:rPr>
        <w:t xml:space="preserve"> </w:t>
      </w:r>
      <w:r>
        <w:rPr>
          <w:rFonts w:ascii="Malgun Gothic" w:hAnsi="Malgun Gothic" w:eastAsia="Malgun Gothic" w:cs="Malgun Gothic"/>
        </w:rPr>
        <w:t>사업의</w:t>
      </w:r>
      <w:r>
        <w:rPr>
          <w:rFonts w:ascii="Times New Roman" w:hAnsi="Times New Roman" w:eastAsia="Times New Roman" w:cs="Times New Roman"/>
        </w:rPr>
        <w:t xml:space="preserve"> </w:t>
      </w:r>
      <w:r>
        <w:rPr>
          <w:rFonts w:ascii="Malgun Gothic" w:hAnsi="Malgun Gothic" w:eastAsia="Malgun Gothic" w:cs="Malgun Gothic"/>
        </w:rPr>
        <w:t>역사를</w:t>
      </w:r>
      <w:r>
        <w:rPr>
          <w:rFonts w:ascii="Times New Roman" w:hAnsi="Times New Roman" w:eastAsia="Times New Roman" w:cs="Times New Roman"/>
        </w:rPr>
        <w:t xml:space="preserve"> </w:t>
      </w:r>
      <w:r>
        <w:rPr>
          <w:rFonts w:ascii="Malgun Gothic" w:hAnsi="Malgun Gothic" w:eastAsia="Malgun Gothic" w:cs="Malgun Gothic"/>
        </w:rPr>
        <w:t>밝혀</w:t>
      </w:r>
      <w:r>
        <w:rPr>
          <w:rFonts w:ascii="Times New Roman" w:hAnsi="Times New Roman" w:eastAsia="Times New Roman" w:cs="Times New Roman"/>
        </w:rPr>
        <w:t xml:space="preserve"> </w:t>
      </w:r>
      <w:r>
        <w:rPr>
          <w:rFonts w:ascii="Malgun Gothic" w:hAnsi="Malgun Gothic" w:eastAsia="Malgun Gothic" w:cs="Malgun Gothic"/>
        </w:rPr>
        <w:t>준다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역사는</w:t>
      </w:r>
      <w:r>
        <w:rPr>
          <w:rFonts w:ascii="Times New Roman" w:hAnsi="Times New Roman" w:eastAsia="Times New Roman" w:cs="Times New Roman"/>
        </w:rPr>
        <w:t xml:space="preserve"> </w:t>
      </w:r>
      <w:r>
        <w:rPr>
          <w:rFonts w:ascii="Malgun Gothic" w:hAnsi="Malgun Gothic" w:eastAsia="Malgun Gothic" w:cs="Malgun Gothic"/>
        </w:rPr>
        <w:t>밀러가</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기쁨으로</w:t>
      </w:r>
      <w:r>
        <w:rPr>
          <w:rFonts w:ascii="Times New Roman" w:hAnsi="Times New Roman" w:eastAsia="Times New Roman" w:cs="Times New Roman"/>
        </w:rPr>
        <w:t xml:space="preserve"> </w:t>
      </w:r>
      <w:r>
        <w:rPr>
          <w:rFonts w:ascii="Malgun Gothic" w:hAnsi="Malgun Gothic" w:eastAsia="Malgun Gothic" w:cs="Malgun Gothic"/>
        </w:rPr>
        <w:t>외쳤</w:t>
      </w:r>
      <w:r>
        <w:rPr>
          <w:rFonts w:ascii="Times New Roman" w:hAnsi="Times New Roman" w:eastAsia="Times New Roman" w:cs="Times New Roman"/>
        </w:rPr>
        <w:t>”</w:t>
      </w:r>
      <w:r>
        <w:rPr>
          <w:rFonts w:ascii="Malgun Gothic" w:hAnsi="Malgun Gothic" w:eastAsia="Malgun Gothic" w:cs="Malgun Gothic"/>
        </w:rPr>
        <w:t>으며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외침이</w:t>
      </w:r>
      <w:r>
        <w:rPr>
          <w:rFonts w:ascii="Times New Roman" w:hAnsi="Times New Roman" w:eastAsia="Times New Roman" w:cs="Times New Roman"/>
        </w:rPr>
        <w:t xml:space="preserve"> </w:t>
      </w:r>
      <w:r>
        <w:rPr>
          <w:rFonts w:ascii="Malgun Gothic" w:hAnsi="Malgun Gothic" w:eastAsia="Malgun Gothic" w:cs="Malgun Gothic"/>
        </w:rPr>
        <w:t>그를</w:t>
      </w:r>
      <w:r>
        <w:rPr>
          <w:rFonts w:ascii="Times New Roman" w:hAnsi="Times New Roman" w:eastAsia="Times New Roman" w:cs="Times New Roman"/>
        </w:rPr>
        <w:t xml:space="preserve"> “</w:t>
      </w:r>
      <w:r>
        <w:rPr>
          <w:rFonts w:ascii="Malgun Gothic" w:hAnsi="Malgun Gothic" w:eastAsia="Malgun Gothic" w:cs="Malgun Gothic"/>
        </w:rPr>
        <w:t>깨웠</w:t>
      </w:r>
      <w:r>
        <w:rPr>
          <w:rFonts w:ascii="Times New Roman" w:hAnsi="Times New Roman" w:eastAsia="Times New Roman" w:cs="Times New Roman"/>
        </w:rPr>
        <w:t>”</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끝난다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꿈에</w:t>
      </w:r>
      <w:r>
        <w:rPr>
          <w:rFonts w:ascii="Times New Roman" w:hAnsi="Times New Roman" w:eastAsia="Times New Roman" w:cs="Times New Roman"/>
        </w:rPr>
        <w:t xml:space="preserve"> </w:t>
      </w:r>
      <w:r>
        <w:rPr>
          <w:rFonts w:ascii="Malgun Gothic" w:hAnsi="Malgun Gothic" w:eastAsia="Malgun Gothic" w:cs="Malgun Gothic"/>
        </w:rPr>
        <w:t>나타난</w:t>
      </w:r>
      <w:r>
        <w:rPr>
          <w:rFonts w:ascii="Times New Roman" w:hAnsi="Times New Roman" w:eastAsia="Times New Roman" w:cs="Times New Roman"/>
        </w:rPr>
        <w:t xml:space="preserve"> </w:t>
      </w:r>
      <w:r>
        <w:rPr>
          <w:rFonts w:ascii="Malgun Gothic" w:hAnsi="Malgun Gothic" w:eastAsia="Malgun Gothic" w:cs="Malgun Gothic"/>
        </w:rPr>
        <w:t>역사는</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외침에서</w:t>
      </w:r>
      <w:r>
        <w:rPr>
          <w:rFonts w:ascii="Times New Roman" w:hAnsi="Times New Roman" w:eastAsia="Times New Roman" w:cs="Times New Roman"/>
        </w:rPr>
        <w:t xml:space="preserve"> </w:t>
      </w:r>
      <w:r>
        <w:rPr>
          <w:rFonts w:ascii="Malgun Gothic" w:hAnsi="Malgun Gothic" w:eastAsia="Malgun Gothic" w:cs="Malgun Gothic"/>
        </w:rPr>
        <w:t>종결되는데</w:t>
      </w:r>
      <w:r>
        <w:rPr>
          <w:rFonts w:ascii="Times New Roman" w:hAnsi="Times New Roman" w:eastAsia="Times New Roman" w:cs="Times New Roman"/>
        </w:rPr>
        <w:t xml:space="preserve">, </w:t>
      </w:r>
      <w:r>
        <w:rPr>
          <w:rFonts w:ascii="Malgun Gothic" w:hAnsi="Malgun Gothic" w:eastAsia="Malgun Gothic" w:cs="Malgun Gothic"/>
        </w:rPr>
        <w:t>이것은</w:t>
      </w:r>
      <w:r>
        <w:rPr>
          <w:rFonts w:ascii="Times New Roman" w:hAnsi="Times New Roman" w:eastAsia="Times New Roman" w:cs="Times New Roman"/>
        </w:rPr>
        <w:t xml:space="preserve"> </w:t>
      </w:r>
      <w:r>
        <w:rPr>
          <w:rFonts w:ascii="Malgun Gothic" w:hAnsi="Malgun Gothic" w:eastAsia="Malgun Gothic" w:cs="Malgun Gothic"/>
        </w:rPr>
        <w:t>한밤중의</w:t>
      </w:r>
      <w:r>
        <w:rPr>
          <w:rFonts w:ascii="Times New Roman" w:hAnsi="Times New Roman" w:eastAsia="Times New Roman" w:cs="Times New Roman"/>
        </w:rPr>
        <w:t xml:space="preserve"> </w:t>
      </w:r>
      <w:r>
        <w:rPr>
          <w:rFonts w:ascii="Malgun Gothic" w:hAnsi="Malgun Gothic" w:eastAsia="Malgun Gothic" w:cs="Malgun Gothic"/>
        </w:rPr>
        <w:t>외침의</w:t>
      </w:r>
      <w:r>
        <w:rPr>
          <w:rFonts w:ascii="Times New Roman" w:hAnsi="Times New Roman" w:eastAsia="Times New Roman" w:cs="Times New Roman"/>
        </w:rPr>
        <w:t xml:space="preserve"> </w:t>
      </w:r>
      <w:r>
        <w:rPr>
          <w:rFonts w:ascii="Malgun Gothic" w:hAnsi="Malgun Gothic" w:eastAsia="Malgun Gothic" w:cs="Malgun Gothic"/>
        </w:rPr>
        <w:t>절정이다</w:t>
      </w:r>
      <w:r>
        <w:rPr>
          <w:rFonts w:ascii="Times New Roman" w:hAnsi="Times New Roman" w:eastAsia="Times New Roman" w:cs="Times New Roman"/>
        </w:rPr>
        <w:t xml:space="preserve">. </w:t>
      </w:r>
      <w:r>
        <w:rPr>
          <w:rFonts w:ascii="Malgun Gothic" w:hAnsi="Malgun Gothic" w:eastAsia="Malgun Gothic" w:cs="Malgun Gothic"/>
        </w:rPr>
        <w:t>밀러의</w:t>
      </w:r>
      <w:r>
        <w:rPr>
          <w:rFonts w:ascii="Times New Roman" w:hAnsi="Times New Roman" w:eastAsia="Times New Roman" w:cs="Times New Roman"/>
        </w:rPr>
        <w:t xml:space="preserve"> </w:t>
      </w:r>
      <w:r>
        <w:rPr>
          <w:rFonts w:ascii="Malgun Gothic" w:hAnsi="Malgun Gothic" w:eastAsia="Malgun Gothic" w:cs="Malgun Gothic"/>
        </w:rPr>
        <w:t>꿈에</w:t>
      </w:r>
      <w:r>
        <w:rPr>
          <w:rFonts w:ascii="Times New Roman" w:hAnsi="Times New Roman" w:eastAsia="Times New Roman" w:cs="Times New Roman"/>
        </w:rPr>
        <w:t xml:space="preserve"> </w:t>
      </w:r>
      <w:r>
        <w:rPr>
          <w:rFonts w:ascii="Malgun Gothic" w:hAnsi="Malgun Gothic" w:eastAsia="Malgun Gothic" w:cs="Malgun Gothic"/>
        </w:rPr>
        <w:t>담긴</w:t>
      </w:r>
      <w:r>
        <w:rPr>
          <w:rFonts w:ascii="Times New Roman" w:hAnsi="Times New Roman" w:eastAsia="Times New Roman" w:cs="Times New Roman"/>
        </w:rPr>
        <w:t xml:space="preserve"> </w:t>
      </w:r>
      <w:r>
        <w:rPr>
          <w:rFonts w:ascii="Malgun Gothic" w:hAnsi="Malgun Gothic" w:eastAsia="Malgun Gothic" w:cs="Malgun Gothic"/>
        </w:rPr>
        <w:t>역사적</w:t>
      </w:r>
      <w:r>
        <w:rPr>
          <w:rFonts w:ascii="Times New Roman" w:hAnsi="Times New Roman" w:eastAsia="Times New Roman" w:cs="Times New Roman"/>
        </w:rPr>
        <w:t xml:space="preserve"> </w:t>
      </w:r>
      <w:r>
        <w:rPr>
          <w:rFonts w:ascii="Malgun Gothic" w:hAnsi="Malgun Gothic" w:eastAsia="Malgun Gothic" w:cs="Malgun Gothic"/>
        </w:rPr>
        <w:t>서술은</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밀러</w:t>
      </w:r>
      <w:r>
        <w:rPr>
          <w:rFonts w:ascii="Times New Roman" w:hAnsi="Times New Roman" w:eastAsia="Times New Roman" w:cs="Times New Roman"/>
        </w:rPr>
        <w:t xml:space="preserve"> </w:t>
      </w:r>
      <w:r>
        <w:rPr>
          <w:rFonts w:ascii="Malgun Gothic" w:hAnsi="Malgun Gothic" w:eastAsia="Malgun Gothic" w:cs="Malgun Gothic"/>
        </w:rPr>
        <w:t>운동의</w:t>
      </w:r>
      <w:r>
        <w:rPr>
          <w:rFonts w:ascii="Times New Roman" w:hAnsi="Times New Roman" w:eastAsia="Times New Roman" w:cs="Times New Roman"/>
        </w:rPr>
        <w:t xml:space="preserve"> </w:t>
      </w:r>
      <w:r>
        <w:rPr>
          <w:rFonts w:ascii="Malgun Gothic" w:hAnsi="Malgun Gothic" w:eastAsia="Malgun Gothic" w:cs="Malgun Gothic"/>
        </w:rPr>
        <w:t>역정표들을</w:t>
      </w:r>
      <w:r>
        <w:rPr>
          <w:rFonts w:ascii="Times New Roman" w:hAnsi="Times New Roman" w:eastAsia="Times New Roman" w:cs="Times New Roman"/>
        </w:rPr>
        <w:t xml:space="preserve"> </w:t>
      </w:r>
      <w:r>
        <w:rPr>
          <w:rFonts w:ascii="Malgun Gothic" w:hAnsi="Malgun Gothic" w:eastAsia="Malgun Gothic" w:cs="Malgun Gothic"/>
        </w:rPr>
        <w:t>나타내며</w:t>
      </w:r>
      <w:r>
        <w:rPr>
          <w:rFonts w:ascii="Times New Roman" w:hAnsi="Times New Roman" w:eastAsia="Times New Roman" w:cs="Times New Roman"/>
        </w:rPr>
        <w:t xml:space="preserve">, </w:t>
      </w:r>
      <w:r>
        <w:rPr>
          <w:rFonts w:ascii="Malgun Gothic" w:hAnsi="Malgun Gothic" w:eastAsia="Malgun Gothic" w:cs="Malgun Gothic"/>
        </w:rPr>
        <w:t>그러므로</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십사만</w:t>
      </w:r>
      <w:r>
        <w:rPr>
          <w:rFonts w:ascii="Times New Roman" w:hAnsi="Times New Roman" w:eastAsia="Times New Roman" w:cs="Times New Roman"/>
        </w:rPr>
        <w:t xml:space="preserve"> </w:t>
      </w:r>
      <w:r>
        <w:rPr>
          <w:rFonts w:ascii="Malgun Gothic" w:hAnsi="Malgun Gothic" w:eastAsia="Malgun Gothic" w:cs="Malgun Gothic"/>
        </w:rPr>
        <w:t>사천의</w:t>
      </w:r>
      <w:r>
        <w:rPr>
          <w:rFonts w:ascii="Times New Roman" w:hAnsi="Times New Roman" w:eastAsia="Times New Roman" w:cs="Times New Roman"/>
        </w:rPr>
        <w:t xml:space="preserve"> </w:t>
      </w:r>
      <w:r>
        <w:rPr>
          <w:rFonts w:ascii="Malgun Gothic" w:hAnsi="Malgun Gothic" w:eastAsia="Malgun Gothic" w:cs="Malgun Gothic"/>
        </w:rPr>
        <w:t>운동의</w:t>
      </w:r>
      <w:r>
        <w:rPr>
          <w:rFonts w:ascii="Times New Roman" w:hAnsi="Times New Roman" w:eastAsia="Times New Roman" w:cs="Times New Roman"/>
        </w:rPr>
        <w:t xml:space="preserve"> </w:t>
      </w:r>
      <w:r>
        <w:rPr>
          <w:rFonts w:ascii="Malgun Gothic" w:hAnsi="Malgun Gothic" w:eastAsia="Malgun Gothic" w:cs="Malgun Gothic"/>
        </w:rPr>
        <w:t>평행</w:t>
      </w:r>
      <w:r>
        <w:rPr>
          <w:rFonts w:ascii="Times New Roman" w:hAnsi="Times New Roman" w:eastAsia="Times New Roman" w:cs="Times New Roman"/>
        </w:rPr>
        <w:t xml:space="preserve"> </w:t>
      </w:r>
      <w:r>
        <w:rPr>
          <w:rFonts w:ascii="Malgun Gothic" w:hAnsi="Malgun Gothic" w:eastAsia="Malgun Gothic" w:cs="Malgun Gothic"/>
        </w:rPr>
        <w:t>역사를</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 xml:space="preserve">. </w:t>
      </w:r>
      <w:r>
        <w:rPr>
          <w:rFonts w:ascii="Malgun Gothic" w:hAnsi="Malgun Gothic" w:eastAsia="Malgun Gothic" w:cs="Malgun Gothic"/>
        </w:rPr>
        <w:t>그에</w:t>
      </w:r>
      <w:r>
        <w:rPr>
          <w:rFonts w:ascii="Times New Roman" w:hAnsi="Times New Roman" w:eastAsia="Times New Roman" w:cs="Times New Roman"/>
        </w:rPr>
        <w:t xml:space="preserve"> </w:t>
      </w:r>
      <w:r>
        <w:rPr>
          <w:rFonts w:ascii="Malgun Gothic" w:hAnsi="Malgun Gothic" w:eastAsia="Malgun Gothic" w:cs="Malgun Gothic"/>
        </w:rPr>
        <w:t>못지않게</w:t>
      </w:r>
      <w:r>
        <w:rPr>
          <w:rFonts w:ascii="Times New Roman" w:hAnsi="Times New Roman" w:eastAsia="Times New Roman" w:cs="Times New Roman"/>
        </w:rPr>
        <w:t xml:space="preserve"> </w:t>
      </w:r>
      <w:r>
        <w:rPr>
          <w:rFonts w:ascii="Malgun Gothic" w:hAnsi="Malgun Gothic" w:eastAsia="Malgun Gothic" w:cs="Malgun Gothic"/>
        </w:rPr>
        <w:t>중요한</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꿈의</w:t>
      </w:r>
      <w:r>
        <w:rPr>
          <w:rFonts w:ascii="Times New Roman" w:hAnsi="Times New Roman" w:eastAsia="Times New Roman" w:cs="Times New Roman"/>
        </w:rPr>
        <w:t xml:space="preserve"> </w:t>
      </w:r>
      <w:r>
        <w:rPr>
          <w:rFonts w:ascii="Malgun Gothic" w:hAnsi="Malgun Gothic" w:eastAsia="Malgun Gothic" w:cs="Malgun Gothic"/>
        </w:rPr>
        <w:t>역사적</w:t>
      </w:r>
      <w:r>
        <w:rPr>
          <w:rFonts w:ascii="Times New Roman" w:hAnsi="Times New Roman" w:eastAsia="Times New Roman" w:cs="Times New Roman"/>
        </w:rPr>
        <w:t xml:space="preserve"> </w:t>
      </w:r>
      <w:r>
        <w:rPr>
          <w:rFonts w:ascii="Malgun Gothic" w:hAnsi="Malgun Gothic" w:eastAsia="Malgun Gothic" w:cs="Malgun Gothic"/>
        </w:rPr>
        <w:t>표상이</w:t>
      </w:r>
      <w:r>
        <w:rPr>
          <w:rFonts w:ascii="Times New Roman" w:hAnsi="Times New Roman" w:eastAsia="Times New Roman" w:cs="Times New Roman"/>
        </w:rPr>
        <w:t xml:space="preserve"> 2023</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반복되기</w:t>
      </w:r>
      <w:r>
        <w:rPr>
          <w:rFonts w:ascii="Times New Roman" w:hAnsi="Times New Roman" w:eastAsia="Times New Roman" w:cs="Times New Roman"/>
        </w:rPr>
        <w:t xml:space="preserve"> </w:t>
      </w:r>
      <w:r>
        <w:rPr>
          <w:rFonts w:ascii="Malgun Gothic" w:hAnsi="Malgun Gothic" w:eastAsia="Malgun Gothic" w:cs="Malgun Gothic"/>
        </w:rPr>
        <w:t>시작한</w:t>
      </w:r>
      <w:r>
        <w:rPr>
          <w:rFonts w:ascii="Times New Roman" w:hAnsi="Times New Roman" w:eastAsia="Times New Roman" w:cs="Times New Roman"/>
        </w:rPr>
        <w:t xml:space="preserve"> </w:t>
      </w:r>
      <w:r>
        <w:rPr>
          <w:rFonts w:ascii="Malgun Gothic" w:hAnsi="Malgun Gothic" w:eastAsia="Malgun Gothic" w:cs="Malgun Gothic"/>
        </w:rPr>
        <w:t>역사의</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프랙털</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포함하고</w:t>
      </w:r>
      <w:r>
        <w:rPr>
          <w:rFonts w:ascii="Times New Roman" w:hAnsi="Times New Roman" w:eastAsia="Times New Roman" w:cs="Times New Roman"/>
        </w:rPr>
        <w:t xml:space="preserve"> </w:t>
      </w:r>
      <w:r>
        <w:rPr>
          <w:rFonts w:ascii="Malgun Gothic" w:hAnsi="Malgun Gothic" w:eastAsia="Malgun Gothic" w:cs="Malgun Gothic"/>
        </w:rPr>
        <w:t>있다는</w:t>
      </w:r>
      <w:r>
        <w:rPr>
          <w:rFonts w:ascii="Times New Roman" w:hAnsi="Times New Roman" w:eastAsia="Times New Roman" w:cs="Times New Roman"/>
        </w:rPr>
        <w:t xml:space="preserve"> </w:t>
      </w:r>
      <w:r>
        <w:rPr>
          <w:rFonts w:ascii="Malgun Gothic" w:hAnsi="Malgun Gothic" w:eastAsia="Malgun Gothic" w:cs="Malgun Gothic"/>
        </w:rPr>
        <w:t>점이다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Mu mpatane ya makani a va 144,000, mabwe a mtengo ya unenesko agho ghakamanyikwa ghakalembeka mu mbiri ya paŵeni mu 2004, ndipo pamanyuma mu 2012, apo ulongosoli wa Matebulo gha Habakuku ukawunganya gulu ilo likeneranga kupalanganika. Unenesko uwo ukayikika pa thebulo mu 2004, pamoza na ulongosoli wakwamba wa unenesko uwo ukafumyulika chisindikizo mu 1989. “Ŵachoko” ndiwo ŵakaghanaghanirapo uthenga uwo pa nyengo iyo, kweni mu 2012, mndandanda wa maulongosoli 95 uwo ukachemekanga Matebulo gha Habakuku ukiza na mzinda wa ŵanthu, pakuti “ŵanthu ŵakamba kwiza, pakwamba ŵachoko waka pa chiŵelengero, kweni ŵakakulanga kufika pa mzinda.”</w:t>
      </w:r>
    </w:p>
    <w:p>
      <w:pPr>
        <w:pStyle w:val="ArticleBody"/>
        <w:jc w:val="left"/>
      </w:pPr>
      <w:r>
        <w:rPr>
          <w:rFonts w:ascii="Times New Roman" w:hAnsi="Times New Roman" w:eastAsia="Times New Roman" w:cs="Times New Roman"/>
        </w:rPr>
        <w:t>Kufuma mu 2012 ukageza ku wa 18 Nyakanga 2020, uko kuri kwagiye gusandazwa buhoro buhoro no gutwikirizwa imyanda. Ku wa 18 Nyakanga 2020, abashyigikiye ubutumwa bw’Ibisate bya Habakuki basandajwe mu gihe cy’iminsi itatu n’igice.</w:t>
      </w:r>
    </w:p>
    <w:p>
      <w:pPr>
        <w:pStyle w:val="ArticleScripture"/>
        <w:jc w:val="left"/>
      </w:pPr>
      <w:r>
        <w:rPr>
          <w:rFonts w:ascii="Times New Roman" w:hAnsi="Times New Roman" w:eastAsia="Times New Roman" w:cs="Times New Roman"/>
        </w:rPr>
        <w:t>Na watakapomaliza ushuhuda wao, yule mnyama apandaye kutoka katika shimo lisilo na mwisho atafanya vita nao, naye atawashinda na kuwaua. Na mizoga yao italala katika njia kuu ya mji ule mkubwa, uitwao kwa jinsi ya rohoni Sodoma na Misri, hapo pia Bwana wetu aliposulibiwa. Na watu wa jamaa na kabila na lugha na taifa watatazama mizoga yao muda wa siku tatu na nusu, wala hawatakubali mizoga yao kutiwa makaburini. Nao wakaao juu ya nchi watawashangilia, na kufurahi, nao watapelekeana zawadi; kwa sababu hao manabii wawili waliwatesa hao wakaao juu ya nchi. Ufunuo 11:7–10.</w:t>
      </w:r>
    </w:p>
    <w:p>
      <w:pPr>
        <w:pStyle w:val="ArticleBody"/>
        <w:jc w:val="left"/>
      </w:pPr>
      <w:r>
        <w:rPr>
          <w:rFonts w:ascii="Times New Roman" w:hAnsi="Times New Roman" w:eastAsia="Times New Roman" w:cs="Times New Roman"/>
        </w:rPr>
        <w:t>Sabbath, ya 30 Desemba 2023, Future for America yikangíre mu mukutano gwa Zoom ku mukutano gwake gwa kwanda kuoneka pantu ya 18 Julayi 2020. Ya 30 Desemba 2023 ni matuku 1,260 panyuma ya 18 Julayi 2020, nangu “matuku yatatu na hafu.” Apo Eliya na Mose bali bafwile mu musebo, ikilasi ikwabo “chikusekelela.” Future for America yali yabwelelamo ku kupalisha ubutumwa bwa buprofeti mu Julayi wa 2023, pantu ubutumwa ubwali ubwo bwakaya kupelekwa ku calo conse, pa mulandu wa kukankamikwa kwa buprofeti bwali no kufuma mu “ciswebebe.” Matuku yatatu na hafu, nangu matuku 1,260, ni ciswebebe.</w:t>
      </w:r>
    </w:p>
    <w:p>
      <w:pPr>
        <w:pStyle w:val="ArticleScripture"/>
        <w:jc w:val="left"/>
      </w:pPr>
      <w:r>
        <w:rPr>
          <w:rFonts w:ascii="Times New Roman" w:hAnsi="Times New Roman" w:eastAsia="Times New Roman" w:cs="Times New Roman"/>
        </w:rPr>
        <w:t>Na omukazendu akakira mu irungu, ahari afite ahantu yatekerwe na Ruhanga, kugira ngo bamugaburireyo iminsi igihumbi kimwe n’amajana abiri na mirongo itandatu. Ibyahishuwe 12:6.</w:t>
      </w:r>
    </w:p>
    <w:p>
      <w:pPr>
        <w:pStyle w:val="ArticleBody"/>
        <w:jc w:val="left"/>
      </w:pPr>
      <w:r>
        <w:rPr>
          <w:rFonts w:ascii="Times New Roman" w:hAnsi="Times New Roman" w:eastAsia="Times New Roman" w:cs="Times New Roman"/>
        </w:rPr>
        <w:t>“ihambo” ni “iminsi igihumbi na magana abiri na mirongo itandatu,” ni ukuvuga iminsi 1,260, kandi ni na yo “iminsi itatu n’igice,” kandi ishyirwa imbere mu Ibyahishuwe 12:6; kandi “126” ni kimwe cya cumi cya 1,260. Kimwe mu kuri gutangaje kwafunguwe muri iyo gihe ni ngombwa ko habaho kwihana kugira ngo hasohore isengesho ry’“incuro zirindwi” ryo mu Balewi makumyabiri na gatandatu.</w:t>
      </w:r>
    </w:p>
    <w:p>
      <w:pPr>
        <w:pStyle w:val="ArticleBody"/>
        <w:jc w:val="left"/>
      </w:pPr>
      <w:r>
        <w:rPr>
          <w:rFonts w:ascii="Times New Roman" w:hAnsi="Times New Roman" w:eastAsia="Times New Roman" w:cs="Times New Roman"/>
        </w:rPr>
        <w:t xml:space="preserve">1,260 </w:t>
      </w:r>
      <w:r>
        <w:rPr>
          <w:rFonts w:ascii="Malgun Gothic" w:hAnsi="Malgun Gothic" w:eastAsia="Malgun Gothic" w:cs="Malgun Gothic"/>
        </w:rPr>
        <w:t>일은</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2,520 </w:t>
      </w:r>
      <w:r>
        <w:rPr>
          <w:rFonts w:ascii="Malgun Gothic" w:hAnsi="Malgun Gothic" w:eastAsia="Malgun Gothic" w:cs="Malgun Gothic"/>
        </w:rPr>
        <w:t>일의</w:t>
      </w:r>
      <w:r>
        <w:rPr>
          <w:rFonts w:ascii="Times New Roman" w:hAnsi="Times New Roman" w:eastAsia="Times New Roman" w:cs="Times New Roman"/>
        </w:rPr>
        <w:t xml:space="preserve"> </w:t>
      </w:r>
      <w:r>
        <w:rPr>
          <w:rFonts w:ascii="Malgun Gothic" w:hAnsi="Malgun Gothic" w:eastAsia="Malgun Gothic" w:cs="Malgun Gothic"/>
        </w:rPr>
        <w:t>상징이다</w:t>
      </w:r>
      <w:r>
        <w:rPr>
          <w:rFonts w:ascii="Times New Roman" w:hAnsi="Times New Roman" w:eastAsia="Times New Roman" w:cs="Times New Roman"/>
        </w:rPr>
        <w:t xml:space="preserve">. </w:t>
      </w:r>
      <w:r>
        <w:rPr>
          <w:rFonts w:ascii="Malgun Gothic" w:hAnsi="Malgun Gothic" w:eastAsia="Malgun Gothic" w:cs="Malgun Gothic"/>
        </w:rPr>
        <w:t>북방</w:t>
      </w:r>
      <w:r>
        <w:rPr>
          <w:rFonts w:ascii="Times New Roman" w:hAnsi="Times New Roman" w:eastAsia="Times New Roman" w:cs="Times New Roman"/>
        </w:rPr>
        <w:t xml:space="preserve"> </w:t>
      </w:r>
      <w:r>
        <w:rPr>
          <w:rFonts w:ascii="Malgun Gothic" w:hAnsi="Malgun Gothic" w:eastAsia="Malgun Gothic" w:cs="Malgun Gothic"/>
        </w:rPr>
        <w:t>왕국에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는</w:t>
      </w:r>
      <w:r>
        <w:rPr>
          <w:rFonts w:ascii="Times New Roman" w:hAnsi="Times New Roman" w:eastAsia="Times New Roman" w:cs="Times New Roman"/>
        </w:rPr>
        <w:t xml:space="preserve"> </w:t>
      </w:r>
      <w:r>
        <w:rPr>
          <w:rFonts w:ascii="Malgun Gothic" w:hAnsi="Malgun Gothic" w:eastAsia="Malgun Gothic" w:cs="Malgun Gothic"/>
        </w:rPr>
        <w:t>기원전</w:t>
      </w:r>
      <w:r>
        <w:rPr>
          <w:rFonts w:ascii="Times New Roman" w:hAnsi="Times New Roman" w:eastAsia="Times New Roman" w:cs="Times New Roman"/>
        </w:rPr>
        <w:t xml:space="preserve"> 723</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시작되어</w:t>
      </w:r>
      <w:r>
        <w:rPr>
          <w:rFonts w:ascii="Times New Roman" w:hAnsi="Times New Roman" w:eastAsia="Times New Roman" w:cs="Times New Roman"/>
        </w:rPr>
        <w:t xml:space="preserve"> 1798</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끝났다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중간점은</w:t>
      </w:r>
      <w:r>
        <w:rPr>
          <w:rFonts w:ascii="Times New Roman" w:hAnsi="Times New Roman" w:eastAsia="Times New Roman" w:cs="Times New Roman"/>
        </w:rPr>
        <w:t xml:space="preserve"> 538</w:t>
      </w:r>
      <w:r>
        <w:rPr>
          <w:rFonts w:ascii="Malgun Gothic" w:hAnsi="Malgun Gothic" w:eastAsia="Malgun Gothic" w:cs="Malgun Gothic"/>
        </w:rPr>
        <w:t>년이므로</w:t>
      </w:r>
      <w:r>
        <w:rPr>
          <w:rFonts w:ascii="Times New Roman" w:hAnsi="Times New Roman" w:eastAsia="Times New Roman" w:cs="Times New Roman"/>
        </w:rPr>
        <w:t xml:space="preserve">, </w:t>
      </w:r>
      <w:r>
        <w:rPr>
          <w:rFonts w:ascii="Malgun Gothic" w:hAnsi="Malgun Gothic" w:eastAsia="Malgun Gothic" w:cs="Malgun Gothic"/>
        </w:rPr>
        <w:t>이로써</w:t>
      </w:r>
      <w:r>
        <w:rPr>
          <w:rFonts w:ascii="Times New Roman" w:hAnsi="Times New Roman" w:eastAsia="Times New Roman" w:cs="Times New Roman"/>
        </w:rPr>
        <w:t xml:space="preserve"> </w:t>
      </w:r>
      <w:r>
        <w:rPr>
          <w:rFonts w:ascii="Malgun Gothic" w:hAnsi="Malgun Gothic" w:eastAsia="Malgun Gothic" w:cs="Malgun Gothic"/>
        </w:rPr>
        <w:t>이교주의가</w:t>
      </w:r>
      <w:r>
        <w:rPr>
          <w:rFonts w:ascii="Times New Roman" w:hAnsi="Times New Roman" w:eastAsia="Times New Roman" w:cs="Times New Roman"/>
        </w:rPr>
        <w:t xml:space="preserve"> </w:t>
      </w:r>
      <w:r>
        <w:rPr>
          <w:rFonts w:ascii="Malgun Gothic" w:hAnsi="Malgun Gothic" w:eastAsia="Malgun Gothic" w:cs="Malgun Gothic"/>
        </w:rPr>
        <w:t>성소와</w:t>
      </w:r>
      <w:r>
        <w:rPr>
          <w:rFonts w:ascii="Times New Roman" w:hAnsi="Times New Roman" w:eastAsia="Times New Roman" w:cs="Times New Roman"/>
        </w:rPr>
        <w:t xml:space="preserve"> </w:t>
      </w:r>
      <w:r>
        <w:rPr>
          <w:rFonts w:ascii="Malgun Gothic" w:hAnsi="Malgun Gothic" w:eastAsia="Malgun Gothic" w:cs="Malgun Gothic"/>
        </w:rPr>
        <w:t>군대를</w:t>
      </w:r>
      <w:r>
        <w:rPr>
          <w:rFonts w:ascii="Times New Roman" w:hAnsi="Times New Roman" w:eastAsia="Times New Roman" w:cs="Times New Roman"/>
        </w:rPr>
        <w:t xml:space="preserve"> </w:t>
      </w:r>
      <w:r>
        <w:rPr>
          <w:rFonts w:ascii="Malgun Gothic" w:hAnsi="Malgun Gothic" w:eastAsia="Malgun Gothic" w:cs="Malgun Gothic"/>
        </w:rPr>
        <w:t>짓밟은</w:t>
      </w:r>
      <w:r>
        <w:rPr>
          <w:rFonts w:ascii="Times New Roman" w:hAnsi="Times New Roman" w:eastAsia="Times New Roman" w:cs="Times New Roman"/>
        </w:rPr>
        <w:t xml:space="preserve"> 1,260</w:t>
      </w:r>
      <w:r>
        <w:rPr>
          <w:rFonts w:ascii="Malgun Gothic" w:hAnsi="Malgun Gothic" w:eastAsia="Malgun Gothic" w:cs="Malgun Gothic"/>
        </w:rPr>
        <w:t>년이</w:t>
      </w:r>
      <w:r>
        <w:rPr>
          <w:rFonts w:ascii="Times New Roman" w:hAnsi="Times New Roman" w:eastAsia="Times New Roman" w:cs="Times New Roman"/>
        </w:rPr>
        <w:t xml:space="preserve"> </w:t>
      </w:r>
      <w:r>
        <w:rPr>
          <w:rFonts w:ascii="Malgun Gothic" w:hAnsi="Malgun Gothic" w:eastAsia="Malgun Gothic" w:cs="Malgun Gothic"/>
        </w:rPr>
        <w:t>이루어지고</w:t>
      </w:r>
      <w:r>
        <w:rPr>
          <w:rFonts w:ascii="Times New Roman" w:hAnsi="Times New Roman" w:eastAsia="Times New Roman" w:cs="Times New Roman"/>
        </w:rPr>
        <w:t xml:space="preserve">, </w:t>
      </w:r>
      <w:r>
        <w:rPr>
          <w:rFonts w:ascii="Malgun Gothic" w:hAnsi="Malgun Gothic" w:eastAsia="Malgun Gothic" w:cs="Malgun Gothic"/>
        </w:rPr>
        <w:t>이어서</w:t>
      </w:r>
      <w:r>
        <w:rPr>
          <w:rFonts w:ascii="Times New Roman" w:hAnsi="Times New Roman" w:eastAsia="Times New Roman" w:cs="Times New Roman"/>
        </w:rPr>
        <w:t xml:space="preserve"> </w:t>
      </w:r>
      <w:r>
        <w:rPr>
          <w:rFonts w:ascii="Malgun Gothic" w:hAnsi="Malgun Gothic" w:eastAsia="Malgun Gothic" w:cs="Malgun Gothic"/>
        </w:rPr>
        <w:t>교황권이</w:t>
      </w:r>
      <w:r>
        <w:rPr>
          <w:rFonts w:ascii="Times New Roman" w:hAnsi="Times New Roman" w:eastAsia="Times New Roman" w:cs="Times New Roman"/>
        </w:rPr>
        <w:t xml:space="preserve"> </w:t>
      </w:r>
      <w:r>
        <w:rPr>
          <w:rFonts w:ascii="Malgun Gothic" w:hAnsi="Malgun Gothic" w:eastAsia="Malgun Gothic" w:cs="Malgun Gothic"/>
        </w:rPr>
        <w:t>성소와</w:t>
      </w:r>
      <w:r>
        <w:rPr>
          <w:rFonts w:ascii="Times New Roman" w:hAnsi="Times New Roman" w:eastAsia="Times New Roman" w:cs="Times New Roman"/>
        </w:rPr>
        <w:t xml:space="preserve"> </w:t>
      </w:r>
      <w:r>
        <w:rPr>
          <w:rFonts w:ascii="Malgun Gothic" w:hAnsi="Malgun Gothic" w:eastAsia="Malgun Gothic" w:cs="Malgun Gothic"/>
        </w:rPr>
        <w:t>군대를</w:t>
      </w:r>
      <w:r>
        <w:rPr>
          <w:rFonts w:ascii="Times New Roman" w:hAnsi="Times New Roman" w:eastAsia="Times New Roman" w:cs="Times New Roman"/>
        </w:rPr>
        <w:t xml:space="preserve"> </w:t>
      </w:r>
      <w:r>
        <w:rPr>
          <w:rFonts w:ascii="Malgun Gothic" w:hAnsi="Malgun Gothic" w:eastAsia="Malgun Gothic" w:cs="Malgun Gothic"/>
        </w:rPr>
        <w:t>짓밟은</w:t>
      </w:r>
      <w:r>
        <w:rPr>
          <w:rFonts w:ascii="Times New Roman" w:hAnsi="Times New Roman" w:eastAsia="Times New Roman" w:cs="Times New Roman"/>
        </w:rPr>
        <w:t xml:space="preserve"> 1,260</w:t>
      </w:r>
      <w:r>
        <w:rPr>
          <w:rFonts w:ascii="Malgun Gothic" w:hAnsi="Malgun Gothic" w:eastAsia="Malgun Gothic" w:cs="Malgun Gothic"/>
        </w:rPr>
        <w:t>년이</w:t>
      </w:r>
      <w:r>
        <w:rPr>
          <w:rFonts w:ascii="Times New Roman" w:hAnsi="Times New Roman" w:eastAsia="Times New Roman" w:cs="Times New Roman"/>
        </w:rPr>
        <w:t xml:space="preserve"> </w:t>
      </w:r>
      <w:r>
        <w:rPr>
          <w:rFonts w:ascii="Malgun Gothic" w:hAnsi="Malgun Gothic" w:eastAsia="Malgun Gothic" w:cs="Malgun Gothic"/>
        </w:rPr>
        <w:t>이루어진다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구조는</w:t>
      </w:r>
      <w:r>
        <w:rPr>
          <w:rFonts w:ascii="Times New Roman" w:hAnsi="Times New Roman" w:eastAsia="Times New Roman" w:cs="Times New Roman"/>
        </w:rPr>
        <w:t xml:space="preserve"> </w:t>
      </w:r>
      <w:r>
        <w:rPr>
          <w:rFonts w:ascii="Malgun Gothic" w:hAnsi="Malgun Gothic" w:eastAsia="Malgun Gothic" w:cs="Malgun Gothic"/>
        </w:rPr>
        <w:t>그리스도의</w:t>
      </w:r>
      <w:r>
        <w:rPr>
          <w:rFonts w:ascii="Times New Roman" w:hAnsi="Times New Roman" w:eastAsia="Times New Roman" w:cs="Times New Roman"/>
        </w:rPr>
        <w:t xml:space="preserve"> </w:t>
      </w:r>
      <w:r>
        <w:rPr>
          <w:rFonts w:ascii="Malgun Gothic" w:hAnsi="Malgun Gothic" w:eastAsia="Malgun Gothic" w:cs="Malgun Gothic"/>
        </w:rPr>
        <w:t>침례로부터</w:t>
      </w:r>
      <w:r>
        <w:rPr>
          <w:rFonts w:ascii="Times New Roman" w:hAnsi="Times New Roman" w:eastAsia="Times New Roman" w:cs="Times New Roman"/>
        </w:rPr>
        <w:t xml:space="preserve"> </w:t>
      </w:r>
      <w:r>
        <w:rPr>
          <w:rFonts w:ascii="Malgun Gothic" w:hAnsi="Malgun Gothic" w:eastAsia="Malgun Gothic" w:cs="Malgun Gothic"/>
        </w:rPr>
        <w:t>십자가까지의</w:t>
      </w:r>
      <w:r>
        <w:rPr>
          <w:rFonts w:ascii="Times New Roman" w:hAnsi="Times New Roman" w:eastAsia="Times New Roman" w:cs="Times New Roman"/>
        </w:rPr>
        <w:t xml:space="preserve"> 1,260</w:t>
      </w:r>
      <w:r>
        <w:rPr>
          <w:rFonts w:ascii="Malgun Gothic" w:hAnsi="Malgun Gothic" w:eastAsia="Malgun Gothic" w:cs="Malgun Gothic"/>
        </w:rPr>
        <w:t>일과</w:t>
      </w:r>
      <w:r>
        <w:rPr>
          <w:rFonts w:ascii="Times New Roman" w:hAnsi="Times New Roman" w:eastAsia="Times New Roman" w:cs="Times New Roman"/>
        </w:rPr>
        <w:t xml:space="preserve"> </w:t>
      </w:r>
      <w:r>
        <w:rPr>
          <w:rFonts w:ascii="Malgun Gothic" w:hAnsi="Malgun Gothic" w:eastAsia="Malgun Gothic" w:cs="Malgun Gothic"/>
        </w:rPr>
        <w:t>일치하며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뒤에는</w:t>
      </w:r>
      <w:r>
        <w:rPr>
          <w:rFonts w:ascii="Times New Roman" w:hAnsi="Times New Roman" w:eastAsia="Times New Roman" w:cs="Times New Roman"/>
        </w:rPr>
        <w:t xml:space="preserve"> </w:t>
      </w:r>
      <w:r>
        <w:rPr>
          <w:rFonts w:ascii="Malgun Gothic" w:hAnsi="Malgun Gothic" w:eastAsia="Malgun Gothic" w:cs="Malgun Gothic"/>
        </w:rPr>
        <w:t>복음이</w:t>
      </w:r>
      <w:r>
        <w:rPr>
          <w:rFonts w:ascii="Times New Roman" w:hAnsi="Times New Roman" w:eastAsia="Times New Roman" w:cs="Times New Roman"/>
        </w:rPr>
        <w:t xml:space="preserve"> </w:t>
      </w:r>
      <w:r>
        <w:rPr>
          <w:rFonts w:ascii="Malgun Gothic" w:hAnsi="Malgun Gothic" w:eastAsia="Malgun Gothic" w:cs="Malgun Gothic"/>
        </w:rPr>
        <w:t>이방인들에게</w:t>
      </w:r>
      <w:r>
        <w:rPr>
          <w:rFonts w:ascii="Times New Roman" w:hAnsi="Times New Roman" w:eastAsia="Times New Roman" w:cs="Times New Roman"/>
        </w:rPr>
        <w:t xml:space="preserve"> </w:t>
      </w:r>
      <w:r>
        <w:rPr>
          <w:rFonts w:ascii="Malgun Gothic" w:hAnsi="Malgun Gothic" w:eastAsia="Malgun Gothic" w:cs="Malgun Gothic"/>
        </w:rPr>
        <w:t>나아간</w:t>
      </w:r>
      <w:r>
        <w:rPr>
          <w:rFonts w:ascii="Times New Roman" w:hAnsi="Times New Roman" w:eastAsia="Times New Roman" w:cs="Times New Roman"/>
        </w:rPr>
        <w:t xml:space="preserve"> </w:t>
      </w:r>
      <w:r>
        <w:rPr>
          <w:rFonts w:ascii="Malgun Gothic" w:hAnsi="Malgun Gothic" w:eastAsia="Malgun Gothic" w:cs="Malgun Gothic"/>
        </w:rPr>
        <w:t>주후</w:t>
      </w:r>
      <w:r>
        <w:rPr>
          <w:rFonts w:ascii="Times New Roman" w:hAnsi="Times New Roman" w:eastAsia="Times New Roman" w:cs="Times New Roman"/>
        </w:rPr>
        <w:t xml:space="preserve"> 34</w:t>
      </w:r>
      <w:r>
        <w:rPr>
          <w:rFonts w:ascii="Malgun Gothic" w:hAnsi="Malgun Gothic" w:eastAsia="Malgun Gothic" w:cs="Malgun Gothic"/>
        </w:rPr>
        <w:t>년까지</w:t>
      </w:r>
      <w:r>
        <w:rPr>
          <w:rFonts w:ascii="Times New Roman" w:hAnsi="Times New Roman" w:eastAsia="Times New Roman" w:cs="Times New Roman"/>
        </w:rPr>
        <w:t xml:space="preserve"> </w:t>
      </w:r>
      <w:r>
        <w:rPr>
          <w:rFonts w:ascii="Malgun Gothic" w:hAnsi="Malgun Gothic" w:eastAsia="Malgun Gothic" w:cs="Malgun Gothic"/>
        </w:rPr>
        <w:t>이르는</w:t>
      </w:r>
      <w:r>
        <w:rPr>
          <w:rFonts w:ascii="Times New Roman" w:hAnsi="Times New Roman" w:eastAsia="Times New Roman" w:cs="Times New Roman"/>
        </w:rPr>
        <w:t xml:space="preserve"> 1,260 </w:t>
      </w:r>
      <w:r>
        <w:rPr>
          <w:rFonts w:ascii="Malgun Gothic" w:hAnsi="Malgun Gothic" w:eastAsia="Malgun Gothic" w:cs="Malgun Gothic"/>
        </w:rPr>
        <w:t>예언일이</w:t>
      </w:r>
      <w:r>
        <w:rPr>
          <w:rFonts w:ascii="Times New Roman" w:hAnsi="Times New Roman" w:eastAsia="Times New Roman" w:cs="Times New Roman"/>
        </w:rPr>
        <w:t xml:space="preserve"> </w:t>
      </w:r>
      <w:r>
        <w:rPr>
          <w:rFonts w:ascii="Malgun Gothic" w:hAnsi="Malgun Gothic" w:eastAsia="Malgun Gothic" w:cs="Malgun Gothic"/>
        </w:rPr>
        <w:t>따른다</w:t>
      </w:r>
      <w:r>
        <w:rPr>
          <w:rFonts w:ascii="Times New Roman" w:hAnsi="Times New Roman" w:eastAsia="Times New Roman" w:cs="Times New Roman"/>
        </w:rPr>
        <w:t xml:space="preserve">. </w:t>
      </w:r>
      <w:r>
        <w:rPr>
          <w:rFonts w:ascii="Malgun Gothic" w:hAnsi="Malgun Gothic" w:eastAsia="Malgun Gothic" w:cs="Malgun Gothic"/>
        </w:rPr>
        <w:t>그러므로</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증인에</w:t>
      </w:r>
      <w:r>
        <w:rPr>
          <w:rFonts w:ascii="Times New Roman" w:hAnsi="Times New Roman" w:eastAsia="Times New Roman" w:cs="Times New Roman"/>
        </w:rPr>
        <w:t xml:space="preserve"> </w:t>
      </w:r>
      <w:r>
        <w:rPr>
          <w:rFonts w:ascii="Malgun Gothic" w:hAnsi="Malgun Gothic" w:eastAsia="Malgun Gothic" w:cs="Malgun Gothic"/>
        </w:rPr>
        <w:t>관하여</w:t>
      </w:r>
      <w:r>
        <w:rPr>
          <w:rFonts w:ascii="Times New Roman" w:hAnsi="Times New Roman" w:eastAsia="Times New Roman" w:cs="Times New Roman"/>
        </w:rPr>
        <w:t>, 1,260</w:t>
      </w:r>
      <w:r>
        <w:rPr>
          <w:rFonts w:ascii="Malgun Gothic" w:hAnsi="Malgun Gothic" w:eastAsia="Malgun Gothic" w:cs="Malgun Gothic"/>
        </w:rPr>
        <w:t>은</w:t>
      </w:r>
      <w:r>
        <w:rPr>
          <w:rFonts w:ascii="Times New Roman" w:hAnsi="Times New Roman" w:eastAsia="Times New Roman" w:cs="Times New Roman"/>
        </w:rPr>
        <w:t xml:space="preserve"> 2,520</w:t>
      </w:r>
      <w:r>
        <w:rPr>
          <w:rFonts w:ascii="Malgun Gothic" w:hAnsi="Malgun Gothic" w:eastAsia="Malgun Gothic" w:cs="Malgun Gothic"/>
        </w:rPr>
        <w:t>일의</w:t>
      </w:r>
      <w:r>
        <w:rPr>
          <w:rFonts w:ascii="Times New Roman" w:hAnsi="Times New Roman" w:eastAsia="Times New Roman" w:cs="Times New Roman"/>
        </w:rPr>
        <w:t xml:space="preserve"> </w:t>
      </w:r>
      <w:r>
        <w:rPr>
          <w:rFonts w:ascii="Malgun Gothic" w:hAnsi="Malgun Gothic" w:eastAsia="Malgun Gothic" w:cs="Malgun Gothic"/>
        </w:rPr>
        <w:t>일부이며</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레위기</w:t>
      </w:r>
      <w:r>
        <w:rPr>
          <w:rFonts w:ascii="Times New Roman" w:hAnsi="Times New Roman" w:eastAsia="Times New Roman" w:cs="Times New Roman"/>
        </w:rPr>
        <w:t xml:space="preserve"> 26</w:t>
      </w:r>
      <w:r>
        <w:rPr>
          <w:rFonts w:ascii="Malgun Gothic" w:hAnsi="Malgun Gothic" w:eastAsia="Malgun Gothic" w:cs="Malgun Gothic"/>
        </w:rPr>
        <w:t>장에</w:t>
      </w:r>
      <w:r>
        <w:rPr>
          <w:rFonts w:ascii="Times New Roman" w:hAnsi="Times New Roman" w:eastAsia="Times New Roman" w:cs="Times New Roman"/>
        </w:rPr>
        <w:t xml:space="preserve"> </w:t>
      </w:r>
      <w:r>
        <w:rPr>
          <w:rFonts w:ascii="Malgun Gothic" w:hAnsi="Malgun Gothic" w:eastAsia="Malgun Gothic" w:cs="Malgun Gothic"/>
        </w:rPr>
        <w:t>나오는</w:t>
      </w:r>
      <w:r>
        <w:rPr>
          <w:rFonts w:ascii="Times New Roman" w:hAnsi="Times New Roman" w:eastAsia="Times New Roman" w:cs="Times New Roman"/>
        </w:rPr>
        <w:t xml:space="preserve"> </w:t>
      </w:r>
      <w:r>
        <w:rPr>
          <w:rFonts w:ascii="Malgun Gothic" w:hAnsi="Malgun Gothic" w:eastAsia="Malgun Gothic" w:cs="Malgun Gothic"/>
        </w:rPr>
        <w:t>모세의</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Ijwi ryo mu gihe cy’ubutayu cyatangiriye ku Isabato, tariki ya 18 Nyakanga 2020, kugeza ku Isabato, tariki ya 30 Ukuboza 2023, yatangiye gutaka muri Nyakanga 2023; kandi igihe igihe cy’“ubutayu” cyarangiye ku Isabato, tariki ya 30 Ukuboza 2023, ukuzuka kwa Mose na Eliya kwahise kugera. Ubutumwa bw’ijwi bwerekanye ko ikimenyetso cy’inzira cy’ugucika intege kwa mbere guhwanye muri buri rugendo rw’ivugurura cyasobanuye ubuhanuzi bw’ibinyoma bwa 18 Nyakanga 2020, mu rwego rw’umugani w’abakobwa cumi. Bwahamagariye abagabo n’abagore kwihana kugereranywa n’isengesho ryo muri Abalewi makumyabiri na gatandatu. Inzozi za Miller zigereranya uko kwihana nyakuri ubwo yandika ati: “Mu gihe nari nkiri kurira no kuborogera igihombo cyanjye gikomeye n’inshingano zanjye, nibutse Imana, maze nsenga nitonze cyane ko Yanyoherereza ubufasha.”</w:t>
      </w:r>
    </w:p>
    <w:p>
      <w:pPr>
        <w:pStyle w:val="ArticleHeading"/>
        <w:jc w:val="left"/>
      </w:pPr>
      <w:r>
        <w:rPr>
          <w:rFonts w:ascii="Arial" w:hAnsi="Arial" w:eastAsia="Arial" w:cs="Arial"/>
        </w:rPr>
        <w:t>Ija u Mone</w:t>
      </w:r>
    </w:p>
    <w:p>
      <w:pPr>
        <w:pStyle w:val="ArticleBody"/>
        <w:jc w:val="left"/>
      </w:pPr>
      <w:r>
        <w:rPr>
          <w:rFonts w:ascii="Times New Roman" w:hAnsi="Times New Roman" w:eastAsia="Times New Roman" w:cs="Times New Roman"/>
        </w:rPr>
        <w:t>Enzo ya Miller ikabanywemo n’imvugo ebyiri za “ngwino urebe.” Ubwa mbere, Miller ahamagarira abantu “kuza no kureba,” maze ubwa kabiri “umugabo wo koza ivumbi” ahamagarira Miller kuza no kureba. “Ngwino urebe” ni ikimenyetso cy’ubuhanuzi kigaragaza ukuri kw’ubuhanuzi kwahishuwe. Buri kimwe mu bimenyetso bine bya mbere gikubiyemo itegeko ryo “kuza no kureba.”</w:t>
      </w:r>
    </w:p>
    <w:p>
      <w:pPr>
        <w:pStyle w:val="ArticleScripture"/>
        <w:jc w:val="left"/>
      </w:pPr>
      <w:r>
        <w:rPr>
          <w:rFonts w:ascii="Times New Roman" w:hAnsi="Times New Roman" w:eastAsia="Times New Roman" w:cs="Times New Roman"/>
        </w:rPr>
        <w:t>Nakabona ilyo Umwana wa mpaanga aishibwike cimo pa fishibilo, kabili naumfwile, kwati ni cilimungulu ca kutunta, cimo pa fibumbwa fine cilanda ukuti, Iisa uone. … Kabili ilyo aishibwile ichishibilo cibili, naumfwile icibumbwa cibili cilanda ukuti, Iisa uone. … Kabili ilyo aishibwile ichishibilo citatu, naumfwile icibumbwa citatu cilanda ukuti, Iisa uone. … Kabili ilyo aishibwile ichishibilo cane, naumfwile ishiwi lya cibumbwa cane cilanda ukuti, Iisa uone. Ukusokolola 6:1, 3, 5, 7.</w:t>
      </w:r>
    </w:p>
    <w:p>
      <w:pPr>
        <w:pStyle w:val="ArticleBody"/>
        <w:jc w:val="left"/>
      </w:pPr>
      <w:r>
        <w:rPr>
          <w:rFonts w:ascii="Times New Roman" w:hAnsi="Times New Roman" w:eastAsia="Times New Roman" w:cs="Times New Roman"/>
        </w:rPr>
        <w:t>Milleri ndoto ya mwanzo “njoo uone” ni alfa, na “njoo uone” ya mwisho ni omega. Ndoto hiyo yatambulisha kufunuliwa kwa muhuri katika mwanzo wa ndoto kuwa ni vito, ambavyo, “vilipopangwa, vilirejesha nuru na utukufu uliolingana na jua pekee.” Kristo alipomwalika Miller, “njoo uone” omega, Miller asema, “macho yangu yalipofushwa kwa maono yale. Viliangaza mara kumi kuliko utukufu wao wa kwanza.” Nuru ya alfa ilikuwa kama jua, na nuru ya omega ilikuwa mara kumi ya jua.</w:t>
      </w:r>
    </w:p>
    <w:p>
      <w:pPr>
        <w:pStyle w:val="ArticleHeading"/>
        <w:jc w:val="left"/>
      </w:pPr>
      <w:r>
        <w:rPr>
          <w:rFonts w:ascii="Arial" w:hAnsi="Arial" w:eastAsia="Arial" w:cs="Arial"/>
        </w:rPr>
        <w:t>Palanja</w:t>
      </w:r>
    </w:p>
    <w:p>
      <w:pPr>
        <w:pStyle w:val="ArticleBody"/>
        <w:jc w:val="left"/>
      </w:pPr>
      <w:r>
        <w:rPr>
          <w:rFonts w:ascii="Times New Roman" w:hAnsi="Times New Roman" w:eastAsia="Times New Roman" w:cs="Times New Roman"/>
        </w:rPr>
        <w:t>Okulira kwa Miller n’okwenenya kwe biragibwa ku nkomerero y’ekiseera ekyatandika n’“jja olabe” esooka, era n’“jja olabe” ey’oluvannyuma. Mu kiseera ekitandika nga Miller asumulula obubaka eri abantu ne kiryoka kikomekkerezebwa nga Kristo asumulula obubaka eri Miller, ekigambo “saasaanya” kiragibwa “emirundi musanvu.” Miller agenda kukozesa nate ekigambo ekyo, naye wakati w’okusumululwa okusooka n’okusembayo, “saasaanya” kiragibwa “emirundi musanvu.” Bayibuli egattaganya omusango gw’“emirundi musanvu” n’ekigambo, “saasaanya.”</w:t>
      </w:r>
    </w:p>
    <w:p>
      <w:pPr>
        <w:pStyle w:val="ArticleScripture"/>
        <w:jc w:val="left"/>
      </w:pPr>
      <w:r>
        <w:rPr>
          <w:rFonts w:ascii="Times New Roman" w:hAnsi="Times New Roman" w:eastAsia="Times New Roman" w:cs="Times New Roman"/>
        </w:rPr>
        <w:t>Na nê katǝneliya ma shí ma zhuk mǝnǝng, ka nê kǝmǝrǝn sàndá nǝmǝ nǝmǝlǝng ma shí; ka mbǝrǝŋ ma shí yǝ̀ tìr tìr, ka bìrni ma shí yǝ̀ fǝ̀r fǝ̀r. Leviticus 26:33.</w:t>
      </w:r>
    </w:p>
    <w:p>
      <w:pPr>
        <w:pStyle w:val="ArticleBody"/>
        <w:jc w:val="left"/>
      </w:pPr>
      <w:r>
        <w:rPr>
          <w:rFonts w:ascii="Times New Roman" w:hAnsi="Times New Roman" w:eastAsia="Times New Roman" w:cs="Times New Roman"/>
        </w:rPr>
        <w:t>Miller</w:t>
      </w:r>
      <w:r>
        <w:rPr>
          <w:rFonts w:ascii="Malgun Gothic" w:hAnsi="Malgun Gothic" w:eastAsia="Malgun Gothic" w:cs="Malgun Gothic"/>
        </w:rPr>
        <w:t>가</w:t>
      </w:r>
      <w:r>
        <w:rPr>
          <w:rFonts w:ascii="Times New Roman" w:hAnsi="Times New Roman" w:eastAsia="Times New Roman" w:cs="Times New Roman"/>
        </w:rPr>
        <w:t xml:space="preserve"> </w:t>
      </w:r>
      <w:r>
        <w:rPr>
          <w:rFonts w:ascii="Malgun Gothic" w:hAnsi="Malgun Gothic" w:eastAsia="Malgun Gothic" w:cs="Malgun Gothic"/>
        </w:rPr>
        <w:t>처음으로</w:t>
      </w:r>
      <w:r>
        <w:rPr>
          <w:rFonts w:ascii="Times New Roman" w:hAnsi="Times New Roman" w:eastAsia="Times New Roman" w:cs="Times New Roman"/>
        </w:rPr>
        <w:t xml:space="preserve"> </w:t>
      </w:r>
      <w:r>
        <w:rPr>
          <w:rFonts w:ascii="Malgun Gothic" w:hAnsi="Malgun Gothic" w:eastAsia="Malgun Gothic" w:cs="Malgun Gothic"/>
        </w:rPr>
        <w:t>발견한</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진리는</w:t>
      </w:r>
      <w:r>
        <w:rPr>
          <w:rFonts w:ascii="Times New Roman" w:hAnsi="Times New Roman" w:eastAsia="Times New Roman" w:cs="Times New Roman"/>
        </w:rPr>
        <w:t xml:space="preserve"> </w:t>
      </w:r>
      <w:r>
        <w:rPr>
          <w:rFonts w:ascii="Malgun Gothic" w:hAnsi="Malgun Gothic" w:eastAsia="Malgun Gothic" w:cs="Malgun Gothic"/>
        </w:rPr>
        <w:t>레위기</w:t>
      </w:r>
      <w:r>
        <w:rPr>
          <w:rFonts w:ascii="Times New Roman" w:hAnsi="Times New Roman" w:eastAsia="Times New Roman" w:cs="Times New Roman"/>
        </w:rPr>
        <w:t xml:space="preserve"> 26</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였으며</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꿈에서</w:t>
      </w:r>
      <w:r>
        <w:rPr>
          <w:rFonts w:ascii="Times New Roman" w:hAnsi="Times New Roman" w:eastAsia="Times New Roman" w:cs="Times New Roman"/>
        </w:rPr>
        <w:t xml:space="preserve"> Miller</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기별이</w:t>
      </w:r>
      <w:r>
        <w:rPr>
          <w:rFonts w:ascii="Times New Roman" w:hAnsi="Times New Roman" w:eastAsia="Times New Roman" w:cs="Times New Roman"/>
        </w:rPr>
        <w:t xml:space="preserve"> </w:t>
      </w:r>
      <w:r>
        <w:rPr>
          <w:rFonts w:ascii="Malgun Gothic" w:hAnsi="Malgun Gothic" w:eastAsia="Malgun Gothic" w:cs="Malgun Gothic"/>
        </w:rPr>
        <w:t>출판된</w:t>
      </w:r>
      <w:r>
        <w:rPr>
          <w:rFonts w:ascii="Times New Roman" w:hAnsi="Times New Roman" w:eastAsia="Times New Roman" w:cs="Times New Roman"/>
        </w:rPr>
        <w:t xml:space="preserve"> </w:t>
      </w:r>
      <w:r>
        <w:rPr>
          <w:rFonts w:ascii="Malgun Gothic" w:hAnsi="Malgun Gothic" w:eastAsia="Malgun Gothic" w:cs="Malgun Gothic"/>
        </w:rPr>
        <w:t>때와</w:t>
      </w:r>
      <w:r>
        <w:rPr>
          <w:rFonts w:ascii="Times New Roman" w:hAnsi="Times New Roman" w:eastAsia="Times New Roman" w:cs="Times New Roman"/>
        </w:rPr>
        <w:t xml:space="preserve"> </w:t>
      </w:r>
      <w:r>
        <w:rPr>
          <w:rFonts w:ascii="Malgun Gothic" w:hAnsi="Malgun Gothic" w:eastAsia="Malgun Gothic" w:cs="Malgun Gothic"/>
        </w:rPr>
        <w:t>그리스도의</w:t>
      </w:r>
      <w:r>
        <w:rPr>
          <w:rFonts w:ascii="Times New Roman" w:hAnsi="Times New Roman" w:eastAsia="Times New Roman" w:cs="Times New Roman"/>
        </w:rPr>
        <w:t xml:space="preserve"> </w:t>
      </w:r>
      <w:r>
        <w:rPr>
          <w:rFonts w:ascii="Malgun Gothic" w:hAnsi="Malgun Gothic" w:eastAsia="Malgun Gothic" w:cs="Malgun Gothic"/>
        </w:rPr>
        <w:t>기별이</w:t>
      </w:r>
      <w:r>
        <w:rPr>
          <w:rFonts w:ascii="Times New Roman" w:hAnsi="Times New Roman" w:eastAsia="Times New Roman" w:cs="Times New Roman"/>
        </w:rPr>
        <w:t xml:space="preserve"> </w:t>
      </w:r>
      <w:r>
        <w:rPr>
          <w:rFonts w:ascii="Malgun Gothic" w:hAnsi="Malgun Gothic" w:eastAsia="Malgun Gothic" w:cs="Malgun Gothic"/>
        </w:rPr>
        <w:t>출판된</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사이의</w:t>
      </w:r>
      <w:r>
        <w:rPr>
          <w:rFonts w:ascii="Times New Roman" w:hAnsi="Times New Roman" w:eastAsia="Times New Roman" w:cs="Times New Roman"/>
        </w:rPr>
        <w:t xml:space="preserve"> </w:t>
      </w:r>
      <w:r>
        <w:rPr>
          <w:rFonts w:ascii="Malgun Gothic" w:hAnsi="Malgun Gothic" w:eastAsia="Malgun Gothic" w:cs="Malgun Gothic"/>
        </w:rPr>
        <w:t>기간</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William Miller</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사역으로</w:t>
      </w:r>
      <w:r>
        <w:rPr>
          <w:rFonts w:ascii="Times New Roman" w:hAnsi="Times New Roman" w:eastAsia="Times New Roman" w:cs="Times New Roman"/>
        </w:rPr>
        <w:t xml:space="preserve"> </w:t>
      </w:r>
      <w:r>
        <w:rPr>
          <w:rFonts w:ascii="Malgun Gothic" w:hAnsi="Malgun Gothic" w:eastAsia="Malgun Gothic" w:cs="Malgun Gothic"/>
        </w:rPr>
        <w:t>대표되는</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기초</w:t>
      </w:r>
      <w:r>
        <w:rPr>
          <w:rFonts w:ascii="Times New Roman" w:hAnsi="Times New Roman" w:eastAsia="Times New Roman" w:cs="Times New Roman"/>
        </w:rPr>
        <w:t xml:space="preserve"> </w:t>
      </w:r>
      <w:r>
        <w:rPr>
          <w:rFonts w:ascii="Malgun Gothic" w:hAnsi="Malgun Gothic" w:eastAsia="Malgun Gothic" w:cs="Malgun Gothic"/>
        </w:rPr>
        <w:t>진리들은</w:t>
      </w:r>
      <w:r>
        <w:rPr>
          <w:rFonts w:ascii="Times New Roman" w:hAnsi="Times New Roman" w:eastAsia="Times New Roman" w:cs="Times New Roman"/>
        </w:rPr>
        <w:t xml:space="preserve"> </w:t>
      </w:r>
      <w:r>
        <w:rPr>
          <w:rFonts w:ascii="Malgun Gothic" w:hAnsi="Malgun Gothic" w:eastAsia="Malgun Gothic" w:cs="Malgun Gothic"/>
        </w:rPr>
        <w:t>라오디게아적</w:t>
      </w:r>
      <w:r>
        <w:rPr>
          <w:rFonts w:ascii="Times New Roman" w:hAnsi="Times New Roman" w:eastAsia="Times New Roman" w:cs="Times New Roman"/>
        </w:rPr>
        <w:t xml:space="preserve"> </w:t>
      </w:r>
      <w:r>
        <w:rPr>
          <w:rFonts w:ascii="Malgun Gothic" w:hAnsi="Malgun Gothic" w:eastAsia="Malgun Gothic" w:cs="Malgun Gothic"/>
        </w:rPr>
        <w:t>제칠일안식일예수재림교</w:t>
      </w:r>
      <w:r>
        <w:rPr>
          <w:rFonts w:ascii="Times New Roman" w:hAnsi="Times New Roman" w:eastAsia="Times New Roman" w:cs="Times New Roman"/>
        </w:rPr>
        <w:t xml:space="preserve"> </w:t>
      </w:r>
      <w:r>
        <w:rPr>
          <w:rFonts w:ascii="Malgun Gothic" w:hAnsi="Malgun Gothic" w:eastAsia="Malgun Gothic" w:cs="Malgun Gothic"/>
        </w:rPr>
        <w:t>신학자들의</w:t>
      </w:r>
      <w:r>
        <w:rPr>
          <w:rFonts w:ascii="Times New Roman" w:hAnsi="Times New Roman" w:eastAsia="Times New Roman" w:cs="Times New Roman"/>
        </w:rPr>
        <w:t xml:space="preserve"> </w:t>
      </w:r>
      <w:r>
        <w:rPr>
          <w:rFonts w:ascii="Malgun Gothic" w:hAnsi="Malgun Gothic" w:eastAsia="Malgun Gothic" w:cs="Malgun Gothic"/>
        </w:rPr>
        <w:t>쓰레기와</w:t>
      </w:r>
      <w:r>
        <w:rPr>
          <w:rFonts w:ascii="Times New Roman" w:hAnsi="Times New Roman" w:eastAsia="Times New Roman" w:cs="Times New Roman"/>
        </w:rPr>
        <w:t xml:space="preserve"> </w:t>
      </w:r>
      <w:r>
        <w:rPr>
          <w:rFonts w:ascii="Malgun Gothic" w:hAnsi="Malgun Gothic" w:eastAsia="Malgun Gothic" w:cs="Malgun Gothic"/>
        </w:rPr>
        <w:t>위조</w:t>
      </w:r>
      <w:r>
        <w:rPr>
          <w:rFonts w:ascii="Times New Roman" w:hAnsi="Times New Roman" w:eastAsia="Times New Roman" w:cs="Times New Roman"/>
        </w:rPr>
        <w:t xml:space="preserve"> </w:t>
      </w:r>
      <w:r>
        <w:rPr>
          <w:rFonts w:ascii="Malgun Gothic" w:hAnsi="Malgun Gothic" w:eastAsia="Malgun Gothic" w:cs="Malgun Gothic"/>
        </w:rPr>
        <w:t>동전으로</w:t>
      </w:r>
      <w:r>
        <w:rPr>
          <w:rFonts w:ascii="Times New Roman" w:hAnsi="Times New Roman" w:eastAsia="Times New Roman" w:cs="Times New Roman"/>
        </w:rPr>
        <w:t xml:space="preserve"> </w:t>
      </w:r>
      <w:r>
        <w:rPr>
          <w:rFonts w:ascii="Malgun Gothic" w:hAnsi="Malgun Gothic" w:eastAsia="Malgun Gothic" w:cs="Malgun Gothic"/>
        </w:rPr>
        <w:t>덮이게</w:t>
      </w:r>
      <w:r>
        <w:rPr>
          <w:rFonts w:ascii="Times New Roman" w:hAnsi="Times New Roman" w:eastAsia="Times New Roman" w:cs="Times New Roman"/>
        </w:rPr>
        <w:t xml:space="preserve"> </w:t>
      </w:r>
      <w:r>
        <w:rPr>
          <w:rFonts w:ascii="Malgun Gothic" w:hAnsi="Malgun Gothic" w:eastAsia="Malgun Gothic" w:cs="Malgun Gothic"/>
        </w:rPr>
        <w:t>되어</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이러한</w:t>
      </w:r>
      <w:r>
        <w:rPr>
          <w:rFonts w:ascii="Times New Roman" w:hAnsi="Times New Roman" w:eastAsia="Times New Roman" w:cs="Times New Roman"/>
        </w:rPr>
        <w:t xml:space="preserve"> </w:t>
      </w:r>
      <w:r>
        <w:rPr>
          <w:rFonts w:ascii="Malgun Gothic" w:hAnsi="Malgun Gothic" w:eastAsia="Malgun Gothic" w:cs="Malgun Gothic"/>
        </w:rPr>
        <w:t>기초</w:t>
      </w:r>
      <w:r>
        <w:rPr>
          <w:rFonts w:ascii="Times New Roman" w:hAnsi="Times New Roman" w:eastAsia="Times New Roman" w:cs="Times New Roman"/>
        </w:rPr>
        <w:t xml:space="preserve"> </w:t>
      </w:r>
      <w:r>
        <w:rPr>
          <w:rFonts w:ascii="Malgun Gothic" w:hAnsi="Malgun Gothic" w:eastAsia="Malgun Gothic" w:cs="Malgun Gothic"/>
        </w:rPr>
        <w:t>진리들의</w:t>
      </w:r>
      <w:r>
        <w:rPr>
          <w:rFonts w:ascii="Times New Roman" w:hAnsi="Times New Roman" w:eastAsia="Times New Roman" w:cs="Times New Roman"/>
        </w:rPr>
        <w:t xml:space="preserve"> </w:t>
      </w:r>
      <w:r>
        <w:rPr>
          <w:rFonts w:ascii="Malgun Gothic" w:hAnsi="Malgun Gothic" w:eastAsia="Malgun Gothic" w:cs="Malgun Gothic"/>
        </w:rPr>
        <w:t>거절은</w:t>
      </w:r>
      <w:r>
        <w:rPr>
          <w:rFonts w:ascii="Times New Roman" w:hAnsi="Times New Roman" w:eastAsia="Times New Roman" w:cs="Times New Roman"/>
        </w:rPr>
        <w:t xml:space="preserve"> </w:t>
      </w:r>
      <w:r>
        <w:rPr>
          <w:rFonts w:ascii="Malgun Gothic" w:hAnsi="Malgun Gothic" w:eastAsia="Malgun Gothic" w:cs="Malgun Gothic"/>
        </w:rPr>
        <w:t>알파와</w:t>
      </w:r>
      <w:r>
        <w:rPr>
          <w:rFonts w:ascii="Times New Roman" w:hAnsi="Times New Roman" w:eastAsia="Times New Roman" w:cs="Times New Roman"/>
        </w:rPr>
        <w:t xml:space="preserve"> </w:t>
      </w:r>
      <w:r>
        <w:rPr>
          <w:rFonts w:ascii="Malgun Gothic" w:hAnsi="Malgun Gothic" w:eastAsia="Malgun Gothic" w:cs="Malgun Gothic"/>
        </w:rPr>
        <w:t>오메가</w:t>
      </w:r>
      <w:r>
        <w:rPr>
          <w:rFonts w:ascii="Times New Roman" w:hAnsi="Times New Roman" w:eastAsia="Times New Roman" w:cs="Times New Roman"/>
        </w:rPr>
        <w:t xml:space="preserve"> </w:t>
      </w:r>
      <w:r>
        <w:rPr>
          <w:rFonts w:ascii="Malgun Gothic" w:hAnsi="Malgun Gothic" w:eastAsia="Malgun Gothic" w:cs="Malgun Gothic"/>
        </w:rPr>
        <w:t>사이의</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속에</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번의</w:t>
      </w:r>
      <w:r>
        <w:rPr>
          <w:rFonts w:ascii="Times New Roman" w:hAnsi="Times New Roman" w:eastAsia="Times New Roman" w:cs="Times New Roman"/>
        </w:rPr>
        <w:t xml:space="preserve"> </w:t>
      </w:r>
      <w:r>
        <w:rPr>
          <w:rFonts w:ascii="Malgun Gothic" w:hAnsi="Malgun Gothic" w:eastAsia="Malgun Gothic" w:cs="Malgun Gothic"/>
        </w:rPr>
        <w:t>흩어짐으로</w:t>
      </w:r>
      <w:r>
        <w:rPr>
          <w:rFonts w:ascii="Times New Roman" w:hAnsi="Times New Roman" w:eastAsia="Times New Roman" w:cs="Times New Roman"/>
        </w:rPr>
        <w:t xml:space="preserve"> </w:t>
      </w:r>
      <w:r>
        <w:rPr>
          <w:rFonts w:ascii="Malgun Gothic" w:hAnsi="Malgun Gothic" w:eastAsia="Malgun Gothic" w:cs="Malgun Gothic"/>
        </w:rPr>
        <w:t>표상된다</w:t>
      </w:r>
      <w:r>
        <w:rPr>
          <w:rFonts w:ascii="Times New Roman" w:hAnsi="Times New Roman" w:eastAsia="Times New Roman" w:cs="Times New Roman"/>
        </w:rPr>
        <w:t>.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는</w:t>
      </w:r>
      <w:r>
        <w:rPr>
          <w:rFonts w:ascii="Times New Roman" w:hAnsi="Times New Roman" w:eastAsia="Times New Roman" w:cs="Times New Roman"/>
        </w:rPr>
        <w:t xml:space="preserve"> William Miller</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사역의</w:t>
      </w:r>
      <w:r>
        <w:rPr>
          <w:rFonts w:ascii="Times New Roman" w:hAnsi="Times New Roman" w:eastAsia="Times New Roman" w:cs="Times New Roman"/>
        </w:rPr>
        <w:t xml:space="preserve"> </w:t>
      </w:r>
      <w:r>
        <w:rPr>
          <w:rFonts w:ascii="Malgun Gothic" w:hAnsi="Malgun Gothic" w:eastAsia="Malgun Gothic" w:cs="Malgun Gothic"/>
        </w:rPr>
        <w:t>상징이며</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제칠일안식일예수재림교의</w:t>
      </w:r>
      <w:r>
        <w:rPr>
          <w:rFonts w:ascii="Times New Roman" w:hAnsi="Times New Roman" w:eastAsia="Times New Roman" w:cs="Times New Roman"/>
        </w:rPr>
        <w:t xml:space="preserve"> </w:t>
      </w:r>
      <w:r>
        <w:rPr>
          <w:rFonts w:ascii="Malgun Gothic" w:hAnsi="Malgun Gothic" w:eastAsia="Malgun Gothic" w:cs="Malgun Gothic"/>
        </w:rPr>
        <w:t>기초들이고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기초</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Daniel 8:14</w:t>
      </w:r>
      <w:r>
        <w:rPr>
          <w:rFonts w:ascii="Malgun Gothic" w:hAnsi="Malgun Gothic" w:eastAsia="Malgun Gothic" w:cs="Malgun Gothic"/>
        </w:rPr>
        <w:t>의</w:t>
      </w:r>
      <w:r>
        <w:rPr>
          <w:rFonts w:ascii="Times New Roman" w:hAnsi="Times New Roman" w:eastAsia="Times New Roman" w:cs="Times New Roman"/>
        </w:rPr>
        <w:t xml:space="preserve"> 2,300</w:t>
      </w:r>
      <w:r>
        <w:rPr>
          <w:rFonts w:ascii="Malgun Gothic" w:hAnsi="Malgun Gothic" w:eastAsia="Malgun Gothic" w:cs="Malgun Gothic"/>
        </w:rPr>
        <w:t>일은</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기초의</w:t>
      </w:r>
      <w:r>
        <w:rPr>
          <w:rFonts w:ascii="Times New Roman" w:hAnsi="Times New Roman" w:eastAsia="Times New Roman" w:cs="Times New Roman"/>
        </w:rPr>
        <w:t xml:space="preserve"> </w:t>
      </w:r>
      <w:r>
        <w:rPr>
          <w:rFonts w:ascii="Malgun Gothic" w:hAnsi="Malgun Gothic" w:eastAsia="Malgun Gothic" w:cs="Malgun Gothic"/>
        </w:rPr>
        <w:t>중심</w:t>
      </w:r>
      <w:r>
        <w:rPr>
          <w:rFonts w:ascii="Times New Roman" w:hAnsi="Times New Roman" w:eastAsia="Times New Roman" w:cs="Times New Roman"/>
        </w:rPr>
        <w:t xml:space="preserve"> </w:t>
      </w:r>
      <w:r>
        <w:rPr>
          <w:rFonts w:ascii="Malgun Gothic" w:hAnsi="Malgun Gothic" w:eastAsia="Malgun Gothic" w:cs="Malgun Gothic"/>
        </w:rPr>
        <w:t>기둥이다</w:t>
      </w:r>
      <w:r>
        <w:rPr>
          <w:rFonts w:ascii="Times New Roman" w:hAnsi="Times New Roman" w:eastAsia="Times New Roman" w:cs="Times New Roman"/>
        </w:rPr>
        <w:t xml:space="preserve">. </w:t>
      </w:r>
      <w:r>
        <w:rPr>
          <w:rFonts w:ascii="Malgun Gothic" w:hAnsi="Malgun Gothic" w:eastAsia="Malgun Gothic" w:cs="Malgun Gothic"/>
        </w:rPr>
        <w:t>이것이</w:t>
      </w:r>
      <w:r>
        <w:rPr>
          <w:rFonts w:ascii="Times New Roman" w:hAnsi="Times New Roman" w:eastAsia="Times New Roman" w:cs="Times New Roman"/>
        </w:rPr>
        <w:t xml:space="preserve"> </w:t>
      </w:r>
      <w:r>
        <w:rPr>
          <w:rFonts w:ascii="Malgun Gothic" w:hAnsi="Malgun Gothic" w:eastAsia="Malgun Gothic" w:cs="Malgun Gothic"/>
        </w:rPr>
        <w:t>밝혀</w:t>
      </w:r>
      <w:r>
        <w:rPr>
          <w:rFonts w:ascii="Times New Roman" w:hAnsi="Times New Roman" w:eastAsia="Times New Roman" w:cs="Times New Roman"/>
        </w:rPr>
        <w:t xml:space="preserve"> </w:t>
      </w:r>
      <w:r>
        <w:rPr>
          <w:rFonts w:ascii="Malgun Gothic" w:hAnsi="Malgun Gothic" w:eastAsia="Malgun Gothic" w:cs="Malgun Gothic"/>
        </w:rPr>
        <w:t>주는</w:t>
      </w:r>
      <w:r>
        <w:rPr>
          <w:rFonts w:ascii="Times New Roman" w:hAnsi="Times New Roman" w:eastAsia="Times New Roman" w:cs="Times New Roman"/>
        </w:rPr>
        <w:t xml:space="preserve"> </w:t>
      </w:r>
      <w:r>
        <w:rPr>
          <w:rFonts w:ascii="Malgun Gothic" w:hAnsi="Malgun Gothic" w:eastAsia="Malgun Gothic" w:cs="Malgun Gothic"/>
        </w:rPr>
        <w:t>바는</w:t>
      </w:r>
      <w:r>
        <w:rPr>
          <w:rFonts w:ascii="Times New Roman" w:hAnsi="Times New Roman" w:eastAsia="Times New Roman" w:cs="Times New Roman"/>
        </w:rPr>
        <w:t>, William Miller</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알파적</w:t>
      </w:r>
      <w:r>
        <w:rPr>
          <w:rFonts w:ascii="Times New Roman" w:hAnsi="Times New Roman" w:eastAsia="Times New Roman" w:cs="Times New Roman"/>
        </w:rPr>
        <w:t xml:space="preserve"> </w:t>
      </w:r>
      <w:r>
        <w:rPr>
          <w:rFonts w:ascii="Malgun Gothic" w:hAnsi="Malgun Gothic" w:eastAsia="Malgun Gothic" w:cs="Malgun Gothic"/>
        </w:rPr>
        <w:t>발견이었던</w:t>
      </w:r>
      <w:r>
        <w:rPr>
          <w:rFonts w:ascii="Times New Roman" w:hAnsi="Times New Roman" w:eastAsia="Times New Roman" w:cs="Times New Roman"/>
        </w:rPr>
        <w:t xml:space="preserve"> 2,520</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흩어짐이</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기간의</w:t>
      </w:r>
      <w:r>
        <w:rPr>
          <w:rFonts w:ascii="Times New Roman" w:hAnsi="Times New Roman" w:eastAsia="Times New Roman" w:cs="Times New Roman"/>
        </w:rPr>
        <w:t xml:space="preserve"> </w:t>
      </w:r>
      <w:r>
        <w:rPr>
          <w:rFonts w:ascii="Malgun Gothic" w:hAnsi="Malgun Gothic" w:eastAsia="Malgun Gothic" w:cs="Malgun Gothic"/>
        </w:rPr>
        <w:t>시작을</w:t>
      </w:r>
      <w:r>
        <w:rPr>
          <w:rFonts w:ascii="Times New Roman" w:hAnsi="Times New Roman" w:eastAsia="Times New Roman" w:cs="Times New Roman"/>
        </w:rPr>
        <w:t xml:space="preserve"> </w:t>
      </w:r>
      <w:r>
        <w:rPr>
          <w:rFonts w:ascii="Malgun Gothic" w:hAnsi="Malgun Gothic" w:eastAsia="Malgun Gothic" w:cs="Malgun Gothic"/>
        </w:rPr>
        <w:t>표시하며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기간은</w:t>
      </w:r>
      <w:r>
        <w:rPr>
          <w:rFonts w:ascii="Times New Roman" w:hAnsi="Times New Roman" w:eastAsia="Times New Roman" w:cs="Times New Roman"/>
        </w:rPr>
        <w:t xml:space="preserve"> William Miller</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오메가적</w:t>
      </w:r>
      <w:r>
        <w:rPr>
          <w:rFonts w:ascii="Times New Roman" w:hAnsi="Times New Roman" w:eastAsia="Times New Roman" w:cs="Times New Roman"/>
        </w:rPr>
        <w:t xml:space="preserve"> </w:t>
      </w:r>
      <w:r>
        <w:rPr>
          <w:rFonts w:ascii="Malgun Gothic" w:hAnsi="Malgun Gothic" w:eastAsia="Malgun Gothic" w:cs="Malgun Gothic"/>
        </w:rPr>
        <w:t>발견인</w:t>
      </w:r>
      <w:r>
        <w:rPr>
          <w:rFonts w:ascii="Times New Roman" w:hAnsi="Times New Roman" w:eastAsia="Times New Roman" w:cs="Times New Roman"/>
        </w:rPr>
        <w:t xml:space="preserve"> 2,300</w:t>
      </w:r>
      <w:r>
        <w:rPr>
          <w:rFonts w:ascii="Malgun Gothic" w:hAnsi="Malgun Gothic" w:eastAsia="Malgun Gothic" w:cs="Malgun Gothic"/>
        </w:rPr>
        <w:t>일로</w:t>
      </w:r>
      <w:r>
        <w:rPr>
          <w:rFonts w:ascii="Times New Roman" w:hAnsi="Times New Roman" w:eastAsia="Times New Roman" w:cs="Times New Roman"/>
        </w:rPr>
        <w:t xml:space="preserve"> </w:t>
      </w:r>
      <w:r>
        <w:rPr>
          <w:rFonts w:ascii="Malgun Gothic" w:hAnsi="Malgun Gothic" w:eastAsia="Malgun Gothic" w:cs="Malgun Gothic"/>
        </w:rPr>
        <w:t>끝났다는</w:t>
      </w:r>
      <w:r>
        <w:rPr>
          <w:rFonts w:ascii="Times New Roman" w:hAnsi="Times New Roman" w:eastAsia="Times New Roman" w:cs="Times New Roman"/>
        </w:rPr>
        <w:t xml:space="preserve"> </w:t>
      </w:r>
      <w:r>
        <w:rPr>
          <w:rFonts w:ascii="Malgun Gothic" w:hAnsi="Malgun Gothic" w:eastAsia="Malgun Gothic" w:cs="Malgun Gothic"/>
        </w:rPr>
        <w:t>사실이다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Omukago gwa Abadiventi b’Olunaku olw’Omusanvu aba Laodikiya bwe gwateeka ku bbali “ebiro musanvu” mu 1863, gwateeka ku bbali ekyo William Miller kye yasooka okuzuula, ekyandibadde okuzuula kwe okw’alpha era okuzuula kwe okw’omusingi. Ekyasembayo mu bye Miller yazuula kyali ennaku 2,300, era ekyo kye kyali okuzuula kwe okw’omega n’okuzuula kwe okw’entikko. “Ebiro musanvu” ebyaggwa mu 1798 byalaga 2,520, era ennaku 2,300 zaalambikibwa mu 1844.</w:t>
      </w:r>
    </w:p>
    <w:p>
      <w:pPr>
        <w:pStyle w:val="ArticleBody"/>
        <w:jc w:val="left"/>
      </w:pPr>
      <w:r>
        <w:rPr>
          <w:rFonts w:ascii="Times New Roman" w:hAnsi="Times New Roman" w:eastAsia="Times New Roman" w:cs="Times New Roman"/>
        </w:rPr>
        <w:t>Ọ bụ nwoke ahụ na-ehicha ájá ka na-achịkọta nkume dị oké ọnụ ahịa ahụ mgbe e gbasasịrị ha ugboro asaa. Mgbe ahụ, igbe ahụ na-adị ibu karịa ma maa mma karịa, ma na-enwukwa ugboro iri karịa anyanwụ. Iri bụ ihe nnọchianya nke ule, ya mere nkume ndị ahụ dị oké ọnụ ahịa na-enwu n’oge ule ahụ n’elu ụbọchị anyanwụ; n’ihi ya, nrọ Miller na-amalite na 1798 ma na-ejedebe n’oké mkpu nke mmụọ ozi nke atọ n’oge iwu ụbọchị ụka.</w:t>
      </w:r>
    </w:p>
    <w:p>
      <w:pPr>
        <w:pStyle w:val="ArticleBody"/>
        <w:jc w:val="left"/>
      </w:pPr>
      <w:r>
        <w:rPr>
          <w:rFonts w:ascii="Times New Roman" w:hAnsi="Times New Roman" w:eastAsia="Times New Roman" w:cs="Times New Roman"/>
        </w:rPr>
        <w:t>Amateka y’Abamilerite kuva mu 1798 kugeza mu 1863 na yo ni amateka kuva mu 1798 kugeza ku tegeko rya Dimanche rigiye kuza vuba. Amateka agaragazwa mu nzozi za William Miller, aboneka hagati y’aho Miller avugiye ati “ngwino urebe” n’aho umugabo w’Akaburashi k’Umwanda avugiye ati “ngwino urebe,” ni yo yombi igihe cyo kuva mu 1798 kugeza mu 1863, kandi kandi ni igihe cyo kuva mu 1798 kugeza ku tegeko rya Dimanche. Umurongo urangirira mu 1863 ni fractal ya gihanuzi y’umurongo utangirira mu 1798 kandi ukarangirira ku tegeko rya Dimanche. Iyo mirongo yombi igereranirizwa mu nzozi za Miller.</w:t>
      </w:r>
    </w:p>
    <w:p>
      <w:pPr>
        <w:pStyle w:val="ArticleBody"/>
        <w:jc w:val="left"/>
      </w:pPr>
      <w:r>
        <w:rPr>
          <w:rFonts w:ascii="Times New Roman" w:hAnsi="Times New Roman" w:eastAsia="Times New Roman" w:cs="Times New Roman"/>
        </w:rPr>
        <w:t>Muryango ufunze wo ku wa 22 Ukwakira 1844 ushushanya umuryango uzafungwa ku itegeko ry’icyumweru. Ubuhanuzi bw’imyaka 2,300 bwasohoye mu 1844, na bwo bushushanya itegeko ry’icyumweru.</w:t>
      </w:r>
    </w:p>
    <w:p>
      <w:pPr>
        <w:pStyle w:val="ArticleScripture"/>
        <w:jc w:val="left"/>
      </w:pPr>
      <w:r>
        <w:rPr>
          <w:rFonts w:ascii="Times New Roman" w:hAnsi="Times New Roman" w:eastAsia="Times New Roman" w:cs="Times New Roman"/>
        </w:rPr>
        <w:t>“Kristo ja kihika mũnene witũ kũu nyũmba-inĩ ya hakuhĩ na ũtheri mũingĩ, nĩguo hehenje hekarũ ya ũtheri, o ũndũ ũcio ũrĩa ũonanitio thĩinĩ wa Danieli 8:14; na kwĩza kwa Mũciĩ wa Mũndũ kũrĩ Mũkũrũ wa Matu-inĩ, ta ũrĩa kwarĩkanio thĩinĩ wa Danieli 7:13; hamwe na kwĩza kwa Mwathani kũu Hekarũ-inĩ yake, ta ũrĩa kwahonoketio mbere na Malaki, nĩ ndondoro cia kĩhĩtũ kimwe; na ũguo noguo o na ũrĩa kũoneretio na kwĩza kwa mũrũme wa thĩĩna kũu thĩĩna-inĩ, ta ũrĩa Kristo arogotire thĩinĩ wa mũhiano wa airĩtu ikũmi a ũirĩtu, wa Mathayo 25.” The Great Controversy, 426.</w:t>
      </w:r>
    </w:p>
    <w:p>
      <w:pPr>
        <w:pStyle w:val="ArticleHeading"/>
        <w:jc w:val="left"/>
      </w:pPr>
      <w:r>
        <w:rPr>
          <w:rFonts w:ascii="Arial" w:hAnsi="Arial" w:eastAsia="Arial" w:cs="Arial"/>
        </w:rPr>
        <w:t>Mistarîk</w:t>
      </w:r>
    </w:p>
    <w:p>
      <w:pPr>
        <w:pStyle w:val="ArticleBody"/>
        <w:jc w:val="left"/>
      </w:pPr>
      <w:r>
        <w:rPr>
          <w:rFonts w:ascii="Times New Roman" w:hAnsi="Times New Roman" w:eastAsia="Times New Roman" w:cs="Times New Roman"/>
        </w:rPr>
        <w:t>Oméga ya uvumbuzi wa Miller ilikuwa unabii wa miaka 2,300; kwa hiyo, vyote viwili—1844 na sheria ya Jumapili—vinawakilishwa na ile miaka 2,300. Hili linamaanisha kwamba 2,520 ni alfa na 2,300 ni oméga ya mistari yote miwili; mstari mmoja unahitimika mwaka 1863, na mstari mwingine unahitimika katika sheria ya Jumapili. Katika mistari yote miwili unabii wa 2,520 ndio alfa, yaani jiwe la msingi. Fraktali ya 1798 hadi 1863 katika historia ya msingi ya Wamillerite pia inapatana na fraktali nyingine katika historia ya oméga, ya jiwe la kilele, ya wale laki moja na arobaini na nne elfu.</w:t>
      </w:r>
    </w:p>
    <w:p>
      <w:pPr>
        <w:pStyle w:val="ArticleBody"/>
        <w:jc w:val="left"/>
      </w:pPr>
      <w:r>
        <w:rPr>
          <w:rFonts w:ascii="Times New Roman" w:hAnsi="Times New Roman" w:eastAsia="Times New Roman" w:cs="Times New Roman"/>
        </w:rPr>
        <w:t>9/11</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하나님께서는</w:t>
      </w:r>
      <w:r>
        <w:rPr>
          <w:rFonts w:ascii="Times New Roman" w:hAnsi="Times New Roman" w:eastAsia="Times New Roman" w:cs="Times New Roman"/>
        </w:rPr>
        <w:t xml:space="preserve"> </w:t>
      </w:r>
      <w:r>
        <w:rPr>
          <w:rFonts w:ascii="Malgun Gothic" w:hAnsi="Malgun Gothic" w:eastAsia="Malgun Gothic" w:cs="Malgun Gothic"/>
        </w:rPr>
        <w:t>당신의</w:t>
      </w:r>
      <w:r>
        <w:rPr>
          <w:rFonts w:ascii="Times New Roman" w:hAnsi="Times New Roman" w:eastAsia="Times New Roman" w:cs="Times New Roman"/>
        </w:rPr>
        <w:t xml:space="preserve"> </w:t>
      </w:r>
      <w:r>
        <w:rPr>
          <w:rFonts w:ascii="Malgun Gothic" w:hAnsi="Malgun Gothic" w:eastAsia="Malgun Gothic" w:cs="Malgun Gothic"/>
        </w:rPr>
        <w:t>백성을</w:t>
      </w:r>
      <w:r>
        <w:rPr>
          <w:rFonts w:ascii="Times New Roman" w:hAnsi="Times New Roman" w:eastAsia="Times New Roman" w:cs="Times New Roman"/>
        </w:rPr>
        <w:t xml:space="preserve"> </w:t>
      </w:r>
      <w:r>
        <w:rPr>
          <w:rFonts w:ascii="Malgun Gothic" w:hAnsi="Malgun Gothic" w:eastAsia="Malgun Gothic" w:cs="Malgun Gothic"/>
        </w:rPr>
        <w:t>예레미야의</w:t>
      </w:r>
      <w:r>
        <w:rPr>
          <w:rFonts w:ascii="Times New Roman" w:hAnsi="Times New Roman" w:eastAsia="Times New Roman" w:cs="Times New Roman"/>
        </w:rPr>
        <w:t xml:space="preserve"> </w:t>
      </w:r>
      <w:r>
        <w:rPr>
          <w:rFonts w:ascii="Malgun Gothic" w:hAnsi="Malgun Gothic" w:eastAsia="Malgun Gothic" w:cs="Malgun Gothic"/>
        </w:rPr>
        <w:t>옛길로</w:t>
      </w:r>
      <w:r>
        <w:rPr>
          <w:rFonts w:ascii="Times New Roman" w:hAnsi="Times New Roman" w:eastAsia="Times New Roman" w:cs="Times New Roman"/>
        </w:rPr>
        <w:t xml:space="preserve"> </w:t>
      </w:r>
      <w:r>
        <w:rPr>
          <w:rFonts w:ascii="Malgun Gothic" w:hAnsi="Malgun Gothic" w:eastAsia="Malgun Gothic" w:cs="Malgun Gothic"/>
        </w:rPr>
        <w:t>돌아오라고</w:t>
      </w:r>
      <w:r>
        <w:rPr>
          <w:rFonts w:ascii="Times New Roman" w:hAnsi="Times New Roman" w:eastAsia="Times New Roman" w:cs="Times New Roman"/>
        </w:rPr>
        <w:t xml:space="preserve"> </w:t>
      </w:r>
      <w:r>
        <w:rPr>
          <w:rFonts w:ascii="Malgun Gothic" w:hAnsi="Malgun Gothic" w:eastAsia="Malgun Gothic" w:cs="Malgun Gothic"/>
        </w:rPr>
        <w:t>부르셨는데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옛길은</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기초들이며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기초들은</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기초</w:t>
      </w:r>
      <w:r>
        <w:rPr>
          <w:rFonts w:ascii="Times New Roman" w:hAnsi="Times New Roman" w:eastAsia="Times New Roman" w:cs="Times New Roman"/>
        </w:rPr>
        <w:t xml:space="preserve"> </w:t>
      </w:r>
      <w:r>
        <w:rPr>
          <w:rFonts w:ascii="Malgun Gothic" w:hAnsi="Malgun Gothic" w:eastAsia="Malgun Gothic" w:cs="Malgun Gothic"/>
        </w:rPr>
        <w:t>역사의</w:t>
      </w:r>
      <w:r>
        <w:rPr>
          <w:rFonts w:ascii="Times New Roman" w:hAnsi="Times New Roman" w:eastAsia="Times New Roman" w:cs="Times New Roman"/>
        </w:rPr>
        <w:t xml:space="preserve"> </w:t>
      </w:r>
      <w:r>
        <w:rPr>
          <w:rFonts w:ascii="Malgun Gothic" w:hAnsi="Malgun Gothic" w:eastAsia="Malgun Gothic" w:cs="Malgun Gothic"/>
        </w:rPr>
        <w:t>기별자를</w:t>
      </w:r>
      <w:r>
        <w:rPr>
          <w:rFonts w:ascii="Times New Roman" w:hAnsi="Times New Roman" w:eastAsia="Times New Roman" w:cs="Times New Roman"/>
        </w:rPr>
        <w:t xml:space="preserve"> </w:t>
      </w:r>
      <w:r>
        <w:rPr>
          <w:rFonts w:ascii="Malgun Gothic" w:hAnsi="Malgun Gothic" w:eastAsia="Malgun Gothic" w:cs="Malgun Gothic"/>
        </w:rPr>
        <w:t>통하여</w:t>
      </w:r>
      <w:r>
        <w:rPr>
          <w:rFonts w:ascii="Times New Roman" w:hAnsi="Times New Roman" w:eastAsia="Times New Roman" w:cs="Times New Roman"/>
        </w:rPr>
        <w:t xml:space="preserve"> </w:t>
      </w:r>
      <w:r>
        <w:rPr>
          <w:rFonts w:ascii="Malgun Gothic" w:hAnsi="Malgun Gothic" w:eastAsia="Malgun Gothic" w:cs="Malgun Gothic"/>
        </w:rPr>
        <w:t>표상되고</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기초적인</w:t>
      </w:r>
      <w:r>
        <w:rPr>
          <w:rFonts w:ascii="Times New Roman" w:hAnsi="Times New Roman" w:eastAsia="Times New Roman" w:cs="Times New Roman"/>
        </w:rPr>
        <w:t xml:space="preserve"> </w:t>
      </w:r>
      <w:r>
        <w:rPr>
          <w:rFonts w:ascii="Malgun Gothic" w:hAnsi="Malgun Gothic" w:eastAsia="Malgun Gothic" w:cs="Malgun Gothic"/>
        </w:rPr>
        <w:t>알파적</w:t>
      </w:r>
      <w:r>
        <w:rPr>
          <w:rFonts w:ascii="Times New Roman" w:hAnsi="Times New Roman" w:eastAsia="Times New Roman" w:cs="Times New Roman"/>
        </w:rPr>
        <w:t xml:space="preserve"> </w:t>
      </w:r>
      <w:r>
        <w:rPr>
          <w:rFonts w:ascii="Malgun Gothic" w:hAnsi="Malgun Gothic" w:eastAsia="Malgun Gothic" w:cs="Malgun Gothic"/>
        </w:rPr>
        <w:t>발견으로</w:t>
      </w:r>
      <w:r>
        <w:rPr>
          <w:rFonts w:ascii="Times New Roman" w:hAnsi="Times New Roman" w:eastAsia="Times New Roman" w:cs="Times New Roman"/>
        </w:rPr>
        <w:t xml:space="preserve"> </w:t>
      </w:r>
      <w:r>
        <w:rPr>
          <w:rFonts w:ascii="Malgun Gothic" w:hAnsi="Malgun Gothic" w:eastAsia="Malgun Gothic" w:cs="Malgun Gothic"/>
        </w:rPr>
        <w:t>표상된다</w:t>
      </w:r>
      <w:r>
        <w:rPr>
          <w:rFonts w:ascii="Times New Roman" w:hAnsi="Times New Roman" w:eastAsia="Times New Roman" w:cs="Times New Roman"/>
        </w:rPr>
        <w:t>.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는</w:t>
      </w:r>
      <w:r>
        <w:rPr>
          <w:rFonts w:ascii="Times New Roman" w:hAnsi="Times New Roman" w:eastAsia="Times New Roman" w:cs="Times New Roman"/>
        </w:rPr>
        <w:t xml:space="preserve"> </w:t>
      </w:r>
      <w:r>
        <w:rPr>
          <w:rFonts w:ascii="Malgun Gothic" w:hAnsi="Malgun Gothic" w:eastAsia="Malgun Gothic" w:cs="Malgun Gothic"/>
        </w:rPr>
        <w:t>십사만</w:t>
      </w:r>
      <w:r>
        <w:rPr>
          <w:rFonts w:ascii="Times New Roman" w:hAnsi="Times New Roman" w:eastAsia="Times New Roman" w:cs="Times New Roman"/>
        </w:rPr>
        <w:t xml:space="preserve"> </w:t>
      </w:r>
      <w:r>
        <w:rPr>
          <w:rFonts w:ascii="Malgun Gothic" w:hAnsi="Malgun Gothic" w:eastAsia="Malgun Gothic" w:cs="Malgun Gothic"/>
        </w:rPr>
        <w:t>사천의</w:t>
      </w:r>
      <w:r>
        <w:rPr>
          <w:rFonts w:ascii="Times New Roman" w:hAnsi="Times New Roman" w:eastAsia="Times New Roman" w:cs="Times New Roman"/>
        </w:rPr>
        <w:t xml:space="preserve"> </w:t>
      </w:r>
      <w:r>
        <w:rPr>
          <w:rFonts w:ascii="Malgun Gothic" w:hAnsi="Malgun Gothic" w:eastAsia="Malgun Gothic" w:cs="Malgun Gothic"/>
        </w:rPr>
        <w:t>기초들의</w:t>
      </w:r>
      <w:r>
        <w:rPr>
          <w:rFonts w:ascii="Times New Roman" w:hAnsi="Times New Roman" w:eastAsia="Times New Roman" w:cs="Times New Roman"/>
        </w:rPr>
        <w:t xml:space="preserve"> </w:t>
      </w:r>
      <w:r>
        <w:rPr>
          <w:rFonts w:ascii="Malgun Gothic" w:hAnsi="Malgun Gothic" w:eastAsia="Malgun Gothic" w:cs="Malgun Gothic"/>
        </w:rPr>
        <w:t>상징이며</w:t>
      </w:r>
      <w:r>
        <w:rPr>
          <w:rFonts w:ascii="Times New Roman" w:hAnsi="Times New Roman" w:eastAsia="Times New Roman" w:cs="Times New Roman"/>
        </w:rPr>
        <w:t>, 9/11</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무리의</w:t>
      </w:r>
      <w:r>
        <w:rPr>
          <w:rFonts w:ascii="Times New Roman" w:hAnsi="Times New Roman" w:eastAsia="Times New Roman" w:cs="Times New Roman"/>
        </w:rPr>
        <w:t xml:space="preserve"> </w:t>
      </w:r>
      <w:r>
        <w:rPr>
          <w:rFonts w:ascii="Malgun Gothic" w:hAnsi="Malgun Gothic" w:eastAsia="Malgun Gothic" w:cs="Malgun Gothic"/>
        </w:rPr>
        <w:t>인침이</w:t>
      </w:r>
      <w:r>
        <w:rPr>
          <w:rFonts w:ascii="Times New Roman" w:hAnsi="Times New Roman" w:eastAsia="Times New Roman" w:cs="Times New Roman"/>
        </w:rPr>
        <w:t xml:space="preserve"> </w:t>
      </w:r>
      <w:r>
        <w:rPr>
          <w:rFonts w:ascii="Malgun Gothic" w:hAnsi="Malgun Gothic" w:eastAsia="Malgun Gothic" w:cs="Malgun Gothic"/>
        </w:rPr>
        <w:t>기초들에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시험의</w:t>
      </w:r>
      <w:r>
        <w:rPr>
          <w:rFonts w:ascii="Times New Roman" w:hAnsi="Times New Roman" w:eastAsia="Times New Roman" w:cs="Times New Roman"/>
        </w:rPr>
        <w:t xml:space="preserve"> </w:t>
      </w:r>
      <w:r>
        <w:rPr>
          <w:rFonts w:ascii="Malgun Gothic" w:hAnsi="Malgun Gothic" w:eastAsia="Malgun Gothic" w:cs="Malgun Gothic"/>
        </w:rPr>
        <w:t>기별과</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시작되었는데</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윌리엄</w:t>
      </w:r>
      <w:r>
        <w:rPr>
          <w:rFonts w:ascii="Times New Roman" w:hAnsi="Times New Roman" w:eastAsia="Times New Roman" w:cs="Times New Roman"/>
        </w:rPr>
        <w:t xml:space="preserve"> </w:t>
      </w:r>
      <w:r>
        <w:rPr>
          <w:rFonts w:ascii="Malgun Gothic" w:hAnsi="Malgun Gothic" w:eastAsia="Malgun Gothic" w:cs="Malgun Gothic"/>
        </w:rPr>
        <w:t>밀러와</w:t>
      </w:r>
      <w:r>
        <w:rPr>
          <w:rFonts w:ascii="Times New Roman" w:hAnsi="Times New Roman" w:eastAsia="Times New Roman" w:cs="Times New Roman"/>
        </w:rPr>
        <w:t xml:space="preserve"> </w:t>
      </w:r>
      <w:r>
        <w:rPr>
          <w:rFonts w:ascii="Malgun Gothic" w:hAnsi="Malgun Gothic" w:eastAsia="Malgun Gothic" w:cs="Malgun Gothic"/>
        </w:rPr>
        <w:t>재림운동의</w:t>
      </w:r>
      <w:r>
        <w:rPr>
          <w:rFonts w:ascii="Times New Roman" w:hAnsi="Times New Roman" w:eastAsia="Times New Roman" w:cs="Times New Roman"/>
        </w:rPr>
        <w:t xml:space="preserve"> </w:t>
      </w:r>
      <w:r>
        <w:rPr>
          <w:rFonts w:ascii="Malgun Gothic" w:hAnsi="Malgun Gothic" w:eastAsia="Malgun Gothic" w:cs="Malgun Gothic"/>
        </w:rPr>
        <w:t>맨</w:t>
      </w:r>
      <w:r>
        <w:rPr>
          <w:rFonts w:ascii="Times New Roman" w:hAnsi="Times New Roman" w:eastAsia="Times New Roman" w:cs="Times New Roman"/>
        </w:rPr>
        <w:t xml:space="preserve"> </w:t>
      </w:r>
      <w:r>
        <w:rPr>
          <w:rFonts w:ascii="Malgun Gothic" w:hAnsi="Malgun Gothic" w:eastAsia="Malgun Gothic" w:cs="Malgun Gothic"/>
        </w:rPr>
        <w:t>처음</w:t>
      </w:r>
      <w:r>
        <w:rPr>
          <w:rFonts w:ascii="Times New Roman" w:hAnsi="Times New Roman" w:eastAsia="Times New Roman" w:cs="Times New Roman"/>
        </w:rPr>
        <w:t xml:space="preserve"> </w:t>
      </w:r>
      <w:r>
        <w:rPr>
          <w:rFonts w:ascii="Malgun Gothic" w:hAnsi="Malgun Gothic" w:eastAsia="Malgun Gothic" w:cs="Malgun Gothic"/>
        </w:rPr>
        <w:t>기초</w:t>
      </w:r>
      <w:r>
        <w:rPr>
          <w:rFonts w:ascii="Times New Roman" w:hAnsi="Times New Roman" w:eastAsia="Times New Roman" w:cs="Times New Roman"/>
        </w:rPr>
        <w:t xml:space="preserve"> </w:t>
      </w:r>
      <w:r>
        <w:rPr>
          <w:rFonts w:ascii="Malgun Gothic" w:hAnsi="Malgun Gothic" w:eastAsia="Malgun Gothic" w:cs="Malgun Gothic"/>
        </w:rPr>
        <w:t>진리로</w:t>
      </w:r>
      <w:r>
        <w:rPr>
          <w:rFonts w:ascii="Times New Roman" w:hAnsi="Times New Roman" w:eastAsia="Times New Roman" w:cs="Times New Roman"/>
        </w:rPr>
        <w:t xml:space="preserve"> </w:t>
      </w:r>
      <w:r>
        <w:rPr>
          <w:rFonts w:ascii="Malgun Gothic" w:hAnsi="Malgun Gothic" w:eastAsia="Malgun Gothic" w:cs="Malgun Gothic"/>
        </w:rPr>
        <w:t>표상된다</w:t>
      </w:r>
      <w:r>
        <w:rPr>
          <w:rFonts w:ascii="Times New Roman" w:hAnsi="Times New Roman" w:eastAsia="Times New Roman" w:cs="Times New Roman"/>
        </w:rPr>
        <w:t>. 9/11</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인침의</w:t>
      </w:r>
      <w:r>
        <w:rPr>
          <w:rFonts w:ascii="Times New Roman" w:hAnsi="Times New Roman" w:eastAsia="Times New Roman" w:cs="Times New Roman"/>
        </w:rPr>
        <w:t xml:space="preserve"> </w:t>
      </w:r>
      <w:r>
        <w:rPr>
          <w:rFonts w:ascii="Malgun Gothic" w:hAnsi="Malgun Gothic" w:eastAsia="Malgun Gothic" w:cs="Malgun Gothic"/>
        </w:rPr>
        <w:t>때가</w:t>
      </w:r>
      <w:r>
        <w:rPr>
          <w:rFonts w:ascii="Times New Roman" w:hAnsi="Times New Roman" w:eastAsia="Times New Roman" w:cs="Times New Roman"/>
        </w:rPr>
        <w:t xml:space="preserve"> </w:t>
      </w:r>
      <w:r>
        <w:rPr>
          <w:rFonts w:ascii="Malgun Gothic" w:hAnsi="Malgun Gothic" w:eastAsia="Malgun Gothic" w:cs="Malgun Gothic"/>
        </w:rPr>
        <w:t>시작되었고</w:t>
      </w:r>
      <w:r>
        <w:rPr>
          <w:rFonts w:ascii="Times New Roman" w:hAnsi="Times New Roman" w:eastAsia="Times New Roman" w:cs="Times New Roman"/>
        </w:rPr>
        <w:t xml:space="preserve">, </w:t>
      </w:r>
      <w:r>
        <w:rPr>
          <w:rFonts w:ascii="Malgun Gothic" w:hAnsi="Malgun Gothic" w:eastAsia="Malgun Gothic" w:cs="Malgun Gothic"/>
        </w:rPr>
        <w:t>장차</w:t>
      </w:r>
      <w:r>
        <w:rPr>
          <w:rFonts w:ascii="Times New Roman" w:hAnsi="Times New Roman" w:eastAsia="Times New Roman" w:cs="Times New Roman"/>
        </w:rPr>
        <w:t xml:space="preserve"> </w:t>
      </w:r>
      <w:r>
        <w:rPr>
          <w:rFonts w:ascii="Malgun Gothic" w:hAnsi="Malgun Gothic" w:eastAsia="Malgun Gothic" w:cs="Malgun Gothic"/>
        </w:rPr>
        <w:t>속히</w:t>
      </w:r>
      <w:r>
        <w:rPr>
          <w:rFonts w:ascii="Times New Roman" w:hAnsi="Times New Roman" w:eastAsia="Times New Roman" w:cs="Times New Roman"/>
        </w:rPr>
        <w:t xml:space="preserve"> </w:t>
      </w:r>
      <w:r>
        <w:rPr>
          <w:rFonts w:ascii="Malgun Gothic" w:hAnsi="Malgun Gothic" w:eastAsia="Malgun Gothic" w:cs="Malgun Gothic"/>
        </w:rPr>
        <w:t>이를</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법에</w:t>
      </w:r>
      <w:r>
        <w:rPr>
          <w:rFonts w:ascii="Times New Roman" w:hAnsi="Times New Roman" w:eastAsia="Times New Roman" w:cs="Times New Roman"/>
        </w:rPr>
        <w:t xml:space="preserve"> </w:t>
      </w:r>
      <w:r>
        <w:rPr>
          <w:rFonts w:ascii="Malgun Gothic" w:hAnsi="Malgun Gothic" w:eastAsia="Malgun Gothic" w:cs="Malgun Gothic"/>
        </w:rPr>
        <w:t>이르러</w:t>
      </w:r>
      <w:r>
        <w:rPr>
          <w:rFonts w:ascii="Times New Roman" w:hAnsi="Times New Roman" w:eastAsia="Times New Roman" w:cs="Times New Roman"/>
        </w:rPr>
        <w:t xml:space="preserve"> </w:t>
      </w:r>
      <w:r>
        <w:rPr>
          <w:rFonts w:ascii="Malgun Gothic" w:hAnsi="Malgun Gothic" w:eastAsia="Malgun Gothic" w:cs="Malgun Gothic"/>
        </w:rPr>
        <w:t>십사만</w:t>
      </w:r>
      <w:r>
        <w:rPr>
          <w:rFonts w:ascii="Times New Roman" w:hAnsi="Times New Roman" w:eastAsia="Times New Roman" w:cs="Times New Roman"/>
        </w:rPr>
        <w:t xml:space="preserve"> </w:t>
      </w:r>
      <w:r>
        <w:rPr>
          <w:rFonts w:ascii="Malgun Gothic" w:hAnsi="Malgun Gothic" w:eastAsia="Malgun Gothic" w:cs="Malgun Gothic"/>
        </w:rPr>
        <w:t>사천의</w:t>
      </w:r>
      <w:r>
        <w:rPr>
          <w:rFonts w:ascii="Times New Roman" w:hAnsi="Times New Roman" w:eastAsia="Times New Roman" w:cs="Times New Roman"/>
        </w:rPr>
        <w:t xml:space="preserve"> </w:t>
      </w:r>
      <w:r>
        <w:rPr>
          <w:rFonts w:ascii="Malgun Gothic" w:hAnsi="Malgun Gothic" w:eastAsia="Malgun Gothic" w:cs="Malgun Gothic"/>
        </w:rPr>
        <w:t>인침의</w:t>
      </w:r>
      <w:r>
        <w:rPr>
          <w:rFonts w:ascii="Times New Roman" w:hAnsi="Times New Roman" w:eastAsia="Times New Roman" w:cs="Times New Roman"/>
        </w:rPr>
        <w:t xml:space="preserve"> </w:t>
      </w:r>
      <w:r>
        <w:rPr>
          <w:rFonts w:ascii="Malgun Gothic" w:hAnsi="Malgun Gothic" w:eastAsia="Malgun Gothic" w:cs="Malgun Gothic"/>
        </w:rPr>
        <w:t>때가</w:t>
      </w:r>
      <w:r>
        <w:rPr>
          <w:rFonts w:ascii="Times New Roman" w:hAnsi="Times New Roman" w:eastAsia="Times New Roman" w:cs="Times New Roman"/>
        </w:rPr>
        <w:t xml:space="preserve"> </w:t>
      </w:r>
      <w:r>
        <w:rPr>
          <w:rFonts w:ascii="Malgun Gothic" w:hAnsi="Malgun Gothic" w:eastAsia="Malgun Gothic" w:cs="Malgun Gothic"/>
        </w:rPr>
        <w:t>마쳐진다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Ombiri oyo ni fractal oyo ebandaka na 2,520 mpe esukaka na 2,300, mpe na bongo lisolo yango ezali molongo ya misato ya lisolo ya esakweli oyo emonisamaki na ndoto ya William Miller. Motango 2,520 ekokisamaki na 1798 mpe 2,300 na 1844. Mosala oyo emonisami na milongo mibale yango ezali mosala ya Klisto na kosangisáká bonzambe na Ye na bomoto na biso. Ezali mosala ya kobongola mosumuki akóma mosantu, kozongisa ezaleli ya likoló na kiti na yango ya bokonzi oyo ebongi likoló ya ezaleli ya nse. Yango wana, nzoto ya moto ezwaka mikolo 2,520 mpo na kobota lisusu na mobimba selile nyonso ya nzoto, mpe nzoto yango moko etongami likoló ya ba chromosome 23 ya mobali oyo esangani na ba chromosome 23 ya mwasi. Elongo ebimisaka tempelo ya bomoi, oyo emonisami lokola motango “46,” oyo ezali eleko ya 1798 kino 1844, oyo ezali eleko ya ndoto ya William Miller longwa na 2,520 na 1798 kino na 2,300 na 1844.</w:t>
      </w:r>
    </w:p>
    <w:p>
      <w:pPr>
        <w:pStyle w:val="ArticleBody"/>
        <w:jc w:val="left"/>
      </w:pPr>
      <w:r>
        <w:rPr>
          <w:rFonts w:ascii="Times New Roman" w:hAnsi="Times New Roman" w:eastAsia="Times New Roman" w:cs="Times New Roman"/>
        </w:rPr>
        <w:t>Xewna William Miller her weha jî fraktalekî din yê girîng heye. Ji 9/11 heta qanûna Yekşemê fraktalek e ji 1798 heta qanûna Yekşemê, wekî di 1798 heta 1863 de. 2023 heta qanûna Yekşemê fraktalek e ji 9/11 heta qanûna Yekşemê, û ev ew dîrok e ku hemû xetên di xewna Miller de jê re nîşan dikin wekî omega yê wan hemûyan. Ev ew dem e ku tê de rastiyên eslî deh caran wekî rojê têne mezin kirin.</w:t>
      </w:r>
    </w:p>
    <w:p>
      <w:pPr>
        <w:pStyle w:val="ArticleHeading"/>
        <w:jc w:val="left"/>
      </w:pPr>
      <w:r>
        <w:rPr>
          <w:rFonts w:ascii="Arial" w:hAnsi="Arial" w:eastAsia="Arial" w:cs="Arial"/>
        </w:rPr>
        <w:t>Miwiri Ibiri y’Inyuma y’Ikoti</w:t>
      </w:r>
    </w:p>
    <w:p>
      <w:pPr>
        <w:pStyle w:val="ArticleBody"/>
        <w:jc w:val="left"/>
      </w:pPr>
      <w:r>
        <w:rPr>
          <w:rFonts w:ascii="Times New Roman" w:hAnsi="Times New Roman" w:eastAsia="Times New Roman" w:cs="Times New Roman"/>
        </w:rPr>
        <w:t>Mu myaka ya 1840, ijambo “bustle” (nk’izina) ryasobanuraga kenshi igikorwa gifite imbaraga, gihuze, cyangwa kirimo urusaku—kenshi kikaba cyarimo n’igitekerezo cyo guhugira mu bintu byinshi, ibyishimo byuzuye umunezero, kwihuta, cyangwa guhagarika umutima. Ryerekezaga ku kugenda no gukora byuzuye ubuzima, ku muvundo, cyangwa ku guhugira hirya no hino, haba mu kivunge cy’abantu, mu rugo, ku isoko, cyangwa mu gihe cy’igikorwa runaka. Bityo rero, “bustle” yo mu nzozi za Miller yasobanuraga uwo muvundo wihuse w’ibikorwa, ibyishimo, cyangwa imirimo yihutirwa byabaga biriho ako kanya—uko guhungabana cyangwa uwo muvundo by’igihe gito byari mu mimerere cyangwa mu gihe by’icyo gihe.</w:t>
      </w:r>
    </w:p>
    <w:p>
      <w:pPr>
        <w:pStyle w:val="ArticleBody"/>
        <w:jc w:val="left"/>
      </w:pPr>
      <w:r>
        <w:rPr>
          <w:rFonts w:ascii="Times New Roman" w:hAnsi="Times New Roman" w:eastAsia="Times New Roman" w:cs="Times New Roman"/>
        </w:rPr>
        <w:t>Miller anasema, “Kisha, alipokuwa akifagia vumbi na takataka, vito vya uongo na sarafu bandia, vyote vilipaa juu na kutoka dirishani kama wingu, na upepo ukavipeleka mbali. Katika mshughuliko huo nilifumba macho yangu kwa kitambo; nilipoyafungua, takataka yote ilikuwa imeondoka.”</w:t>
      </w:r>
    </w:p>
    <w:p>
      <w:pPr>
        <w:pStyle w:val="ArticleBody"/>
        <w:jc w:val="left"/>
      </w:pPr>
      <w:r>
        <w:rPr>
          <w:rFonts w:ascii="Times New Roman" w:hAnsi="Times New Roman" w:eastAsia="Times New Roman" w:cs="Times New Roman"/>
        </w:rPr>
        <w:t>“Miller”in ndoto yakwe inatambulisha sehemu mbili za “bustle”; ya kwanza ni wakati umati unapotawanya vito, na kisha ni wakati yule mtu wa ufagio wa vumbi anapofungua madirisha na kuanza kufagia nje vito vya uongo. Bustle ya kwanza na ya alpha ni kufunikwa kwa vito, na bustle ya pili na ya omega ni kurejeshwa kwa vito. Wakati wa bustle, Miller alifumba macho yake. Miller aliwekwa mapumzikoni mwaka wa 1849, katika wakati ule ule ambapo Kristo alikuwa akinyosha mkono Wake mara ya pili ili kuwakusanya mabaki ya watu Wake. Ndipo Miller akafumba macho yake, na mwaka wa 1850 kweli zake zikawekwa tena juu ya meza katika utimilifu wa amri ya Habakuki ya kuiandika njozi na kuifanya iwe wazi. Katika kipindi hicho cha bustle, Miller anafumba macho yake, na anapoamka vito viko katika mchakato wa kurejeshwa.</w:t>
      </w:r>
    </w:p>
    <w:p>
      <w:pPr>
        <w:pStyle w:val="ArticleBody"/>
        <w:jc w:val="left"/>
      </w:pPr>
      <w:r>
        <w:rPr>
          <w:rFonts w:ascii="Times New Roman" w:hAnsi="Times New Roman" w:eastAsia="Times New Roman" w:cs="Times New Roman"/>
        </w:rPr>
        <w:t>Mu ndoto yake, msukosuko wa pili unatokea wakati bendera ya wale mia moja na arobaini na nne elfu inapofufuliwa, kutakaswa na kusafishwa kama bendera ambayo Zekaria anaitambulisha kuwa ni vito juu ya taji.</w:t>
      </w:r>
    </w:p>
    <w:p>
      <w:pPr>
        <w:pStyle w:val="ArticleScripture"/>
        <w:jc w:val="left"/>
      </w:pPr>
      <w:r>
        <w:rPr>
          <w:rFonts w:ascii="Times New Roman" w:hAnsi="Times New Roman" w:eastAsia="Times New Roman" w:cs="Times New Roman"/>
        </w:rPr>
        <w:t>Na Bwana, Mungu wao, atawaokoa siku ile kama kundi la watu wake; kwa maana watakuwa kama mawe ya taji, yakiinuliwa kama bendera juu ya nchi yake. Kwa kuwa wema wake ni mkuu jinsi gani, na uzuri wake ni mkuu jinsi gani! Nafaka itawafanya vijana wachangamke, na divai mpya mabikira. Mwombeni Bwana mvua wakati wa mvua za mwisho; naye Bwana atafanya mawingu yang’aayo, na kuwapa manyunyu ya mvua, kila mtu majani kondeni. Kwa maana vinyago vimenena ubatili, nao waaguzi wameona uongo, na wamehubiri ndoto za uongo; hubembeleza bure; kwa hiyo wakaenda zao kama kundi, wakataabika, kwa sababu hapakuwa na mchungaji. Hasira yangu iliwaka juu ya wachungaji, nami nikawaadhibu beberu; kwa maana Bwana wa majeshi amelijilia kundi lake, nyumba ya Yuda, naye amewafanya kuwa kama farasi wake mzuri katika vita. Zekaria 9:16–10:3.</w:t>
      </w:r>
    </w:p>
    <w:p>
      <w:pPr>
        <w:pStyle w:val="ArticleBody"/>
        <w:jc w:val="left"/>
      </w:pPr>
      <w:r>
        <w:rPr>
          <w:rFonts w:ascii="Times New Roman" w:hAnsi="Times New Roman" w:eastAsia="Times New Roman" w:cs="Times New Roman"/>
        </w:rPr>
        <w:t>“پەلەی گەلەکەی ئەو” هەردووکیان ئاڵامەتێکن و بەردە بەهادارەکانن (جەواهیر) لەسەر تاجێک. پەلەی گەلەکەی ئەو لە کاتی بارانی دوا ناسێندرێن، چونکە فەرمان ئەوەیە کە لە کاتی بارانی دوا داوای بارانی دوا بکرێت. ئەو پەلەیە بەرامبەر بەو “پەلەیە” دادەنرێت کە بە ڕێگای خۆیان ڕۆیشتن، نەک بە ڕێگای ڕێڕەوە کۆنەکانی یەرەمیاه. لە کاتی بارانی دوا دا، ئەو جەواهیرانەی کە پەلەی ئەون، ئەسپی جوانی ئەو دەبن لە جەنگدا. ئەو “ئەسپە جوانە” کڵێسای سەرکەوتووە، کە لە بووکە یەکەمە مەسیحییەکەدا نوێنەرایەتی کراوە، وەک پەترۆس کە وەک ئەسپێکی سپی لە ماوەی مۆری یەکەمدا چووە دەرەوە بۆ سەرکەوتن و بۆ سەرکەوتن.</w:t>
      </w:r>
    </w:p>
    <w:p>
      <w:pPr>
        <w:pStyle w:val="ArticleScripture"/>
        <w:jc w:val="left"/>
      </w:pPr>
      <w:r>
        <w:rPr>
          <w:rFonts w:ascii="Times New Roman" w:hAnsi="Times New Roman" w:eastAsia="Times New Roman" w:cs="Times New Roman"/>
        </w:rPr>
        <w:t>Na namona wakati Mwana-Kondoo alipofungua mojawapo ya zile mihuri, nami nikasikia, kana kwamba ni sauti ya ngurumo, mmoja wa wale viumbe wanne akisema, Njoo uone. Nami nikatazama, na tazama, farasi mweupe; naye aliyempanda alikuwa na upinde; naye akapewa taji; naye akatoka akishinda, na ili ashinde. Ufunuo 6:1, 2.</w:t>
      </w:r>
    </w:p>
    <w:p>
      <w:pPr>
        <w:pStyle w:val="ArticleBody"/>
        <w:jc w:val="left"/>
      </w:pPr>
      <w:r>
        <w:rPr>
          <w:rFonts w:ascii="Times New Roman" w:hAnsi="Times New Roman" w:eastAsia="Times New Roman" w:cs="Times New Roman"/>
        </w:rPr>
        <w:t>Petro, basi, ndiye ishara ya kanisa la kwanza la Kikristo la mitume wakati wa umiminiko wa mvua ya Kipentekoste, na ishara ya kanisa la mwisho la Kikristo wakati wa mvua ya mwisho, ambayo ilifananishwa kwa mfano na umiminiko wa Kipentekoste.</w:t>
      </w:r>
    </w:p>
    <w:p>
      <w:pPr>
        <w:pStyle w:val="ArticleScripture"/>
        <w:jc w:val="left"/>
      </w:pPr>
      <w:r>
        <w:rPr>
          <w:rFonts w:ascii="Times New Roman" w:hAnsi="Times New Roman" w:eastAsia="Times New Roman" w:cs="Times New Roman"/>
        </w:rPr>
        <w:t>Nabona ijuru ryugururwa, kandi dore ifarashi yera; kandi uwayicayeho yitwaga Umunyabinyakuri kandi Uw’Ukuri, kandi acira urubanza kandi arwana intambara mu gukiranuka. Amaso ye yari nk’ikibatsi cy’umuriro, kandi ku mutwe we hariho amakamba menshi; kandi yari afite izina ryanditswe, ata wari urizi keretse we ubwiwe. Kandi yari yambaye impuzu yinjijwemo amaraso: kandi izina ryiwe ryitwa Jambo w’Imana. Kandi ingabo zari mw’ijuru zamukurikira ku mafarashi yera, zambaye impuzu z’ikiringiti ciza, zera kandi zisukuye. Ivyahishuriwe Yohana 19:11–14.</w:t>
      </w:r>
    </w:p>
    <w:p>
      <w:pPr>
        <w:pStyle w:val="ArticleBody"/>
        <w:jc w:val="left"/>
      </w:pPr>
      <w:r>
        <w:rPr>
          <w:rFonts w:ascii="Times New Roman" w:hAnsi="Times New Roman" w:eastAsia="Times New Roman" w:cs="Times New Roman"/>
        </w:rPr>
        <w:t>ئەسپە سپییەکان سوپای مەسیحن کە لە حەزقیال 37 دا هەڵدەستنەوە، و ئەوان کلیسای سەرکەوتوون، و بەردن لە ناو تاجێکدان، چونکە مەسیح شانشینی شکۆی خۆی لە کاتی بارانی دواهەمدا دامەزرێنێت. وەک نوێنەرانی شانشینی ئەو، سەد و چل و چوار هەزارەکە گوهرن لەسەر ئەو تاجەی کە هێمای ئەو شانشینەیە کە لە کۆتایی 2,300 ڕۆژەکەدا وەریدەگرێت، کە هەم 22ی ئۆکتۆبەری 1844 بوو و دووبارە لە یاسای یەکشەممەدا دەبێت. ئەو شانشینی ئەسپە سپییەکان لە کاتی بارانی دواهەمدا هەڵدەسترێت، کاتێک پەنجەرەکانی ئاسمان دەکرێنەوە، چونکە یۆحەنا ئەسپە سپییەکەی بینی کاتێک ئاسمان کرایەوە.</w:t>
      </w:r>
    </w:p>
    <w:p>
      <w:pPr>
        <w:pStyle w:val="ArticleBody"/>
        <w:jc w:val="left"/>
      </w:pPr>
      <w:r>
        <w:rPr>
          <w:rFonts w:ascii="Times New Roman" w:hAnsi="Times New Roman" w:eastAsia="Times New Roman" w:cs="Times New Roman"/>
        </w:rPr>
        <w:t>mu msukosuko wa alfa wa 1849, Miller alifumba macho yake katika mauti, kwa kitambo kidogo. Miller alikuwa Eliya, na Eliya alikufa tarehe 18 Julai, 2020, naye akalala barabarani kwa siku 1,260 hata alipoufikia msukosuko wa omega, ndipo akaamshwa. Kuamshwa kwake huonyeshwa kuwa kunafika wakati mtu wa brashi ya uchafu alipoifungua dirisha la mbinguni ili kufagia nje takataka. Jeshi la farasi weupe huinuliwa wakati dirisha la mbinguni linapofunguliwa, na hilo linapotokea utengano wa kweli na uongo hutambulishwa. Utengano huo pia unatambulishwa katika kitabu cha Malaki.</w:t>
      </w:r>
    </w:p>
    <w:p>
      <w:pPr>
        <w:pStyle w:val="ArticleScripture"/>
        <w:jc w:val="left"/>
      </w:pPr>
      <w:r>
        <w:rPr>
          <w:rFonts w:ascii="Times New Roman" w:hAnsi="Times New Roman" w:eastAsia="Times New Roman" w:cs="Times New Roman"/>
        </w:rPr>
        <w:t>Bweretsai chegumi gya kimwe-mu-ikumi byosé mu nzu y’ububiko, kugira ngo mu nzu yanjye habeho ibyokurya; kandi noneho munyigerageze muri ibi, ni ko Uwiteka Nyiringabo avuga, murebe ko ntazabugururira amadirishya yo mu ijuru, kandi nkabasukaho umugisha, ukarenga aho mwabasha kuwakirira. Malaki 3:10.</w:t>
      </w:r>
    </w:p>
    <w:p>
      <w:pPr>
        <w:pStyle w:val="ArticleBody"/>
        <w:jc w:val="left"/>
      </w:pPr>
      <w:r>
        <w:rPr>
          <w:rFonts w:ascii="Times New Roman" w:hAnsi="Times New Roman" w:eastAsia="Times New Roman" w:cs="Times New Roman"/>
        </w:rPr>
        <w:t>Baporofita n’emyuka ziri n’okufugibwa baporofita, era Yokaana mu Kubikkulirwa, ekirooto kya Miller, ne Malaki biwa abajulizi basatu ab’akaseera emiryango gy’omu ggulu lwe gibbuka. Mu kirooto kya Miller kiba ku omega y’okuyita nti “jja olabe.” Akalulululu mu alpha kaali mu kiseera okusasaana lwe kwatandika, era omega kye kiseera okukuŋŋaana lwe kutandika.</w:t>
      </w:r>
    </w:p>
    <w:p>
      <w:pPr>
        <w:pStyle w:val="ArticleBody"/>
        <w:jc w:val="left"/>
      </w:pPr>
      <w:r>
        <w:rPr>
          <w:rFonts w:ascii="Times New Roman" w:hAnsi="Times New Roman" w:eastAsia="Times New Roman" w:cs="Times New Roman"/>
        </w:rPr>
        <w:t>Bwe twatwalilila kuya pantanshi mu ciloto cakwa Miller, tulefwaya ukupamo iciyandikilo cakwa James White pa ciloto ico. James White alelondolola amabwe ya muwenso aya cine nga bantu ba kwa Lesa aba cine, kabili amabwe ya muwenso aya bufi nga babi. Ine ndelondolola amabwe ya muwenso nga mafunde ya cine ayapusana ne nsoselo sha bufi. Amabwe ya muwenso ne ya bufi yonsene fyonse fibili ni mbila ne batumwa, ifyapusana ne bufi na batumwa ba bufi.</w:t>
      </w:r>
    </w:p>
    <w:p>
      <w:pPr>
        <w:pStyle w:val="ArticleScripture"/>
        <w:jc w:val="left"/>
      </w:pPr>
      <w:r>
        <w:rPr>
          <w:rFonts w:ascii="Times New Roman" w:hAnsi="Times New Roman" w:eastAsia="Times New Roman" w:cs="Times New Roman"/>
        </w:rPr>
        <w:t>“خەونی برا مێلەر”</w:t>
      </w:r>
    </w:p>
    <w:p>
      <w:pPr>
        <w:pStyle w:val="ArticleScripture"/>
        <w:jc w:val="left"/>
      </w:pPr>
      <w:r>
        <w:rPr>
          <w:rFonts w:ascii="Times New Roman" w:hAnsi="Times New Roman" w:eastAsia="Times New Roman" w:cs="Times New Roman"/>
        </w:rPr>
        <w:t>“Loto ya landá ebimisamaki na *Advent Herald*, koleka mbula mibale mileki. Na nsima namonaki ete ezalaki kolakisa polele makambo oyo tokutanaki na yango na eleko na biso ya kala ya boyei ya mibale, mpe ete Nzambe apesaki loto yango mpo na litomba ya etonga oyo epalangani.</w:t>
      </w:r>
    </w:p>
    <w:p>
      <w:pPr>
        <w:pStyle w:val="ArticleScripture"/>
        <w:jc w:val="left"/>
      </w:pPr>
      <w:r>
        <w:rPr>
          <w:rFonts w:ascii="Times New Roman" w:hAnsi="Times New Roman" w:eastAsia="Times New Roman" w:cs="Times New Roman"/>
        </w:rPr>
        <w:t>“Bimo mu binyukubiro by’okusemberera kw’olunaku olukulu era olw’entiisa olw’Omwami, Katonda ateekeddewo ebirooto. Laba Yoweeri 2:28–31; Ebikolwa 2:17–20. Ebirooto biyinza okujja mu ngeri ssatu; ekisooka, ‘olw’obungi bw’emirimu.’ Laba Omubuulizi 5:3. Ekyokubiri, abo abali wansi w’omwoyo omubi n’obulimba bwa Setaani bayinza okuba n’ebirooto olw’okukwata kwe. Laba Ekyamateeka Olwokubiri 8:1–5; Yeremiya 23:25–28; 27:9; 29:8; Zekkaliya 10:2; Yuda 8. Era ekyokusatu, Katonda bulijjo ayigirizza, era akyayigiriza abantu be mu kigero ekimu oba ekirala ng’ayita mu birooto, ebijja olw’obuweereza bwa bamalayika n’Omwoyo Omutukuvu. Abo abayimirira mu musana omutangaavu ogw’amazima balimanya Katonda bw’abawa ekirooto; era abalinga abo tebalyamizibwa newaakubadde okukyamizibwa n’ebirooto eby’obulimba.”</w:t>
      </w:r>
    </w:p>
    <w:p>
      <w:pPr>
        <w:pStyle w:val="ArticleScripture"/>
        <w:jc w:val="left"/>
      </w:pPr>
      <w:r>
        <w:rPr>
          <w:rFonts w:ascii="Times New Roman" w:hAnsi="Times New Roman" w:eastAsia="Times New Roman" w:cs="Times New Roman"/>
        </w:rPr>
        <w:t>“‘И диде: Сега чујте ги Моите зборови; ако меѓу вас има пророк, Јас, Господ, ќе му се објавам во видение, и ќе му зборувам во сон.’ Броеви 12:6. Јаков рече: ‘Ангелот Господов ми зборуваше во сон.’ Битие 31:2. ‘И Бог му дојде на Лаван Сириецот во ноќен сон.’ Битие 31:24. Прочитајте ги соништата на Јосиф, [Битие 37:5–9,] а потоа и интересниот извештај за нивното исполнување во Египет. ‘Во Гаваон Господ му се јави на Соломон во ноќен сон.’ 1 Цареви 3:5. Големиот и значаен лик од втората глава на Даниел беше даден во сон, а исто така и четирите ѕверови итн. од седмата глава. Кога Ирод се обиде да го погуби младенецот Спасител, Јосиф беше предупреден во сон да избега во Египет. Матеј 2:13.”</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ឯនៅគ្រាចុងក្រោយបំផុតនោះ</w:t>
      </w:r>
      <w:r>
        <w:rPr>
          <w:rFonts w:ascii="Times New Roman" w:hAnsi="Times New Roman" w:eastAsia="Times New Roman" w:cs="Times New Roman"/>
        </w:rPr>
        <w:t xml:space="preserve"> </w:t>
      </w:r>
      <w:r>
        <w:rPr>
          <w:rFonts w:ascii="Leelawadee UI" w:hAnsi="Leelawadee UI" w:eastAsia="Leelawadee UI" w:cs="Leelawadee UI"/>
        </w:rPr>
        <w:t>ព្រះមានព្រះបន្ទូលថា</w:t>
      </w:r>
      <w:r>
        <w:rPr>
          <w:rFonts w:ascii="Times New Roman" w:hAnsi="Times New Roman" w:eastAsia="Times New Roman" w:cs="Times New Roman"/>
        </w:rPr>
        <w:t xml:space="preserve"> </w:t>
      </w:r>
      <w:r>
        <w:rPr>
          <w:rFonts w:ascii="Leelawadee UI" w:hAnsi="Leelawadee UI" w:eastAsia="Leelawadee UI" w:cs="Leelawadee UI"/>
        </w:rPr>
        <w:t>អញនឹងចាក់បង្ហូរពីព្រះវិញ្ញាណរបស់អញមកលើមនុស្សគ្រប់រូប</w:t>
      </w:r>
      <w:r>
        <w:rPr>
          <w:rFonts w:ascii="Times New Roman" w:hAnsi="Times New Roman" w:eastAsia="Times New Roman" w:cs="Times New Roman"/>
        </w:rPr>
        <w:t xml:space="preserve"> </w:t>
      </w:r>
      <w:r>
        <w:rPr>
          <w:rFonts w:ascii="Leelawadee UI" w:hAnsi="Leelawadee UI" w:eastAsia="Leelawadee UI" w:cs="Leelawadee UI"/>
        </w:rPr>
        <w:t>ហើយកូនប្រុសកូនស្រីរបស់អ្នករាល់គ្នានឹងថ្លែងទំនាយ</w:t>
      </w:r>
      <w:r>
        <w:rPr>
          <w:rFonts w:ascii="Times New Roman" w:hAnsi="Times New Roman" w:eastAsia="Times New Roman" w:cs="Times New Roman"/>
        </w:rPr>
        <w:t xml:space="preserve"> </w:t>
      </w:r>
      <w:r>
        <w:rPr>
          <w:rFonts w:ascii="Leelawadee UI" w:hAnsi="Leelawadee UI" w:eastAsia="Leelawadee UI" w:cs="Leelawadee UI"/>
        </w:rPr>
        <w:t>មនុស្សវ័យក្មេងរបស់អ្នករាល់គ្នានឹងឃើញនិមិត្ត</w:t>
      </w:r>
      <w:r>
        <w:rPr>
          <w:rFonts w:ascii="Times New Roman" w:hAnsi="Times New Roman" w:eastAsia="Times New Roman" w:cs="Times New Roman"/>
        </w:rPr>
        <w:t xml:space="preserve"> </w:t>
      </w:r>
      <w:r>
        <w:rPr>
          <w:rFonts w:ascii="Leelawadee UI" w:hAnsi="Leelawadee UI" w:eastAsia="Leelawadee UI" w:cs="Leelawadee UI"/>
        </w:rPr>
        <w:t>ហើយមនុស្សចាស់របស់អ្នករាល់គ្នានឹងយល់សប្តិ។</w:t>
      </w:r>
      <w:r>
        <w:rPr>
          <w:rFonts w:ascii="Times New Roman" w:hAnsi="Times New Roman" w:eastAsia="Times New Roman" w:cs="Times New Roman"/>
        </w:rPr>
        <w:t xml:space="preserve">’ </w:t>
      </w:r>
      <w:r>
        <w:rPr>
          <w:rFonts w:ascii="Leelawadee UI" w:hAnsi="Leelawadee UI" w:eastAsia="Leelawadee UI" w:cs="Leelawadee UI"/>
        </w:rPr>
        <w:t>កិច្ចការ</w:t>
      </w:r>
      <w:r>
        <w:rPr>
          <w:rFonts w:ascii="Times New Roman" w:hAnsi="Times New Roman" w:eastAsia="Times New Roman" w:cs="Times New Roman"/>
        </w:rPr>
        <w:t xml:space="preserve"> 2:17.”</w:t>
      </w:r>
    </w:p>
    <w:p>
      <w:pPr>
        <w:pStyle w:val="ArticleScripture"/>
        <w:jc w:val="left"/>
      </w:pPr>
      <w:r>
        <w:rPr>
          <w:rFonts w:ascii="Times New Roman" w:hAnsi="Times New Roman" w:eastAsia="Times New Roman" w:cs="Times New Roman"/>
        </w:rPr>
        <w:t>«Ubuhanuzi, binyuze mu nzozi no mu iyerekwa, hano ni imbuto y’Umwuka Wera, kandi mu minsi ya nyuma bugomba kugaragazwa bihagije kugira ngo bube ikimenyetso. Ni imwe mu mpano z’itorero ry’ubutumwa bwiza. »</w:t>
      </w:r>
    </w:p>
    <w:p>
      <w:pPr>
        <w:pStyle w:val="ArticleScripture"/>
        <w:jc w:val="left"/>
      </w:pPr>
      <w:r>
        <w:rPr>
          <w:rFonts w:ascii="Times New Roman" w:hAnsi="Times New Roman" w:eastAsia="Times New Roman" w:cs="Times New Roman"/>
        </w:rPr>
        <w:t>“‘Kandi yahaye bamwe kuba intumwa; abandi kuba ABAHANUZI; abandi kuba ababwirizabutumwa; abandi kuba abungeri n’abigisha; kugira ngo abera batunganywe rwose, ku bw’umurimo w’ivugabutumwa, no ku bw’ukubakwa k’umubiri wa Kristo.’ Abefeso 4:11, 12.</w:t>
      </w:r>
    </w:p>
    <w:p>
      <w:pPr>
        <w:pStyle w:val="ArticleScripture"/>
        <w:jc w:val="left"/>
      </w:pPr>
      <w:r>
        <w:rPr>
          <w:rFonts w:ascii="Times New Roman" w:hAnsi="Times New Roman" w:eastAsia="Times New Roman" w:cs="Times New Roman"/>
        </w:rPr>
        <w:t>“‘Kalunga wa tulika vangi mwi liuka, ntete batumwi, wa keli BAPROFETE,’ ne nkaka. 1 Baebele 12:28. ‘Kanu bena BUPROFETE.’ 1 Batesalonika 5:20. Tala mpi Byenzedi 13:1; 21:9; Baroma 7:6; 1 Baebele 14:1, 24, 39. Baprofete to buprofete kele samu na kutunga liuka lya Klisto; mpe kakuena kimbangi yina lenda basisama na Ndinga ya Kalunga, ya kumonisa ti bima yina zolaka kusuka ntete banganga nsangu ya mbote, bapasteur mpe balongi basuka. Kansi muntu yina ke telemina ke tuba nde, ‘Mambu ya kumona ya luvunu mpe bandosi ya luvunu me vanda mingi kibeni, yo yina mono lenda tula ntima ve na kima mosi ya mutindu yina.’ Ya kele ya kedika ti Satana kele na luvunu lwandi lwa kifwani. Ntangu nyonso yandi vandaka na baprofete ya luvunu, mpe ya kieleka beto lenda vingila bo bubu yayi na ngunga yayi ya nsuka ya kusosa luvunu mpe lunungu lwandi. Bantu yina ke manga bimoniseli ya mutindu yai ya nene samu ti luvunu lwa kifwani lukueti, lenda mpi, na lunungu mosi kaka, kwenda mwa ntama diaka mpe manga nde Kalunga ata fioti ve me monisaka muntu yandi mosi na ndosi to na kimono, samu ti luvunu lwa kifwani vandaka ntangu nyonso.”</w:t>
      </w:r>
    </w:p>
    <w:p>
      <w:pPr>
        <w:pStyle w:val="ArticleScripture"/>
        <w:jc w:val="left"/>
      </w:pPr>
      <w:r>
        <w:rPr>
          <w:rFonts w:ascii="Times New Roman" w:hAnsi="Times New Roman" w:eastAsia="Times New Roman" w:cs="Times New Roman"/>
        </w:rPr>
        <w:t>“Loto mpe bimononeli ezali nzela oyo na yango Nzambe amimonisaki epai ya moto. Na nzela oyo alobaki na baprofeta; atie likabo ya esakweli kati na makabo ya lingomba ya Nsango Malamu, mpe atángi biloto mpe bimononeli elongo na bilembo mosusu ya ‘MPOKWA YA MIKÓLÓ YA NSUKA.’ Amen.</w:t>
      </w:r>
    </w:p>
    <w:p>
      <w:pPr>
        <w:pStyle w:val="ArticleScripture"/>
        <w:jc w:val="left"/>
      </w:pPr>
      <w:r>
        <w:rPr>
          <w:rFonts w:ascii="Times New Roman" w:hAnsi="Times New Roman" w:eastAsia="Times New Roman" w:cs="Times New Roman"/>
        </w:rPr>
        <w:t>دە مەبەستی من لەو تێبینییە سەرەوەدا ئەوە بووە کە بە شێوەیەکی پەرتووکی پیرۆز ناڕەزاییەکان لاببەمەوە، و مێشکی خوێنەر بۆ ئەوەی دواتر دێت ئامادە بکەم.</w:t>
      </w:r>
    </w:p>
    <w:p>
      <w:pPr>
        <w:pStyle w:val="ArticleScripture"/>
        <w:jc w:val="left"/>
      </w:pPr>
      <w:r>
        <w:rPr>
          <w:rFonts w:ascii="Times New Roman" w:hAnsi="Times New Roman" w:eastAsia="Times New Roman" w:cs="Times New Roman"/>
        </w:rPr>
        <w:t>«WM. MILLER,»</w:t>
      </w:r>
    </w:p>
    <w:p>
      <w:pPr>
        <w:pStyle w:val="ArticleScripture"/>
        <w:jc w:val="left"/>
      </w:pPr>
      <w:r>
        <w:rPr>
          <w:rFonts w:ascii="Times New Roman" w:hAnsi="Times New Roman" w:eastAsia="Times New Roman" w:cs="Times New Roman"/>
        </w:rPr>
        <w:t>“Low Hampton, N. Y. 1847</w:t>
      </w:r>
      <w:r>
        <w:rPr>
          <w:rFonts w:ascii="Microsoft YaHei" w:hAnsi="Microsoft YaHei" w:eastAsia="Microsoft YaHei" w:cs="Microsoft YaHei"/>
        </w:rPr>
        <w:t>年</w:t>
      </w:r>
      <w:r>
        <w:rPr>
          <w:rFonts w:ascii="Times New Roman" w:hAnsi="Times New Roman" w:eastAsia="Times New Roman" w:cs="Times New Roman"/>
        </w:rPr>
        <w:t>12</w:t>
      </w:r>
      <w:r>
        <w:rPr>
          <w:rFonts w:ascii="Microsoft YaHei" w:hAnsi="Microsoft YaHei" w:eastAsia="Microsoft YaHei" w:cs="Microsoft YaHei"/>
        </w:rPr>
        <w:t>月</w:t>
      </w:r>
      <w:r>
        <w:rPr>
          <w:rFonts w:ascii="Times New Roman" w:hAnsi="Times New Roman" w:eastAsia="Times New Roman" w:cs="Times New Roman"/>
        </w:rPr>
        <w:t>3</w:t>
      </w:r>
      <w:r>
        <w:rPr>
          <w:rFonts w:ascii="Microsoft YaHei" w:hAnsi="Microsoft YaHei" w:eastAsia="Microsoft YaHei" w:cs="Microsoft YaHei"/>
        </w:rPr>
        <w:t>日</w:t>
      </w:r>
      <w:r>
        <w:rPr>
          <w:rFonts w:ascii="Times New Roman" w:hAnsi="Times New Roman" w:eastAsia="Times New Roman" w:cs="Times New Roman"/>
        </w:rPr>
        <w:t>.” James White,«Brother Miller’s Dream»,1–6.</w:t>
      </w:r>
    </w:p>
    <w:p>
      <w:pPr>
        <w:pStyle w:val="ArticleScripture"/>
        <w:jc w:val="left"/>
      </w:pPr>
      <w:r>
        <w:rPr>
          <w:rFonts w:ascii="Times New Roman" w:hAnsi="Times New Roman" w:eastAsia="Times New Roman" w:cs="Times New Roman"/>
        </w:rPr>
        <w:t>“1. ‘Sanduqa’ imela ubutumbi bukulu bwa Bibilia, obujatikije okujya kwa kabiri kw’Omwami wetu Yesu Kristo, obwaheirwe Mwene w’itwe Miller kugira abutangaze eri ensi yose.</w:t>
      </w:r>
    </w:p>
    <w:p>
      <w:pPr>
        <w:pStyle w:val="ArticleScripture"/>
        <w:jc w:val="left"/>
      </w:pPr>
      <w:r>
        <w:rPr>
          <w:rFonts w:ascii="Times New Roman" w:hAnsi="Times New Roman" w:eastAsia="Times New Roman" w:cs="Times New Roman"/>
        </w:rPr>
        <w:t>“2. ‘Ufunguo uliounganishwa’ ulikuwa ni namna yake ya kufasiri Neno la kinabii—akilinganisha andiko na andiko—Biblia ikiwa mfasiri wake yenyewe. Kwa ufunguo huu Ndugu Miller alifungua ‘kasha,’ au ukweli mkuu wa ujio kwa ulimwengu.</w:t>
      </w:r>
    </w:p>
    <w:p>
      <w:pPr>
        <w:pStyle w:val="ArticleScripture"/>
        <w:jc w:val="left"/>
      </w:pPr>
      <w:r>
        <w:rPr>
          <w:rFonts w:ascii="Times New Roman" w:hAnsi="Times New Roman" w:eastAsia="Times New Roman" w:cs="Times New Roman"/>
        </w:rPr>
        <w:t>“3. ‘</w:t>
      </w:r>
      <w:r>
        <w:rPr>
          <w:rFonts w:ascii="Microsoft Himalaya" w:hAnsi="Microsoft Himalaya" w:eastAsia="Microsoft Himalaya" w:cs="Microsoft Himalaya"/>
        </w:rPr>
        <w:t>རིན་པོ་ཆེ་དང་།</w:t>
      </w:r>
      <w:r>
        <w:rPr>
          <w:rFonts w:ascii="Times New Roman" w:hAnsi="Times New Roman" w:eastAsia="Times New Roman" w:cs="Times New Roman"/>
        </w:rPr>
        <w:t xml:space="preserve"> </w:t>
      </w:r>
      <w:r>
        <w:rPr>
          <w:rFonts w:ascii="Microsoft Himalaya" w:hAnsi="Microsoft Himalaya" w:eastAsia="Microsoft Himalaya" w:cs="Microsoft Himalaya"/>
        </w:rPr>
        <w:t>བཻཌཱུརྻ།</w:t>
      </w:r>
      <w:r>
        <w:rPr>
          <w:rFonts w:ascii="Times New Roman" w:hAnsi="Times New Roman" w:eastAsia="Times New Roman" w:cs="Times New Roman"/>
        </w:rPr>
        <w:t xml:space="preserve"> </w:t>
      </w:r>
      <w:r>
        <w:rPr>
          <w:rFonts w:ascii="Microsoft Himalaya" w:hAnsi="Microsoft Himalaya" w:eastAsia="Microsoft Himalaya" w:cs="Microsoft Himalaya"/>
        </w:rPr>
        <w:t>ལ་སོགས་པ་</w:t>
      </w:r>
      <w:r>
        <w:rPr>
          <w:rFonts w:ascii="Times New Roman" w:hAnsi="Times New Roman" w:eastAsia="Times New Roman" w:cs="Times New Roman"/>
        </w:rPr>
        <w:t xml:space="preserve">’ </w:t>
      </w:r>
      <w:r>
        <w:rPr>
          <w:rFonts w:ascii="Microsoft Himalaya" w:hAnsi="Microsoft Himalaya" w:eastAsia="Microsoft Himalaya" w:cs="Microsoft Himalaya"/>
        </w:rPr>
        <w:t>ཡོད་པ་དེ་དག་</w:t>
      </w:r>
      <w:r>
        <w:rPr>
          <w:rFonts w:ascii="Times New Roman" w:hAnsi="Times New Roman" w:eastAsia="Times New Roman" w:cs="Times New Roman"/>
        </w:rPr>
        <w:t xml:space="preserve"> ‘</w:t>
      </w:r>
      <w:r>
        <w:rPr>
          <w:rFonts w:ascii="Microsoft Himalaya" w:hAnsi="Microsoft Himalaya" w:eastAsia="Microsoft Himalaya" w:cs="Microsoft Himalaya"/>
        </w:rPr>
        <w:t>རིགས་མང་པོ་དང་ཆེ་ཆུང་སྣ་ཚོགས་</w:t>
      </w:r>
      <w:r>
        <w:rPr>
          <w:rFonts w:ascii="Times New Roman" w:hAnsi="Times New Roman" w:eastAsia="Times New Roman" w:cs="Times New Roman"/>
        </w:rPr>
        <w:t xml:space="preserve">’ </w:t>
      </w:r>
      <w:r>
        <w:rPr>
          <w:rFonts w:ascii="Microsoft Himalaya" w:hAnsi="Microsoft Himalaya" w:eastAsia="Microsoft Himalaya" w:cs="Microsoft Himalaya"/>
        </w:rPr>
        <w:t>ཡིན་ཞིང་།</w:t>
      </w:r>
      <w:r>
        <w:rPr>
          <w:rFonts w:ascii="Times New Roman" w:hAnsi="Times New Roman" w:eastAsia="Times New Roman" w:cs="Times New Roman"/>
        </w:rPr>
        <w:t xml:space="preserve"> ‘</w:t>
      </w:r>
      <w:r>
        <w:rPr>
          <w:rFonts w:ascii="Microsoft Himalaya" w:hAnsi="Microsoft Himalaya" w:eastAsia="Microsoft Himalaya" w:cs="Microsoft Himalaya"/>
        </w:rPr>
        <w:t>སྒམ་ནང་གི་རང་རང་གི་གནས་སུ་ཤིན་ཏུ་མཛེས་པར་བཀོད་པ་</w:t>
      </w:r>
      <w:r>
        <w:rPr>
          <w:rFonts w:ascii="Times New Roman" w:hAnsi="Times New Roman" w:eastAsia="Times New Roman" w:cs="Times New Roman"/>
        </w:rPr>
        <w:t xml:space="preserve">’ </w:t>
      </w:r>
      <w:r>
        <w:rPr>
          <w:rFonts w:ascii="Microsoft Himalaya" w:hAnsi="Microsoft Himalaya" w:eastAsia="Microsoft Himalaya" w:cs="Microsoft Himalaya"/>
        </w:rPr>
        <w:t>ནི།</w:t>
      </w:r>
      <w:r>
        <w:rPr>
          <w:rFonts w:ascii="Times New Roman" w:hAnsi="Times New Roman" w:eastAsia="Times New Roman" w:cs="Times New Roman"/>
        </w:rPr>
        <w:t xml:space="preserve"> </w:t>
      </w:r>
      <w:r>
        <w:rPr>
          <w:rFonts w:ascii="Microsoft Himalaya" w:hAnsi="Microsoft Himalaya" w:eastAsia="Microsoft Himalaya" w:cs="Microsoft Himalaya"/>
        </w:rPr>
        <w:t>ལྷའི་བུ་ཕྲུག་རྣམས་</w:t>
      </w:r>
      <w:r>
        <w:rPr>
          <w:rFonts w:ascii="Times New Roman" w:hAnsi="Times New Roman" w:eastAsia="Times New Roman" w:cs="Times New Roman"/>
        </w:rPr>
        <w:t xml:space="preserve"> [Malachi 3:17,] </w:t>
      </w:r>
      <w:r>
        <w:rPr>
          <w:rFonts w:ascii="Microsoft Himalaya" w:hAnsi="Microsoft Himalaya" w:eastAsia="Microsoft Himalaya" w:cs="Microsoft Himalaya"/>
        </w:rPr>
        <w:t>མཚོན་པ་ཡིན་ཏེ།</w:t>
      </w:r>
      <w:r>
        <w:rPr>
          <w:rFonts w:ascii="Times New Roman" w:hAnsi="Times New Roman" w:eastAsia="Times New Roman" w:cs="Times New Roman"/>
        </w:rPr>
        <w:t xml:space="preserve"> </w:t>
      </w:r>
      <w:r>
        <w:rPr>
          <w:rFonts w:ascii="Microsoft Himalaya" w:hAnsi="Microsoft Himalaya" w:eastAsia="Microsoft Himalaya" w:cs="Microsoft Himalaya"/>
        </w:rPr>
        <w:t>ཆོས་ཚོགས་ཐམས་ཅད་ནས་དང་།</w:t>
      </w:r>
      <w:r>
        <w:rPr>
          <w:rFonts w:ascii="Times New Roman" w:hAnsi="Times New Roman" w:eastAsia="Times New Roman" w:cs="Times New Roman"/>
        </w:rPr>
        <w:t xml:space="preserve"> </w:t>
      </w:r>
      <w:r>
        <w:rPr>
          <w:rFonts w:ascii="Microsoft Himalaya" w:hAnsi="Microsoft Himalaya" w:eastAsia="Microsoft Himalaya" w:cs="Microsoft Himalaya"/>
        </w:rPr>
        <w:t>མི་ཚེའི་གནས་རིམ་དང་།</w:t>
      </w:r>
      <w:r>
        <w:rPr>
          <w:rFonts w:ascii="Times New Roman" w:hAnsi="Times New Roman" w:eastAsia="Times New Roman" w:cs="Times New Roman"/>
        </w:rPr>
        <w:t xml:space="preserve"> </w:t>
      </w:r>
      <w:r>
        <w:rPr>
          <w:rFonts w:ascii="Microsoft Himalaya" w:hAnsi="Microsoft Himalaya" w:eastAsia="Microsoft Himalaya" w:cs="Microsoft Himalaya"/>
        </w:rPr>
        <w:t>གནས་སྟངས་ཕལ་ཆེར་ཐམས་ཅད་ནས།</w:t>
      </w:r>
      <w:r>
        <w:rPr>
          <w:rFonts w:ascii="Times New Roman" w:hAnsi="Times New Roman" w:eastAsia="Times New Roman" w:cs="Times New Roman"/>
        </w:rPr>
        <w:t xml:space="preserve"> </w:t>
      </w:r>
      <w:r>
        <w:rPr>
          <w:rFonts w:ascii="Microsoft Himalaya" w:hAnsi="Microsoft Himalaya" w:eastAsia="Microsoft Himalaya" w:cs="Microsoft Himalaya"/>
        </w:rPr>
        <w:t>ཡོང་བ་དེ་དག་གིས་ཡེ་ཤུ་མྱུར་འོང་བའི་དད་པ་བཞེས་ཤིང་།</w:t>
      </w:r>
      <w:r>
        <w:rPr>
          <w:rFonts w:ascii="Times New Roman" w:hAnsi="Times New Roman" w:eastAsia="Times New Roman" w:cs="Times New Roman"/>
        </w:rPr>
        <w:t xml:space="preserve"> </w:t>
      </w:r>
      <w:r>
        <w:rPr>
          <w:rFonts w:ascii="Microsoft Himalaya" w:hAnsi="Microsoft Himalaya" w:eastAsia="Microsoft Himalaya" w:cs="Microsoft Himalaya"/>
        </w:rPr>
        <w:t>ཁོང་ཚོ་རང་རང་གི་གནས་རིམ་དུ།</w:t>
      </w:r>
      <w:r>
        <w:rPr>
          <w:rFonts w:ascii="Times New Roman" w:hAnsi="Times New Roman" w:eastAsia="Times New Roman" w:cs="Times New Roman"/>
        </w:rPr>
        <w:t xml:space="preserve"> </w:t>
      </w:r>
      <w:r>
        <w:rPr>
          <w:rFonts w:ascii="Microsoft Himalaya" w:hAnsi="Microsoft Himalaya" w:eastAsia="Microsoft Himalaya" w:cs="Microsoft Himalaya"/>
        </w:rPr>
        <w:t>བདེན་པའི་དམ་པའི་རྒྱུ་མཚན་གྱི་ཕྱོགས་སུ།</w:t>
      </w:r>
      <w:r>
        <w:rPr>
          <w:rFonts w:ascii="Times New Roman" w:hAnsi="Times New Roman" w:eastAsia="Times New Roman" w:cs="Times New Roman"/>
        </w:rPr>
        <w:t xml:space="preserve"> </w:t>
      </w:r>
      <w:r>
        <w:rPr>
          <w:rFonts w:ascii="Microsoft Himalaya" w:hAnsi="Microsoft Himalaya" w:eastAsia="Microsoft Himalaya" w:cs="Microsoft Himalaya"/>
        </w:rPr>
        <w:t>སྙིང་སྟོབས་ཆེན་པོས་ལངས་པར་མཐོང་བ་ཡིན།</w:t>
      </w:r>
      <w:r>
        <w:rPr>
          <w:rFonts w:ascii="Times New Roman" w:hAnsi="Times New Roman" w:eastAsia="Times New Roman" w:cs="Times New Roman"/>
        </w:rPr>
        <w:t xml:space="preserve"> </w:t>
      </w:r>
      <w:r>
        <w:rPr>
          <w:rFonts w:ascii="Microsoft Himalaya" w:hAnsi="Microsoft Himalaya" w:eastAsia="Microsoft Himalaya" w:cs="Microsoft Himalaya"/>
        </w:rPr>
        <w:t>གོ་རིམ་འདི་ལྟར་འགྲོ་བའི་སྐབས།</w:t>
      </w:r>
      <w:r>
        <w:rPr>
          <w:rFonts w:ascii="Times New Roman" w:hAnsi="Times New Roman" w:eastAsia="Times New Roman" w:cs="Times New Roman"/>
        </w:rPr>
        <w:t xml:space="preserve"> </w:t>
      </w:r>
      <w:r>
        <w:rPr>
          <w:rFonts w:ascii="Microsoft Himalaya" w:hAnsi="Microsoft Himalaya" w:eastAsia="Microsoft Himalaya" w:cs="Microsoft Himalaya"/>
        </w:rPr>
        <w:t>རེ་རེས་རང་རང་གི་ལས་འགན་ལ་བརྩོན་ཞིང་།</w:t>
      </w:r>
      <w:r>
        <w:rPr>
          <w:rFonts w:ascii="Times New Roman" w:hAnsi="Times New Roman" w:eastAsia="Times New Roman" w:cs="Times New Roman"/>
        </w:rPr>
        <w:t xml:space="preserve"> </w:t>
      </w:r>
      <w:r>
        <w:rPr>
          <w:rFonts w:ascii="Microsoft Himalaya" w:hAnsi="Microsoft Himalaya" w:eastAsia="Microsoft Himalaya" w:cs="Microsoft Himalaya"/>
        </w:rPr>
        <w:t>དཀོན་མཆོག་གི་མདུན་དུ་དམའ་སེམས་ཀྱིས་འགྲོ་བས།</w:t>
      </w:r>
      <w:r>
        <w:rPr>
          <w:rFonts w:ascii="Times New Roman" w:hAnsi="Times New Roman" w:eastAsia="Times New Roman" w:cs="Times New Roman"/>
        </w:rPr>
        <w:t xml:space="preserve"> ‘</w:t>
      </w:r>
      <w:r>
        <w:rPr>
          <w:rFonts w:ascii="Microsoft Himalaya" w:hAnsi="Microsoft Himalaya" w:eastAsia="Microsoft Himalaya" w:cs="Microsoft Himalaya"/>
        </w:rPr>
        <w:t>ཁོང་ཚོས་འཛམ་གླིང་ལ་འོད་དང་གཟི་བརྗིད་ཅིག་ཕྱིར་འཕྲོས་</w:t>
      </w:r>
      <w:r>
        <w:rPr>
          <w:rFonts w:ascii="Times New Roman" w:hAnsi="Times New Roman" w:eastAsia="Times New Roman" w:cs="Times New Roman"/>
        </w:rPr>
        <w:t xml:space="preserve">’ </w:t>
      </w:r>
      <w:r>
        <w:rPr>
          <w:rFonts w:ascii="Microsoft Himalaya" w:hAnsi="Microsoft Himalaya" w:eastAsia="Microsoft Himalaya" w:cs="Microsoft Himalaya"/>
        </w:rPr>
        <w:t>ཤིང་།</w:t>
      </w:r>
      <w:r>
        <w:rPr>
          <w:rFonts w:ascii="Times New Roman" w:hAnsi="Times New Roman" w:eastAsia="Times New Roman" w:cs="Times New Roman"/>
        </w:rPr>
        <w:t xml:space="preserve"> </w:t>
      </w:r>
      <w:r>
        <w:rPr>
          <w:rFonts w:ascii="Microsoft Himalaya" w:hAnsi="Microsoft Himalaya" w:eastAsia="Microsoft Himalaya" w:cs="Microsoft Himalaya"/>
        </w:rPr>
        <w:t>དེ་ནི་སྐུ་ཚབ་པ་རྣམས་ཀྱི་དུས་ཀྱི་ཆོས་ཚོགས་ཀྱིས་བསྟན་པ་དང་མཉམ་པ་མ་གཏོགས་གཞན་གྱིས་མི་མཉམ་པ་ཞིག་ཡིན།</w:t>
      </w:r>
      <w:r>
        <w:rPr>
          <w:rFonts w:ascii="Times New Roman" w:hAnsi="Times New Roman" w:eastAsia="Times New Roman" w:cs="Times New Roman"/>
        </w:rPr>
        <w:t xml:space="preserve"> </w:t>
      </w:r>
      <w:r>
        <w:rPr>
          <w:rFonts w:ascii="Microsoft Himalaya" w:hAnsi="Microsoft Himalaya" w:eastAsia="Microsoft Himalaya" w:cs="Microsoft Himalaya"/>
        </w:rPr>
        <w:t>འཕྲིན་བཟང་</w:t>
      </w:r>
      <w:r>
        <w:rPr>
          <w:rFonts w:ascii="Times New Roman" w:hAnsi="Times New Roman" w:eastAsia="Times New Roman" w:cs="Times New Roman"/>
        </w:rPr>
        <w:t xml:space="preserve"> [Revelation 14:6,7,] </w:t>
      </w:r>
      <w:r>
        <w:rPr>
          <w:rFonts w:ascii="Microsoft Himalaya" w:hAnsi="Microsoft Himalaya" w:eastAsia="Microsoft Himalaya" w:cs="Microsoft Himalaya"/>
        </w:rPr>
        <w:t>ནི།</w:t>
      </w:r>
      <w:r>
        <w:rPr>
          <w:rFonts w:ascii="Times New Roman" w:hAnsi="Times New Roman" w:eastAsia="Times New Roman" w:cs="Times New Roman"/>
        </w:rPr>
        <w:t xml:space="preserve"> </w:t>
      </w:r>
      <w:r>
        <w:rPr>
          <w:rFonts w:ascii="Microsoft Himalaya" w:hAnsi="Microsoft Himalaya" w:eastAsia="Microsoft Himalaya" w:cs="Microsoft Himalaya"/>
        </w:rPr>
        <w:t>རླུང་གི་གཤོག་པ་ལ་བཞག་པ་ལྟར་ཕྱིན་ཞིང་།</w:t>
      </w:r>
      <w:r>
        <w:rPr>
          <w:rFonts w:ascii="Times New Roman" w:hAnsi="Times New Roman" w:eastAsia="Times New Roman" w:cs="Times New Roman"/>
        </w:rPr>
        <w:t xml:space="preserve"> </w:t>
      </w:r>
      <w:r>
        <w:rPr>
          <w:rFonts w:ascii="Microsoft Himalaya" w:hAnsi="Microsoft Himalaya" w:eastAsia="Microsoft Himalaya" w:cs="Microsoft Himalaya"/>
        </w:rPr>
        <w:t>གདན་འདྲེན་</w:t>
      </w:r>
      <w:r>
        <w:rPr>
          <w:rFonts w:ascii="Times New Roman" w:hAnsi="Times New Roman" w:eastAsia="Times New Roman" w:cs="Times New Roman"/>
        </w:rPr>
        <w:t xml:space="preserve"> ‘</w:t>
      </w:r>
      <w:r>
        <w:rPr>
          <w:rFonts w:ascii="Microsoft Himalaya" w:hAnsi="Microsoft Himalaya" w:eastAsia="Microsoft Himalaya" w:cs="Microsoft Himalaya"/>
        </w:rPr>
        <w:t>ཤོག་ཅིག།</w:t>
      </w:r>
      <w:r>
        <w:rPr>
          <w:rFonts w:ascii="Times New Roman" w:hAnsi="Times New Roman" w:eastAsia="Times New Roman" w:cs="Times New Roman"/>
        </w:rPr>
        <w:t xml:space="preserve"> </w:t>
      </w:r>
      <w:r>
        <w:rPr>
          <w:rFonts w:ascii="Microsoft Himalaya" w:hAnsi="Microsoft Himalaya" w:eastAsia="Microsoft Himalaya" w:cs="Microsoft Himalaya"/>
        </w:rPr>
        <w:t>ཅི་དག་ཀྱང་ད་ལྟ་གྲ་སྒྲིག་ཚར་ཡོད།</w:t>
      </w:r>
      <w:r>
        <w:rPr>
          <w:rFonts w:ascii="Times New Roman" w:hAnsi="Times New Roman" w:eastAsia="Times New Roman" w:cs="Times New Roman"/>
        </w:rPr>
        <w:t xml:space="preserve">’ [Luke 14:17.] </w:t>
      </w:r>
      <w:r>
        <w:rPr>
          <w:rFonts w:ascii="Microsoft Himalaya" w:hAnsi="Microsoft Himalaya" w:eastAsia="Microsoft Himalaya" w:cs="Microsoft Himalaya"/>
        </w:rPr>
        <w:t>ཅེས་པ་ཡང་།</w:t>
      </w:r>
      <w:r>
        <w:rPr>
          <w:rFonts w:ascii="Times New Roman" w:hAnsi="Times New Roman" w:eastAsia="Times New Roman" w:cs="Times New Roman"/>
        </w:rPr>
        <w:t xml:space="preserve"> </w:t>
      </w:r>
      <w:r>
        <w:rPr>
          <w:rFonts w:ascii="Microsoft Himalaya" w:hAnsi="Microsoft Himalaya" w:eastAsia="Microsoft Himalaya" w:cs="Microsoft Himalaya"/>
        </w:rPr>
        <w:t>ནུས་མཐུ་དང་འབྲས་བུ་དང་བཅས་ཏེ་ཕྱོགས་ཀུན་ཏུ་ཁྱབ་པར་སོང་།</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၄။</w:t>
      </w:r>
      <w:r>
        <w:rPr>
          <w:rFonts w:ascii="Times New Roman" w:hAnsi="Times New Roman" w:eastAsia="Times New Roman" w:cs="Times New Roman"/>
        </w:rPr>
        <w:t xml:space="preserve"> ‘</w:t>
      </w:r>
      <w:r>
        <w:rPr>
          <w:rFonts w:ascii="Myanmar Text" w:hAnsi="Myanmar Text" w:eastAsia="Myanmar Text" w:cs="Myanmar Text"/>
        </w:rPr>
        <w:t>လူများသည်</w:t>
      </w:r>
      <w:r>
        <w:rPr>
          <w:rFonts w:ascii="Times New Roman" w:hAnsi="Times New Roman" w:eastAsia="Times New Roman" w:cs="Times New Roman"/>
        </w:rPr>
        <w:t xml:space="preserve"> </w:t>
      </w:r>
      <w:r>
        <w:rPr>
          <w:rFonts w:ascii="Myanmar Text" w:hAnsi="Myanmar Text" w:eastAsia="Myanmar Text" w:cs="Myanmar Text"/>
        </w:rPr>
        <w:t>စတင်၍</w:t>
      </w:r>
      <w:r>
        <w:rPr>
          <w:rFonts w:ascii="Times New Roman" w:hAnsi="Times New Roman" w:eastAsia="Times New Roman" w:cs="Times New Roman"/>
        </w:rPr>
        <w:t xml:space="preserve"> </w:t>
      </w:r>
      <w:r>
        <w:rPr>
          <w:rFonts w:ascii="Myanmar Text" w:hAnsi="Myanmar Text" w:eastAsia="Myanmar Text" w:cs="Myanmar Text"/>
        </w:rPr>
        <w:t>ဝင်လာကြ၏</w:t>
      </w:r>
      <w:r>
        <w:rPr>
          <w:rFonts w:ascii="Times New Roman" w:hAnsi="Times New Roman" w:eastAsia="Times New Roman" w:cs="Times New Roman"/>
        </w:rPr>
        <w:t xml:space="preserve">; </w:t>
      </w:r>
      <w:r>
        <w:rPr>
          <w:rFonts w:ascii="Myanmar Text" w:hAnsi="Myanmar Text" w:eastAsia="Myanmar Text" w:cs="Myanmar Text"/>
        </w:rPr>
        <w:t>အစတွင်</w:t>
      </w:r>
      <w:r>
        <w:rPr>
          <w:rFonts w:ascii="Times New Roman" w:hAnsi="Times New Roman" w:eastAsia="Times New Roman" w:cs="Times New Roman"/>
        </w:rPr>
        <w:t xml:space="preserve"> </w:t>
      </w:r>
      <w:r>
        <w:rPr>
          <w:rFonts w:ascii="Myanmar Text" w:hAnsi="Myanmar Text" w:eastAsia="Myanmar Text" w:cs="Myanmar Text"/>
        </w:rPr>
        <w:t>အရေအတွက်နည်းပါးသော်လည်း</w:t>
      </w:r>
      <w:r>
        <w:rPr>
          <w:rFonts w:ascii="Times New Roman" w:hAnsi="Times New Roman" w:eastAsia="Times New Roman" w:cs="Times New Roman"/>
        </w:rPr>
        <w:t xml:space="preserve"> </w:t>
      </w:r>
      <w:r>
        <w:rPr>
          <w:rFonts w:ascii="Myanmar Text" w:hAnsi="Myanmar Text" w:eastAsia="Myanmar Text" w:cs="Myanmar Text"/>
        </w:rPr>
        <w:t>နောက်ပိုင်း၌</w:t>
      </w:r>
      <w:r>
        <w:rPr>
          <w:rFonts w:ascii="Times New Roman" w:hAnsi="Times New Roman" w:eastAsia="Times New Roman" w:cs="Times New Roman"/>
        </w:rPr>
        <w:t xml:space="preserve"> </w:t>
      </w:r>
      <w:r>
        <w:rPr>
          <w:rFonts w:ascii="Myanmar Text" w:hAnsi="Myanmar Text" w:eastAsia="Myanmar Text" w:cs="Myanmar Text"/>
        </w:rPr>
        <w:t>လူအုပ်ကြီးတစ်ရပ်အဖြစ်</w:t>
      </w:r>
      <w:r>
        <w:rPr>
          <w:rFonts w:ascii="Times New Roman" w:hAnsi="Times New Roman" w:eastAsia="Times New Roman" w:cs="Times New Roman"/>
        </w:rPr>
        <w:t xml:space="preserve"> </w:t>
      </w:r>
      <w:r>
        <w:rPr>
          <w:rFonts w:ascii="Myanmar Text" w:hAnsi="Myanmar Text" w:eastAsia="Myanmar Text" w:cs="Myanmar Text"/>
        </w:rPr>
        <w:t>တိုးပွားလာကြ၏။</w:t>
      </w:r>
      <w:r>
        <w:rPr>
          <w:rFonts w:ascii="Times New Roman" w:hAnsi="Times New Roman" w:eastAsia="Times New Roman" w:cs="Times New Roman"/>
        </w:rPr>
        <w:t xml:space="preserve">’ </w:t>
      </w:r>
      <w:r>
        <w:rPr>
          <w:rFonts w:ascii="Myanmar Text" w:hAnsi="Myanmar Text" w:eastAsia="Myanmar Text" w:cs="Myanmar Text"/>
        </w:rPr>
        <w:t>အန္တိမကြွလာခြင်းဆိုင်ရာ</w:t>
      </w:r>
      <w:r>
        <w:rPr>
          <w:rFonts w:ascii="Times New Roman" w:hAnsi="Times New Roman" w:eastAsia="Times New Roman" w:cs="Times New Roman"/>
        </w:rPr>
        <w:t xml:space="preserve"> </w:t>
      </w:r>
      <w:r>
        <w:rPr>
          <w:rFonts w:ascii="Myanmar Text" w:hAnsi="Myanmar Text" w:eastAsia="Myanmar Text" w:cs="Myanmar Text"/>
        </w:rPr>
        <w:t>အယူဝါဒကို</w:t>
      </w:r>
      <w:r>
        <w:rPr>
          <w:rFonts w:ascii="Times New Roman" w:hAnsi="Times New Roman" w:eastAsia="Times New Roman" w:cs="Times New Roman"/>
        </w:rPr>
        <w:t xml:space="preserve"> </w:t>
      </w:r>
      <w:r>
        <w:rPr>
          <w:rFonts w:ascii="Myanmar Text" w:hAnsi="Myanmar Text" w:eastAsia="Myanmar Text" w:cs="Myanmar Text"/>
        </w:rPr>
        <w:t>အစ်ကို</w:t>
      </w:r>
      <w:r>
        <w:rPr>
          <w:rFonts w:ascii="Times New Roman" w:hAnsi="Times New Roman" w:eastAsia="Times New Roman" w:cs="Times New Roman"/>
        </w:rPr>
        <w:t xml:space="preserve"> Miller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အခြားသော</w:t>
      </w:r>
      <w:r>
        <w:rPr>
          <w:rFonts w:ascii="Times New Roman" w:hAnsi="Times New Roman" w:eastAsia="Times New Roman" w:cs="Times New Roman"/>
        </w:rPr>
        <w:t xml:space="preserve"> </w:t>
      </w:r>
      <w:r>
        <w:rPr>
          <w:rFonts w:ascii="Myanmar Text" w:hAnsi="Myanmar Text" w:eastAsia="Myanmar Text" w:cs="Myanmar Text"/>
        </w:rPr>
        <w:t>လူအနည်းငယ်တို့က</w:t>
      </w:r>
      <w:r>
        <w:rPr>
          <w:rFonts w:ascii="Times New Roman" w:hAnsi="Times New Roman" w:eastAsia="Times New Roman" w:cs="Times New Roman"/>
        </w:rPr>
        <w:t xml:space="preserve"> </w:t>
      </w:r>
      <w:r>
        <w:rPr>
          <w:rFonts w:ascii="Myanmar Text" w:hAnsi="Myanmar Text" w:eastAsia="Myanmar Text" w:cs="Myanmar Text"/>
        </w:rPr>
        <w:t>ပထမဦးစွာ</w:t>
      </w:r>
      <w:r>
        <w:rPr>
          <w:rFonts w:ascii="Times New Roman" w:hAnsi="Times New Roman" w:eastAsia="Times New Roman" w:cs="Times New Roman"/>
        </w:rPr>
        <w:t xml:space="preserve"> </w:t>
      </w:r>
      <w:r>
        <w:rPr>
          <w:rFonts w:ascii="Myanmar Text" w:hAnsi="Myanmar Text" w:eastAsia="Myanmar Text" w:cs="Myanmar Text"/>
        </w:rPr>
        <w:t>ဟောပြောကြစဉ်က၊</w:t>
      </w:r>
      <w:r>
        <w:rPr>
          <w:rFonts w:ascii="Times New Roman" w:hAnsi="Times New Roman" w:eastAsia="Times New Roman" w:cs="Times New Roman"/>
        </w:rPr>
        <w:t xml:space="preserve"> </w:t>
      </w:r>
      <w:r>
        <w:rPr>
          <w:rFonts w:ascii="Myanmar Text" w:hAnsi="Myanmar Text" w:eastAsia="Myanmar Text" w:cs="Myanmar Text"/>
        </w:rPr>
        <w:t>ထိုအရာသည်</w:t>
      </w:r>
      <w:r>
        <w:rPr>
          <w:rFonts w:ascii="Times New Roman" w:hAnsi="Times New Roman" w:eastAsia="Times New Roman" w:cs="Times New Roman"/>
        </w:rPr>
        <w:t xml:space="preserve"> </w:t>
      </w:r>
      <w:r>
        <w:rPr>
          <w:rFonts w:ascii="Myanmar Text" w:hAnsi="Myanmar Text" w:eastAsia="Myanmar Text" w:cs="Myanmar Text"/>
        </w:rPr>
        <w:t>သက်ရောက်မှု</w:t>
      </w:r>
      <w:r>
        <w:rPr>
          <w:rFonts w:ascii="Times New Roman" w:hAnsi="Times New Roman" w:eastAsia="Times New Roman" w:cs="Times New Roman"/>
        </w:rPr>
        <w:t xml:space="preserve"> </w:t>
      </w:r>
      <w:r>
        <w:rPr>
          <w:rFonts w:ascii="Myanmar Text" w:hAnsi="Myanmar Text" w:eastAsia="Myanmar Text" w:cs="Myanmar Text"/>
        </w:rPr>
        <w:t>အလွန်နည်းပါးခဲ့ပြီး၊</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နိုးကြားလာသူလည်း</w:t>
      </w:r>
      <w:r>
        <w:rPr>
          <w:rFonts w:ascii="Times New Roman" w:hAnsi="Times New Roman" w:eastAsia="Times New Roman" w:cs="Times New Roman"/>
        </w:rPr>
        <w:t xml:space="preserve"> </w:t>
      </w:r>
      <w:r>
        <w:rPr>
          <w:rFonts w:ascii="Myanmar Text" w:hAnsi="Myanmar Text" w:eastAsia="Myanmar Text" w:cs="Myanmar Text"/>
        </w:rPr>
        <w:t>အလွန်နည်းပါးခဲ့ကြ၏။</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၁၈၄၀</w:t>
      </w:r>
      <w:r>
        <w:rPr>
          <w:rFonts w:ascii="Times New Roman" w:hAnsi="Times New Roman" w:eastAsia="Times New Roman" w:cs="Times New Roman"/>
        </w:rPr>
        <w:t xml:space="preserve"> </w:t>
      </w:r>
      <w:r>
        <w:rPr>
          <w:rFonts w:ascii="Myanmar Text" w:hAnsi="Myanmar Text" w:eastAsia="Myanmar Text" w:cs="Myanmar Text"/>
        </w:rPr>
        <w:t>ခုနှစ်မှ</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ခုနှစ်အထိ၊</w:t>
      </w:r>
      <w:r>
        <w:rPr>
          <w:rFonts w:ascii="Times New Roman" w:hAnsi="Times New Roman" w:eastAsia="Times New Roman" w:cs="Times New Roman"/>
        </w:rPr>
        <w:t xml:space="preserve"> </w:t>
      </w:r>
      <w:r>
        <w:rPr>
          <w:rFonts w:ascii="Myanmar Text" w:hAnsi="Myanmar Text" w:eastAsia="Myanmar Text" w:cs="Myanmar Text"/>
        </w:rPr>
        <w:t>ထိုအယူဝါဒကို</w:t>
      </w:r>
      <w:r>
        <w:rPr>
          <w:rFonts w:ascii="Times New Roman" w:hAnsi="Times New Roman" w:eastAsia="Times New Roman" w:cs="Times New Roman"/>
        </w:rPr>
        <w:t xml:space="preserve"> </w:t>
      </w:r>
      <w:r>
        <w:rPr>
          <w:rFonts w:ascii="Myanmar Text" w:hAnsi="Myanmar Text" w:eastAsia="Myanmar Text" w:cs="Myanmar Text"/>
        </w:rPr>
        <w:t>မည်သည့်အရပ်၌မဆို</w:t>
      </w:r>
      <w:r>
        <w:rPr>
          <w:rFonts w:ascii="Times New Roman" w:hAnsi="Times New Roman" w:eastAsia="Times New Roman" w:cs="Times New Roman"/>
        </w:rPr>
        <w:t xml:space="preserve"> </w:t>
      </w:r>
      <w:r>
        <w:rPr>
          <w:rFonts w:ascii="Myanmar Text" w:hAnsi="Myanmar Text" w:eastAsia="Myanmar Text" w:cs="Myanmar Text"/>
        </w:rPr>
        <w:t>ဟောပြောရာ၌၊</w:t>
      </w:r>
      <w:r>
        <w:rPr>
          <w:rFonts w:ascii="Times New Roman" w:hAnsi="Times New Roman" w:eastAsia="Times New Roman" w:cs="Times New Roman"/>
        </w:rPr>
        <w:t xml:space="preserve"> </w:t>
      </w:r>
      <w:r>
        <w:rPr>
          <w:rFonts w:ascii="Myanmar Text" w:hAnsi="Myanmar Text" w:eastAsia="Myanmar Text" w:cs="Myanmar Text"/>
        </w:rPr>
        <w:t>အသိုင်းအဝိုင်းတစ်ရပ်လုံး</w:t>
      </w:r>
      <w:r>
        <w:rPr>
          <w:rFonts w:ascii="Times New Roman" w:hAnsi="Times New Roman" w:eastAsia="Times New Roman" w:cs="Times New Roman"/>
        </w:rPr>
        <w:t xml:space="preserve"> </w:t>
      </w:r>
      <w:r>
        <w:rPr>
          <w:rFonts w:ascii="Myanmar Text" w:hAnsi="Myanmar Text" w:eastAsia="Myanmar Text" w:cs="Myanmar Text"/>
        </w:rPr>
        <w:t>နိုးကြားလှုပ်ရှားလာခဲ့၏။</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“5. Wakati malaika arukaye [Ufunuo 14:6–7] alipoanza kwanza kuhubiri habari njema za milele, ‘Mcheni Mungu, na kumtukuza; kwa maana saa ya hukumu yake imekuja,’ wengi walipaza sauti kwa furaha kwa kutazamia kuja kwake Yesu, na kurejeshwa kwa vitu vyote, ambao baadaye walipinga, wakadhihaki, na kubeza kweli ambayo muda mfupi kabla ilikuwa imewajaza furaha. Waliwasumbua na kuwatawanya wale vito. Hili latuleta kwenye vuli ya mwaka 1844, wakati wa kutawanyika ulipoanza.</w:t>
      </w:r>
    </w:p>
    <w:p>
      <w:pPr>
        <w:pStyle w:val="ArticleScripture"/>
        <w:jc w:val="left"/>
      </w:pPr>
      <w:r>
        <w:rPr>
          <w:rFonts w:ascii="Times New Roman" w:hAnsi="Times New Roman" w:eastAsia="Times New Roman" w:cs="Times New Roman"/>
        </w:rPr>
        <w:t>“ئەمە باش بزانە: ئەوانەی جارێک ‘بە خۆشی هاوارێکیان دەکرد’ هەر ئەوان بوون کە مروارییەکانیان تێکدا و پەرتیان کرد. و لە ساڵی 1844ەوە تاکو ئێستا، کەس هێندە کاریگەر نەبووە لە پەرتکردنی مەڕگەلەکە و گومڕاکردنیان، وەک ئەوانەی جارێک ڕاستییان ڕادەگەیاند و پێی دڵشاد دەبوون؛ بەڵام دواتر کاری خودا و تەواوبوونی پێشبینی لە ئەزموونی هاتنەوەی پێشووماندا نکۆڵییان لێ کرد.”</w:t>
      </w:r>
    </w:p>
    <w:p>
      <w:pPr>
        <w:pStyle w:val="ArticleScripture"/>
        <w:jc w:val="left"/>
      </w:pPr>
      <w:r>
        <w:rPr>
          <w:rFonts w:ascii="Times New Roman" w:hAnsi="Times New Roman" w:eastAsia="Times New Roman" w:cs="Times New Roman"/>
        </w:rPr>
        <w:t>“6. ‘Majawha ma uhwamba bwa buhuba’ obwahasalaaga hagati ya by’obuli bw’amazima, bulaga bulungi abakyusibwa b’ebishuba, oba ‘abaana b’abanyamahanga,’ [Hosea 5:7] okuva lwe mulyango gwaggalibwa mu 1844.</w:t>
      </w:r>
    </w:p>
    <w:p>
      <w:pPr>
        <w:pStyle w:val="ArticleScripture"/>
        <w:jc w:val="left"/>
      </w:pPr>
      <w:r>
        <w:rPr>
          <w:rFonts w:ascii="Times New Roman" w:hAnsi="Times New Roman" w:eastAsia="Times New Roman" w:cs="Times New Roman"/>
        </w:rPr>
        <w:t>“7. ‘دِرت او شېوېنګز، شګه او د هر ډول کثافات،’ د هغو بېلابېلو او ګڼو تېروتنو استازیتوب کوي چې د 1844 کال د مني راوروسته د دویم راتګ د مؤمنانو په منځ کې راوړل شوې دي. دلته به زه له هغو څخه څو ته اشاره وکړم.</w:t>
      </w:r>
    </w:p>
    <w:p>
      <w:pPr>
        <w:pStyle w:val="ArticleScripture"/>
        <w:jc w:val="left"/>
      </w:pPr>
      <w:r>
        <w:rPr>
          <w:rFonts w:ascii="Times New Roman" w:hAnsi="Times New Roman" w:eastAsia="Times New Roman" w:cs="Times New Roman"/>
        </w:rPr>
        <w:t>"1. Banda leo baadhi ya “wachungaji” walilolichukua kwa ujasiri wa kimbelembele mara tu baada ya kilio cha Usiku wa Manane kutolewa, kwamba nguvu ile takatifu na lainishayo ya Roho Mtakatifu iliyoandamana na mwendo wa mwezi wa saba ilikuwa ushawishi wa kimesmeri. George Storrs alikuwa miongoni mwa wa kwanza kuchukua msimamo huu. Tazama maandishi yake katika sehemu ya mwisho ya mwaka 1844, katika Midnight-Cry, lililokuwa likichapishwa wakati huo katika Mji wa New York. J. V. Himes, katika Mkutano wa Albany katika majira ya kuchipua ya 1845, alisema kwamba mwendo wa mwezi wa saba ulizalisha mesmeri yenye kina cha futi saba. Haya nimeelezwa na mmoja aliyekuwapo, na aliyesikia tamko hilo. Wengine waliochukua sehemu ya bidii katika kilio cha mwezi wa saba, tangu wakati huo wameutangaza mwendo huo kuwa ni kazi ya Ibilisi. Kuihusisha kazi ya Kristo na ya Roho Mtakatifu na Ibilisi kulikuwa katika siku za Mwokozi wetu ni kufuru, na ni kufuru sasa. 2. Majaribio mengi kuhusu wakati ulio dhahiri. Kwa kuwa siku 2300 ziliisha mwaka 1844, nyakati nyingi kabisa zimewekwa, na watu mbalimbali, kwa mwisho wake. Kwa kufanya hivi wameondoa “alama za mipaka,” na wameutia giza na mashaka juu ya mwendo mzima wa ujio. 3. Uroho, pamoja na mawazo yake yote ya kubuni na upitilifu wake. Hila hii ya Ibilisi, ambayo imetimiza kazi ya kutisha ya mauti, imewakilishwa kwa kufaa sana na “vipande vya kukunja mbao,” na “kila namna ya takataka.” Wengi wa wale waliokunywa sumu ya uroho walikiri ukweli wa uzoefu wetu wa zamani wa ujio, na kutokana na jambo hili wengi wamefanywa kuamini kwamba uroho ulikuwa tunda la asili la kuamini kwamba Mungu aliongoza miondoko mikuu ya ujio katika 1843 na 1844. Petro, akisema juu ya wale watakao “kuingiza uzushi wa uharibifu, hata wakimkana Bwana aliyewanunua,” asema, “KWA AJILI YAO NJIA YA KWELI ITANENWA KWA UBAYA.” 4. S. S. Snow akidai kuwa “Eliya Nabii.” Mtu huyu katika mwenendo wake wa ajabu na wa kishenzi, naye pia ametenda sehemu yake katika kazi hii ya mauti, na mwendo wake umekuwa na mwelekeo wa kuifanya nafasi ya kweli ya watakatifu wanaongoja idharauliwe katika mawazo ya nafsi nyingi za waaminifu."</w:t>
      </w:r>
    </w:p>
    <w:p>
      <w:pPr>
        <w:pStyle w:val="ArticleScripture"/>
        <w:jc w:val="left"/>
      </w:pPr>
      <w:r>
        <w:rPr>
          <w:rFonts w:ascii="Times New Roman" w:hAnsi="Times New Roman" w:eastAsia="Times New Roman" w:cs="Times New Roman"/>
        </w:rPr>
        <w:t>“Kushikosa kwa bino, ngenda neela makosa maingi kaayi, nga ‘miaka elfu’ ya Ufunuo 20:4, 7, kuwa ya wakati uliopita, wale 144,000 wa Ufunuo 7:4; 14:1, wale walio ‘ondoka na kutoka katika makaburi’ baada ya ufufuo wa Kristo, fundisho la kutofanya kazi, fundisho la kuangamizwa kwa watoto wachanga, na kadhalika, na kadhalika. Makosa haya yalienezwa kwa bidii nyingi sana, na kusisitizwa juu ya kundi lililokuwa likingoja, hata kwamba, wakati Ndugu Miller alipoota ndoto ile, vito vya kweli vilikuwa ‘vimeondolewa visionekane,’ na maneno ya nabii yalikuwa yakifaa—‘Na hukumu imegeuzwa irudi nyuma, na haki imesimama mbali,’ na kadhalika, na kadhalika. Tazama Isaya 56:14.”</w:t>
      </w:r>
    </w:p>
    <w:p>
      <w:pPr>
        <w:pStyle w:val="ArticleScripture"/>
        <w:jc w:val="left"/>
      </w:pPr>
      <w:r>
        <w:rPr>
          <w:rFonts w:ascii="Times New Roman" w:hAnsi="Times New Roman" w:eastAsia="Times New Roman" w:cs="Times New Roman"/>
        </w:rPr>
        <w:t>“Okwu ikpehe ahụ, e nweghị akwụkwọ akụkọ Advent n’ala ahụ nke na-akwado okwu eziokwu nke ugbu a. ‘Day-Dawn’ bụ nke ikpeazụ ji guzosie ike chebe ọnọdụ eziokwu nke obere ìgwè atụrụ ahụ; ma ọ nwụrụ ọnwa ole na ole tupu Onyenwe anyị enye Nwanna Miller nrọ a; ma n’ime ọgụ ikpeazụ ya tupu ọnwụ, o tụrụ aka nye ndị nsọ ike gwụrụ, na-asụ ude, na 1877, nke n’oge ahụ ka dị afọ iri atọ n’ọdịnihu, dịka oge mgbapụta ikpeazụ ha. Ewoo! ewoo! Ọ bụghị ihe ijuanya na Nwanna Miller, n’ime nrọ ya, ‘nọdụrụ ala bee ákwá’ n’ihi ọnọdụ mwute a nke ihe ndị a.</w:t>
      </w:r>
    </w:p>
    <w:p>
      <w:pPr>
        <w:pStyle w:val="ArticleScripture"/>
        <w:jc w:val="left"/>
      </w:pPr>
      <w:r>
        <w:rPr>
          <w:rFonts w:ascii="Times New Roman" w:hAnsi="Times New Roman" w:eastAsia="Times New Roman" w:cs="Times New Roman"/>
        </w:rPr>
        <w:t>“8. Esanduku, kikimeanisha ukweli wa ujio ambao Ndugu Miller aliutangaza kwa ulimwengu, kama ulivyoonyeshwa na mfano wa wanawali kumi. Mathayo 25:1–11. Kwanza wakati, 1843; pili, wakati wa kukawia; tatu, kilio cha usiku wa manane, katika mwezi wa saba, 1844; na nne, mlango uliofungwa. Hakuna yeyote ambaye amesoma magazeti ya Ujio wa Pili tangu 1843 atakayekana kwamba Ndugu Miller ametetea hoja hizi nne muhimu katika historia ya ujio. Mfumo huu wenye upatano wa ukweli, au ‘esanduku,’ umeraruliwa vipandevipande, na kutawanywa kati ya takataka na wale ambao wamekataa uzoefu wao wenyewe, na wamezikanusha kweli zilezile ambazo wao, pamoja na Ndugu Miller, walizihubiri kwa ulimwengu bila woga.”</w:t>
      </w:r>
    </w:p>
    <w:p>
      <w:pPr>
        <w:pStyle w:val="ArticleScripture"/>
        <w:jc w:val="left"/>
      </w:pPr>
      <w:r>
        <w:rPr>
          <w:rFonts w:ascii="Times New Roman" w:hAnsi="Times New Roman" w:eastAsia="Times New Roman" w:cs="Times New Roman"/>
        </w:rPr>
        <w:t>“9. ‘كيرچ-فُرچ’ لي مرد، ھازىرقي ھەقىقەتنىڭ ئېنىق نۇرىغا ۋەكىللىك قىلىدۇ؛ ئۇ ئۈچىنچى پەرىشتەنىڭ خەۋىرى [ۋەھىيلەر 14:9–12،] ئارقىلىق ئاشكارا قىلىنغان بولۇپ، ھازىر قالدۇق خەلق ئىچىدىكى خاتالىقلارنى تازىلىماقتا. ھازىرقي ھەقىقەتنىڭ دەۋاسى 1848-يىلىنىڭ باھارىدا قايتا جانلىنىشقا باشلىدى، ۋە شۇ ۋاقىتتىن تارتىپ بۈگۈنگىچە كۆتۈرۈلۈپ، كۈچ قازىنىپ كەلدى. ‘كيرچ-فُرچ’ ھەرىكەتتە بولۇپ كەلدى، ۋە خاتالىقلار ھەقىقەتنىڭ ئېنىق نۇرى ئالدىدا يوقىلىپ باردى؛ ۋە بىر ئاز ۋاقىت ئىلگىرى قارانغۇلۇق ۋە خاتالىق تەرىپىدىن يېپىۋېتىلگەن ۋە كۆزدىن يىراقلاشتۇرۇلغان قىممەتلىك جەۋاھىرلارنىڭ بەزىلىرى، ھازىر ھازىرقي ھەقىقەتنىڭ ئېنىق نۇرىدا تۇرماقتا.</w:t>
      </w:r>
    </w:p>
    <w:p>
      <w:pPr>
        <w:pStyle w:val="ArticleScripture"/>
        <w:jc w:val="left"/>
      </w:pPr>
      <w:r>
        <w:rPr>
          <w:rFonts w:ascii="Times New Roman" w:hAnsi="Times New Roman" w:eastAsia="Times New Roman" w:cs="Times New Roman"/>
        </w:rPr>
        <w:t>“Eciĩ gĩa kũruta njawĩra, na kũtheria mahĩtia, nĩgĩkũra na ihenya rĩnene o na o, na nĩgĩtũũra gĩthiĩ na hinya mũnene makĩria, nginya andũ arĩa aratheru mothe matathimũrwo, na matigĩrĩrwo mũhũri wa Ngai ũrĩa muoyo. Ringanisha ũndũ ũyũ na gĩcunjĩ gĩa mĩrongo ĩtatũ na inya gĩa Ezekieli, nawe nĩũkũona atĩ Ngai nĩarĩkanĩte gũcookanĩria irũũa rĩake rĩrĩa rĩanyitithanĩtie mũthenya ũyũ wa nduma na matu maritu, kuuma 1844. Mbere ya Jesu kwĩza, ‘irũũa inini’ nĩrĩgĩcookanĩrwo rũũmĩrĩirwo kũu ‘ũmwe wa wĩtĩkio.’ Jesu rĩu nĩaratheria ‘nĩ ũndũ wake mwene andũ a kĩanda, arĩa marĩ na kĩyo gĩa wĩra mwega,’ na hĩndĩ ĩrĩa agooka nĩagakora ‘kanitha wake ũtarĩ na ngaragu, kana kũnjika, kana kĩndũ gĩa ta kĩu.’ ‘Mũpepeti wake ũrĩ moko-inĩ make, na nĩagathambia kĩanda gĩake biũ, na arokũnyitĩria ngano yake kũu ikũmbĩ-inĩ, nĩguo nĩguo.’ Mathayo 3:12.”</w:t>
      </w:r>
    </w:p>
    <w:p>
      <w:pPr>
        <w:pStyle w:val="ArticleScripture"/>
        <w:jc w:val="left"/>
      </w:pPr>
      <w:r>
        <w:rPr>
          <w:rFonts w:ascii="Times New Roman" w:hAnsi="Times New Roman" w:eastAsia="Times New Roman" w:cs="Times New Roman"/>
        </w:rPr>
        <w:t>“10. ‘</w:t>
      </w:r>
      <w:r>
        <w:rPr>
          <w:rFonts w:ascii="Malgun Gothic" w:hAnsi="Malgun Gothic" w:eastAsia="Malgun Gothic" w:cs="Malgun Gothic"/>
        </w:rPr>
        <w:t>상자</w:t>
      </w:r>
      <w:r>
        <w:rPr>
          <w:rFonts w:ascii="Times New Roman" w:hAnsi="Times New Roman" w:eastAsia="Times New Roman" w:cs="Times New Roman"/>
        </w:rPr>
        <w:t xml:space="preserve"> </w:t>
      </w:r>
      <w:r>
        <w:rPr>
          <w:rFonts w:ascii="Malgun Gothic" w:hAnsi="Malgun Gothic" w:eastAsia="Malgun Gothic" w:cs="Malgun Gothic"/>
        </w:rPr>
        <w:t>훨씬</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크고</w:t>
      </w:r>
      <w:r>
        <w:rPr>
          <w:rFonts w:ascii="Times New Roman" w:hAnsi="Times New Roman" w:eastAsia="Times New Roman" w:cs="Times New Roman"/>
        </w:rPr>
        <w:t xml:space="preserve"> </w:t>
      </w:r>
      <w:r>
        <w:rPr>
          <w:rFonts w:ascii="Malgun Gothic" w:hAnsi="Malgun Gothic" w:eastAsia="Malgun Gothic" w:cs="Malgun Gothic"/>
        </w:rPr>
        <w:t>먼저</w:t>
      </w:r>
      <w:r>
        <w:rPr>
          <w:rFonts w:ascii="Times New Roman" w:hAnsi="Times New Roman" w:eastAsia="Times New Roman" w:cs="Times New Roman"/>
        </w:rPr>
        <w:t xml:space="preserve"> </w:t>
      </w:r>
      <w:r>
        <w:rPr>
          <w:rFonts w:ascii="Malgun Gothic" w:hAnsi="Malgun Gothic" w:eastAsia="Malgun Gothic" w:cs="Malgun Gothic"/>
        </w:rPr>
        <w:t>것보다</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아름다운</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상자는</w:t>
      </w:r>
      <w:r>
        <w:rPr>
          <w:rFonts w:ascii="Times New Roman" w:hAnsi="Times New Roman" w:eastAsia="Times New Roman" w:cs="Times New Roman"/>
        </w:rPr>
        <w:t xml:space="preserve">, </w:t>
      </w:r>
      <w:r>
        <w:rPr>
          <w:rFonts w:ascii="Malgun Gothic" w:hAnsi="Malgun Gothic" w:eastAsia="Malgun Gothic" w:cs="Malgun Gothic"/>
        </w:rPr>
        <w:t>흩어진</w:t>
      </w:r>
      <w:r>
        <w:rPr>
          <w:rFonts w:ascii="Times New Roman" w:hAnsi="Times New Roman" w:eastAsia="Times New Roman" w:cs="Times New Roman"/>
        </w:rPr>
        <w:t xml:space="preserve"> ‘</w:t>
      </w:r>
      <w:r>
        <w:rPr>
          <w:rFonts w:ascii="Malgun Gothic" w:hAnsi="Malgun Gothic" w:eastAsia="Malgun Gothic" w:cs="Malgun Gothic"/>
        </w:rPr>
        <w:t>보석들</w:t>
      </w:r>
      <w:r>
        <w:rPr>
          <w:rFonts w:ascii="Times New Roman" w:hAnsi="Times New Roman" w:eastAsia="Times New Roman" w:cs="Times New Roman"/>
        </w:rPr>
        <w:t>’</w:t>
      </w:r>
      <w:r>
        <w:rPr>
          <w:rFonts w:ascii="Malgun Gothic" w:hAnsi="Malgun Gothic" w:eastAsia="Malgun Gothic" w:cs="Malgun Gothic"/>
        </w:rPr>
        <w:t>과</w:t>
      </w:r>
      <w:r>
        <w:rPr>
          <w:rFonts w:ascii="Times New Roman" w:hAnsi="Times New Roman" w:eastAsia="Times New Roman" w:cs="Times New Roman"/>
        </w:rPr>
        <w:t xml:space="preserve"> ‘</w:t>
      </w:r>
      <w:r>
        <w:rPr>
          <w:rFonts w:ascii="Malgun Gothic" w:hAnsi="Malgun Gothic" w:eastAsia="Malgun Gothic" w:cs="Malgun Gothic"/>
        </w:rPr>
        <w:t>다이아몬드들</w:t>
      </w:r>
      <w:r>
        <w:rPr>
          <w:rFonts w:ascii="Times New Roman" w:hAnsi="Times New Roman" w:eastAsia="Times New Roman" w:cs="Times New Roman"/>
        </w:rPr>
        <w:t>’</w:t>
      </w:r>
      <w:r>
        <w:rPr>
          <w:rFonts w:ascii="Malgun Gothic" w:hAnsi="Malgun Gothic" w:eastAsia="Malgun Gothic" w:cs="Malgun Gothic"/>
        </w:rPr>
        <w:t>과</w:t>
      </w:r>
      <w:r>
        <w:rPr>
          <w:rFonts w:ascii="Times New Roman" w:hAnsi="Times New Roman" w:eastAsia="Times New Roman" w:cs="Times New Roman"/>
        </w:rPr>
        <w:t xml:space="preserve"> </w:t>
      </w:r>
      <w:r>
        <w:rPr>
          <w:rFonts w:ascii="Malgun Gothic" w:hAnsi="Malgun Gothic" w:eastAsia="Malgun Gothic" w:cs="Malgun Gothic"/>
        </w:rPr>
        <w:t>동전들이</w:t>
      </w:r>
      <w:r>
        <w:rPr>
          <w:rFonts w:ascii="Times New Roman" w:hAnsi="Times New Roman" w:eastAsia="Times New Roman" w:cs="Times New Roman"/>
        </w:rPr>
        <w:t xml:space="preserve"> </w:t>
      </w:r>
      <w:r>
        <w:rPr>
          <w:rFonts w:ascii="Malgun Gothic" w:hAnsi="Malgun Gothic" w:eastAsia="Malgun Gothic" w:cs="Malgun Gothic"/>
        </w:rPr>
        <w:t>모아진</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상자가</w:t>
      </w:r>
      <w:r>
        <w:rPr>
          <w:rFonts w:ascii="Times New Roman" w:hAnsi="Times New Roman" w:eastAsia="Times New Roman" w:cs="Times New Roman"/>
        </w:rPr>
        <w:t xml:space="preserve">, </w:t>
      </w:r>
      <w:r>
        <w:rPr>
          <w:rFonts w:ascii="Malgun Gothic" w:hAnsi="Malgun Gothic" w:eastAsia="Malgun Gothic" w:cs="Malgun Gothic"/>
        </w:rPr>
        <w:t>흩어진</w:t>
      </w:r>
      <w:r>
        <w:rPr>
          <w:rFonts w:ascii="Times New Roman" w:hAnsi="Times New Roman" w:eastAsia="Times New Roman" w:cs="Times New Roman"/>
        </w:rPr>
        <w:t xml:space="preserve"> </w:t>
      </w:r>
      <w:r>
        <w:rPr>
          <w:rFonts w:ascii="Malgun Gothic" w:hAnsi="Malgun Gothic" w:eastAsia="Malgun Gothic" w:cs="Malgun Gothic"/>
        </w:rPr>
        <w:t>양</w:t>
      </w:r>
      <w:r>
        <w:rPr>
          <w:rFonts w:ascii="Times New Roman" w:hAnsi="Times New Roman" w:eastAsia="Times New Roman" w:cs="Times New Roman"/>
        </w:rPr>
        <w:t xml:space="preserve"> </w:t>
      </w:r>
      <w:r>
        <w:rPr>
          <w:rFonts w:ascii="Malgun Gothic" w:hAnsi="Malgun Gothic" w:eastAsia="Malgun Gothic" w:cs="Malgun Gothic"/>
        </w:rPr>
        <w:t>떼가</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모이게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살아</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현재</w:t>
      </w:r>
      <w:r>
        <w:rPr>
          <w:rFonts w:ascii="Times New Roman" w:hAnsi="Times New Roman" w:eastAsia="Times New Roman" w:cs="Times New Roman"/>
        </w:rPr>
        <w:t xml:space="preserve"> </w:t>
      </w:r>
      <w:r>
        <w:rPr>
          <w:rFonts w:ascii="Malgun Gothic" w:hAnsi="Malgun Gothic" w:eastAsia="Malgun Gothic" w:cs="Malgun Gothic"/>
        </w:rPr>
        <w:t>진리의</w:t>
      </w:r>
      <w:r>
        <w:rPr>
          <w:rFonts w:ascii="Times New Roman" w:hAnsi="Times New Roman" w:eastAsia="Times New Roman" w:cs="Times New Roman"/>
        </w:rPr>
        <w:t xml:space="preserve"> </w:t>
      </w:r>
      <w:r>
        <w:rPr>
          <w:rFonts w:ascii="Malgun Gothic" w:hAnsi="Malgun Gothic" w:eastAsia="Malgun Gothic" w:cs="Malgun Gothic"/>
        </w:rPr>
        <w:t>넓은</w:t>
      </w:r>
      <w:r>
        <w:rPr>
          <w:rFonts w:ascii="Times New Roman" w:hAnsi="Times New Roman" w:eastAsia="Times New Roman" w:cs="Times New Roman"/>
        </w:rPr>
        <w:t xml:space="preserve"> </w:t>
      </w:r>
      <w:r>
        <w:rPr>
          <w:rFonts w:ascii="Malgun Gothic" w:hAnsi="Malgun Gothic" w:eastAsia="Malgun Gothic" w:cs="Malgun Gothic"/>
        </w:rPr>
        <w:t>밭을</w:t>
      </w:r>
      <w:r>
        <w:rPr>
          <w:rFonts w:ascii="Times New Roman" w:hAnsi="Times New Roman" w:eastAsia="Times New Roman" w:cs="Times New Roman"/>
        </w:rPr>
        <w:t xml:space="preserve"> </w:t>
      </w:r>
      <w:r>
        <w:rPr>
          <w:rFonts w:ascii="Malgun Gothic" w:hAnsi="Malgun Gothic" w:eastAsia="Malgun Gothic" w:cs="Malgun Gothic"/>
        </w:rPr>
        <w:t>나타내니</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144,000</w:t>
      </w:r>
      <w:r>
        <w:rPr>
          <w:rFonts w:ascii="Malgun Gothic" w:hAnsi="Malgun Gothic" w:eastAsia="Malgun Gothic" w:cs="Malgun Gothic"/>
        </w:rPr>
        <w:t>이며</w:t>
      </w:r>
      <w:r>
        <w:rPr>
          <w:rFonts w:ascii="Times New Roman" w:hAnsi="Times New Roman" w:eastAsia="Times New Roman" w:cs="Times New Roman"/>
        </w:rPr>
        <w:t xml:space="preserve">, </w:t>
      </w:r>
      <w:r>
        <w:rPr>
          <w:rFonts w:ascii="Malgun Gothic" w:hAnsi="Malgun Gothic" w:eastAsia="Malgun Gothic" w:cs="Malgun Gothic"/>
        </w:rPr>
        <w:t>그들</w:t>
      </w:r>
      <w:r>
        <w:rPr>
          <w:rFonts w:ascii="Times New Roman" w:hAnsi="Times New Roman" w:eastAsia="Times New Roman" w:cs="Times New Roman"/>
        </w:rPr>
        <w:t xml:space="preserve"> </w:t>
      </w:r>
      <w:r>
        <w:rPr>
          <w:rFonts w:ascii="Malgun Gothic" w:hAnsi="Malgun Gothic" w:eastAsia="Malgun Gothic" w:cs="Malgun Gothic"/>
        </w:rPr>
        <w:t>모두는</w:t>
      </w:r>
      <w:r>
        <w:rPr>
          <w:rFonts w:ascii="Times New Roman" w:hAnsi="Times New Roman" w:eastAsia="Times New Roman" w:cs="Times New Roman"/>
        </w:rPr>
        <w:t xml:space="preserve"> </w:t>
      </w:r>
      <w:r>
        <w:rPr>
          <w:rFonts w:ascii="Malgun Gothic" w:hAnsi="Malgun Gothic" w:eastAsia="Malgun Gothic" w:cs="Malgun Gothic"/>
        </w:rPr>
        <w:t>살아</w:t>
      </w:r>
      <w:r>
        <w:rPr>
          <w:rFonts w:ascii="Times New Roman" w:hAnsi="Times New Roman" w:eastAsia="Times New Roman" w:cs="Times New Roman"/>
        </w:rPr>
        <w:t xml:space="preserve"> </w:t>
      </w:r>
      <w:r>
        <w:rPr>
          <w:rFonts w:ascii="Malgun Gothic" w:hAnsi="Malgun Gothic" w:eastAsia="Malgun Gothic" w:cs="Malgun Gothic"/>
        </w:rPr>
        <w:t>계신</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인을</w:t>
      </w:r>
      <w:r>
        <w:rPr>
          <w:rFonts w:ascii="Times New Roman" w:hAnsi="Times New Roman" w:eastAsia="Times New Roman" w:cs="Times New Roman"/>
        </w:rPr>
        <w:t xml:space="preserve"> </w:t>
      </w:r>
      <w:r>
        <w:rPr>
          <w:rFonts w:ascii="Malgun Gothic" w:hAnsi="Malgun Gothic" w:eastAsia="Malgun Gothic" w:cs="Malgun Gothic"/>
        </w:rPr>
        <w:t>가진</w:t>
      </w:r>
      <w:r>
        <w:rPr>
          <w:rFonts w:ascii="Times New Roman" w:hAnsi="Times New Roman" w:eastAsia="Times New Roman" w:cs="Times New Roman"/>
        </w:rPr>
        <w:t xml:space="preserve"> </w:t>
      </w:r>
      <w:r>
        <w:rPr>
          <w:rFonts w:ascii="Malgun Gothic" w:hAnsi="Malgun Gothic" w:eastAsia="Malgun Gothic" w:cs="Malgun Gothic"/>
        </w:rPr>
        <w:t>자들이다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귀중한</w:t>
      </w:r>
      <w:r>
        <w:rPr>
          <w:rFonts w:ascii="Times New Roman" w:hAnsi="Times New Roman" w:eastAsia="Times New Roman" w:cs="Times New Roman"/>
        </w:rPr>
        <w:t xml:space="preserve"> </w:t>
      </w:r>
      <w:r>
        <w:rPr>
          <w:rFonts w:ascii="Malgun Gothic" w:hAnsi="Malgun Gothic" w:eastAsia="Malgun Gothic" w:cs="Malgun Gothic"/>
        </w:rPr>
        <w:t>다이아몬드들</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하나도</w:t>
      </w:r>
      <w:r>
        <w:rPr>
          <w:rFonts w:ascii="Times New Roman" w:hAnsi="Times New Roman" w:eastAsia="Times New Roman" w:cs="Times New Roman"/>
        </w:rPr>
        <w:t xml:space="preserve"> </w:t>
      </w:r>
      <w:r>
        <w:rPr>
          <w:rFonts w:ascii="Malgun Gothic" w:hAnsi="Malgun Gothic" w:eastAsia="Malgun Gothic" w:cs="Malgun Gothic"/>
        </w:rPr>
        <w:t>어둠</w:t>
      </w:r>
      <w:r>
        <w:rPr>
          <w:rFonts w:ascii="Times New Roman" w:hAnsi="Times New Roman" w:eastAsia="Times New Roman" w:cs="Times New Roman"/>
        </w:rPr>
        <w:t xml:space="preserve"> </w:t>
      </w:r>
      <w:r>
        <w:rPr>
          <w:rFonts w:ascii="Malgun Gothic" w:hAnsi="Malgun Gothic" w:eastAsia="Malgun Gothic" w:cs="Malgun Gothic"/>
        </w:rPr>
        <w:t>속에</w:t>
      </w:r>
      <w:r>
        <w:rPr>
          <w:rFonts w:ascii="Times New Roman" w:hAnsi="Times New Roman" w:eastAsia="Times New Roman" w:cs="Times New Roman"/>
        </w:rPr>
        <w:t xml:space="preserve"> </w:t>
      </w:r>
      <w:r>
        <w:rPr>
          <w:rFonts w:ascii="Malgun Gothic" w:hAnsi="Malgun Gothic" w:eastAsia="Malgun Gothic" w:cs="Malgun Gothic"/>
        </w:rPr>
        <w:t>남겨지지</w:t>
      </w:r>
      <w:r>
        <w:rPr>
          <w:rFonts w:ascii="Times New Roman" w:hAnsi="Times New Roman" w:eastAsia="Times New Roman" w:cs="Times New Roman"/>
        </w:rPr>
        <w:t xml:space="preserve"> </w:t>
      </w:r>
      <w:r>
        <w:rPr>
          <w:rFonts w:ascii="Malgun Gothic" w:hAnsi="Malgun Gothic" w:eastAsia="Malgun Gothic" w:cs="Malgun Gothic"/>
        </w:rPr>
        <w:t>않을</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어떤</w:t>
      </w:r>
      <w:r>
        <w:rPr>
          <w:rFonts w:ascii="Times New Roman" w:hAnsi="Times New Roman" w:eastAsia="Times New Roman" w:cs="Times New Roman"/>
        </w:rPr>
        <w:t xml:space="preserve"> </w:t>
      </w:r>
      <w:r>
        <w:rPr>
          <w:rFonts w:ascii="Malgun Gothic" w:hAnsi="Malgun Gothic" w:eastAsia="Malgun Gothic" w:cs="Malgun Gothic"/>
        </w:rPr>
        <w:t>것들은</w:t>
      </w:r>
      <w:r>
        <w:rPr>
          <w:rFonts w:ascii="Times New Roman" w:hAnsi="Times New Roman" w:eastAsia="Times New Roman" w:cs="Times New Roman"/>
        </w:rPr>
        <w:t xml:space="preserve"> </w:t>
      </w:r>
      <w:r>
        <w:rPr>
          <w:rFonts w:ascii="Malgun Gothic" w:hAnsi="Malgun Gothic" w:eastAsia="Malgun Gothic" w:cs="Malgun Gothic"/>
        </w:rPr>
        <w:t>바늘끝보다</w:t>
      </w:r>
      <w:r>
        <w:rPr>
          <w:rFonts w:ascii="Times New Roman" w:hAnsi="Times New Roman" w:eastAsia="Times New Roman" w:cs="Times New Roman"/>
        </w:rPr>
        <w:t xml:space="preserve"> </w:t>
      </w:r>
      <w:r>
        <w:rPr>
          <w:rFonts w:ascii="Malgun Gothic" w:hAnsi="Malgun Gothic" w:eastAsia="Malgun Gothic" w:cs="Malgun Gothic"/>
        </w:rPr>
        <w:t>크지</w:t>
      </w:r>
      <w:r>
        <w:rPr>
          <w:rFonts w:ascii="Times New Roman" w:hAnsi="Times New Roman" w:eastAsia="Times New Roman" w:cs="Times New Roman"/>
        </w:rPr>
        <w:t xml:space="preserve"> </w:t>
      </w:r>
      <w:r>
        <w:rPr>
          <w:rFonts w:ascii="Malgun Gothic" w:hAnsi="Malgun Gothic" w:eastAsia="Malgun Gothic" w:cs="Malgun Gothic"/>
        </w:rPr>
        <w:t>아니할지라도</w:t>
      </w:r>
      <w:r>
        <w:rPr>
          <w:rFonts w:ascii="Times New Roman" w:hAnsi="Times New Roman" w:eastAsia="Times New Roman" w:cs="Times New Roman"/>
        </w:rPr>
        <w:t xml:space="preserve">, </w:t>
      </w:r>
      <w:r>
        <w:rPr>
          <w:rFonts w:ascii="Malgun Gothic" w:hAnsi="Malgun Gothic" w:eastAsia="Malgun Gothic" w:cs="Malgun Gothic"/>
        </w:rPr>
        <w:t>하나님께서</w:t>
      </w:r>
      <w:r>
        <w:rPr>
          <w:rFonts w:ascii="Times New Roman" w:hAnsi="Times New Roman" w:eastAsia="Times New Roman" w:cs="Times New Roman"/>
        </w:rPr>
        <w:t xml:space="preserve"> </w:t>
      </w:r>
      <w:r>
        <w:rPr>
          <w:rFonts w:ascii="Malgun Gothic" w:hAnsi="Malgun Gothic" w:eastAsia="Malgun Gothic" w:cs="Malgun Gothic"/>
        </w:rPr>
        <w:t>자기의</w:t>
      </w:r>
      <w:r>
        <w:rPr>
          <w:rFonts w:ascii="Times New Roman" w:hAnsi="Times New Roman" w:eastAsia="Times New Roman" w:cs="Times New Roman"/>
        </w:rPr>
        <w:t xml:space="preserve"> </w:t>
      </w:r>
      <w:r>
        <w:rPr>
          <w:rFonts w:ascii="Malgun Gothic" w:hAnsi="Malgun Gothic" w:eastAsia="Malgun Gothic" w:cs="Malgun Gothic"/>
        </w:rPr>
        <w:t>보석들을</w:t>
      </w:r>
      <w:r>
        <w:rPr>
          <w:rFonts w:ascii="Times New Roman" w:hAnsi="Times New Roman" w:eastAsia="Times New Roman" w:cs="Times New Roman"/>
        </w:rPr>
        <w:t xml:space="preserve"> </w:t>
      </w:r>
      <w:r>
        <w:rPr>
          <w:rFonts w:ascii="Malgun Gothic" w:hAnsi="Malgun Gothic" w:eastAsia="Malgun Gothic" w:cs="Malgun Gothic"/>
        </w:rPr>
        <w:t>모으시는</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날에</w:t>
      </w:r>
      <w:r>
        <w:rPr>
          <w:rFonts w:ascii="Times New Roman" w:hAnsi="Times New Roman" w:eastAsia="Times New Roman" w:cs="Times New Roman"/>
        </w:rPr>
        <w:t xml:space="preserve"> </w:t>
      </w:r>
      <w:r>
        <w:rPr>
          <w:rFonts w:ascii="Malgun Gothic" w:hAnsi="Malgun Gothic" w:eastAsia="Malgun Gothic" w:cs="Malgun Gothic"/>
        </w:rPr>
        <w:t>그것들이</w:t>
      </w:r>
      <w:r>
        <w:rPr>
          <w:rFonts w:ascii="Times New Roman" w:hAnsi="Times New Roman" w:eastAsia="Times New Roman" w:cs="Times New Roman"/>
        </w:rPr>
        <w:t xml:space="preserve"> </w:t>
      </w:r>
      <w:r>
        <w:rPr>
          <w:rFonts w:ascii="Malgun Gothic" w:hAnsi="Malgun Gothic" w:eastAsia="Malgun Gothic" w:cs="Malgun Gothic"/>
        </w:rPr>
        <w:t>간과되어</w:t>
      </w:r>
      <w:r>
        <w:rPr>
          <w:rFonts w:ascii="Times New Roman" w:hAnsi="Times New Roman" w:eastAsia="Times New Roman" w:cs="Times New Roman"/>
        </w:rPr>
        <w:t xml:space="preserve"> </w:t>
      </w:r>
      <w:r>
        <w:rPr>
          <w:rFonts w:ascii="Malgun Gothic" w:hAnsi="Malgun Gothic" w:eastAsia="Malgun Gothic" w:cs="Malgun Gothic"/>
        </w:rPr>
        <w:t>제외되는</w:t>
      </w:r>
      <w:r>
        <w:rPr>
          <w:rFonts w:ascii="Times New Roman" w:hAnsi="Times New Roman" w:eastAsia="Times New Roman" w:cs="Times New Roman"/>
        </w:rPr>
        <w:t xml:space="preserve"> </w:t>
      </w:r>
      <w:r>
        <w:rPr>
          <w:rFonts w:ascii="Malgun Gothic" w:hAnsi="Malgun Gothic" w:eastAsia="Malgun Gothic" w:cs="Malgun Gothic"/>
        </w:rPr>
        <w:t>일은</w:t>
      </w:r>
      <w:r>
        <w:rPr>
          <w:rFonts w:ascii="Times New Roman" w:hAnsi="Times New Roman" w:eastAsia="Times New Roman" w:cs="Times New Roman"/>
        </w:rPr>
        <w:t xml:space="preserve"> </w:t>
      </w:r>
      <w:r>
        <w:rPr>
          <w:rFonts w:ascii="Malgun Gothic" w:hAnsi="Malgun Gothic" w:eastAsia="Malgun Gothic" w:cs="Malgun Gothic"/>
        </w:rPr>
        <w:t>없을</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w:t>
      </w:r>
      <w:r>
        <w:rPr>
          <w:rFonts w:ascii="Malgun Gothic" w:hAnsi="Malgun Gothic" w:eastAsia="Malgun Gothic" w:cs="Malgun Gothic"/>
        </w:rPr>
        <w:t>말라기</w:t>
      </w:r>
      <w:r>
        <w:rPr>
          <w:rFonts w:ascii="Times New Roman" w:hAnsi="Times New Roman" w:eastAsia="Times New Roman" w:cs="Times New Roman"/>
        </w:rPr>
        <w:t xml:space="preserve"> 3:16–18] </w:t>
      </w:r>
      <w:r>
        <w:rPr>
          <w:rFonts w:ascii="Malgun Gothic" w:hAnsi="Malgun Gothic" w:eastAsia="Malgun Gothic" w:cs="Malgun Gothic"/>
        </w:rPr>
        <w:t>그분은</w:t>
      </w:r>
      <w:r>
        <w:rPr>
          <w:rFonts w:ascii="Times New Roman" w:hAnsi="Times New Roman" w:eastAsia="Times New Roman" w:cs="Times New Roman"/>
        </w:rPr>
        <w:t xml:space="preserve"> </w:t>
      </w:r>
      <w:r>
        <w:rPr>
          <w:rFonts w:ascii="Malgun Gothic" w:hAnsi="Malgun Gothic" w:eastAsia="Malgun Gothic" w:cs="Malgun Gothic"/>
        </w:rPr>
        <w:t>소돔에서</w:t>
      </w:r>
      <w:r>
        <w:rPr>
          <w:rFonts w:ascii="Times New Roman" w:hAnsi="Times New Roman" w:eastAsia="Times New Roman" w:cs="Times New Roman"/>
        </w:rPr>
        <w:t xml:space="preserve"> </w:t>
      </w:r>
      <w:r>
        <w:rPr>
          <w:rFonts w:ascii="Malgun Gothic" w:hAnsi="Malgun Gothic" w:eastAsia="Malgun Gothic" w:cs="Malgun Gothic"/>
        </w:rPr>
        <w:t>롯을</w:t>
      </w:r>
      <w:r>
        <w:rPr>
          <w:rFonts w:ascii="Times New Roman" w:hAnsi="Times New Roman" w:eastAsia="Times New Roman" w:cs="Times New Roman"/>
        </w:rPr>
        <w:t xml:space="preserve"> </w:t>
      </w:r>
      <w:r>
        <w:rPr>
          <w:rFonts w:ascii="Malgun Gothic" w:hAnsi="Malgun Gothic" w:eastAsia="Malgun Gothic" w:cs="Malgun Gothic"/>
        </w:rPr>
        <w:t>이끌어</w:t>
      </w:r>
      <w:r>
        <w:rPr>
          <w:rFonts w:ascii="Times New Roman" w:hAnsi="Times New Roman" w:eastAsia="Times New Roman" w:cs="Times New Roman"/>
        </w:rPr>
        <w:t xml:space="preserve"> </w:t>
      </w:r>
      <w:r>
        <w:rPr>
          <w:rFonts w:ascii="Malgun Gothic" w:hAnsi="Malgun Gothic" w:eastAsia="Malgun Gothic" w:cs="Malgun Gothic"/>
        </w:rPr>
        <w:t>내셨던</w:t>
      </w:r>
      <w:r>
        <w:rPr>
          <w:rFonts w:ascii="Times New Roman" w:hAnsi="Times New Roman" w:eastAsia="Times New Roman" w:cs="Times New Roman"/>
        </w:rPr>
        <w:t xml:space="preserve"> </w:t>
      </w:r>
      <w:r>
        <w:rPr>
          <w:rFonts w:ascii="Malgun Gothic" w:hAnsi="Malgun Gothic" w:eastAsia="Malgun Gothic" w:cs="Malgun Gothic"/>
        </w:rPr>
        <w:t>것같이</w:t>
      </w:r>
      <w:r>
        <w:rPr>
          <w:rFonts w:ascii="Times New Roman" w:hAnsi="Times New Roman" w:eastAsia="Times New Roman" w:cs="Times New Roman"/>
        </w:rPr>
        <w:t xml:space="preserve"> </w:t>
      </w:r>
      <w:r>
        <w:rPr>
          <w:rFonts w:ascii="Malgun Gothic" w:hAnsi="Malgun Gothic" w:eastAsia="Malgun Gothic" w:cs="Malgun Gothic"/>
        </w:rPr>
        <w:t>자기의</w:t>
      </w:r>
      <w:r>
        <w:rPr>
          <w:rFonts w:ascii="Times New Roman" w:hAnsi="Times New Roman" w:eastAsia="Times New Roman" w:cs="Times New Roman"/>
        </w:rPr>
        <w:t xml:space="preserve"> </w:t>
      </w:r>
      <w:r>
        <w:rPr>
          <w:rFonts w:ascii="Malgun Gothic" w:hAnsi="Malgun Gothic" w:eastAsia="Malgun Gothic" w:cs="Malgun Gothic"/>
        </w:rPr>
        <w:t>천사들을</w:t>
      </w:r>
      <w:r>
        <w:rPr>
          <w:rFonts w:ascii="Times New Roman" w:hAnsi="Times New Roman" w:eastAsia="Times New Roman" w:cs="Times New Roman"/>
        </w:rPr>
        <w:t xml:space="preserve"> </w:t>
      </w:r>
      <w:r>
        <w:rPr>
          <w:rFonts w:ascii="Malgun Gothic" w:hAnsi="Malgun Gothic" w:eastAsia="Malgun Gothic" w:cs="Malgun Gothic"/>
        </w:rPr>
        <w:t>보내시고</w:t>
      </w:r>
      <w:r>
        <w:rPr>
          <w:rFonts w:ascii="Times New Roman" w:hAnsi="Times New Roman" w:eastAsia="Times New Roman" w:cs="Times New Roman"/>
        </w:rPr>
        <w:t xml:space="preserve"> </w:t>
      </w:r>
      <w:r>
        <w:rPr>
          <w:rFonts w:ascii="Malgun Gothic" w:hAnsi="Malgun Gothic" w:eastAsia="Malgun Gothic" w:cs="Malgun Gothic"/>
        </w:rPr>
        <w:t>그들을</w:t>
      </w:r>
      <w:r>
        <w:rPr>
          <w:rFonts w:ascii="Times New Roman" w:hAnsi="Times New Roman" w:eastAsia="Times New Roman" w:cs="Times New Roman"/>
        </w:rPr>
        <w:t xml:space="preserve"> </w:t>
      </w:r>
      <w:r>
        <w:rPr>
          <w:rFonts w:ascii="Malgun Gothic" w:hAnsi="Malgun Gothic" w:eastAsia="Malgun Gothic" w:cs="Malgun Gothic"/>
        </w:rPr>
        <w:t>재촉하여</w:t>
      </w:r>
      <w:r>
        <w:rPr>
          <w:rFonts w:ascii="Times New Roman" w:hAnsi="Times New Roman" w:eastAsia="Times New Roman" w:cs="Times New Roman"/>
        </w:rPr>
        <w:t xml:space="preserve"> </w:t>
      </w:r>
      <w:r>
        <w:rPr>
          <w:rFonts w:ascii="Malgun Gothic" w:hAnsi="Malgun Gothic" w:eastAsia="Malgun Gothic" w:cs="Malgun Gothic"/>
        </w:rPr>
        <w:t>나오게</w:t>
      </w:r>
      <w:r>
        <w:rPr>
          <w:rFonts w:ascii="Times New Roman" w:hAnsi="Times New Roman" w:eastAsia="Times New Roman" w:cs="Times New Roman"/>
        </w:rPr>
        <w:t xml:space="preserve"> </w:t>
      </w:r>
      <w:r>
        <w:rPr>
          <w:rFonts w:ascii="Malgun Gothic" w:hAnsi="Malgun Gothic" w:eastAsia="Malgun Gothic" w:cs="Malgun Gothic"/>
        </w:rPr>
        <w:t>하실</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w:t>
      </w:r>
      <w:r>
        <w:rPr>
          <w:rFonts w:ascii="Malgun Gothic" w:hAnsi="Malgun Gothic" w:eastAsia="Malgun Gothic" w:cs="Malgun Gothic"/>
        </w:rPr>
        <w:t>주께서</w:t>
      </w:r>
      <w:r>
        <w:rPr>
          <w:rFonts w:ascii="Times New Roman" w:hAnsi="Times New Roman" w:eastAsia="Times New Roman" w:cs="Times New Roman"/>
        </w:rPr>
        <w:t xml:space="preserve"> </w:t>
      </w:r>
      <w:r>
        <w:rPr>
          <w:rFonts w:ascii="Malgun Gothic" w:hAnsi="Malgun Gothic" w:eastAsia="Malgun Gothic" w:cs="Malgun Gothic"/>
        </w:rPr>
        <w:t>땅</w:t>
      </w:r>
      <w:r>
        <w:rPr>
          <w:rFonts w:ascii="Times New Roman" w:hAnsi="Times New Roman" w:eastAsia="Times New Roman" w:cs="Times New Roman"/>
        </w:rPr>
        <w:t xml:space="preserve"> </w:t>
      </w:r>
      <w:r>
        <w:rPr>
          <w:rFonts w:ascii="Malgun Gothic" w:hAnsi="Malgun Gothic" w:eastAsia="Malgun Gothic" w:cs="Malgun Gothic"/>
        </w:rPr>
        <w:t>위에서</w:t>
      </w:r>
      <w:r>
        <w:rPr>
          <w:rFonts w:ascii="Times New Roman" w:hAnsi="Times New Roman" w:eastAsia="Times New Roman" w:cs="Times New Roman"/>
        </w:rPr>
        <w:t xml:space="preserve"> </w:t>
      </w:r>
      <w:r>
        <w:rPr>
          <w:rFonts w:ascii="Malgun Gothic" w:hAnsi="Malgun Gothic" w:eastAsia="Malgun Gothic" w:cs="Malgun Gothic"/>
        </w:rPr>
        <w:t>일을</w:t>
      </w:r>
      <w:r>
        <w:rPr>
          <w:rFonts w:ascii="Times New Roman" w:hAnsi="Times New Roman" w:eastAsia="Times New Roman" w:cs="Times New Roman"/>
        </w:rPr>
        <w:t xml:space="preserve"> </w:t>
      </w:r>
      <w:r>
        <w:rPr>
          <w:rFonts w:ascii="Malgun Gothic" w:hAnsi="Malgun Gothic" w:eastAsia="Malgun Gothic" w:cs="Malgun Gothic"/>
        </w:rPr>
        <w:t>속히</w:t>
      </w:r>
      <w:r>
        <w:rPr>
          <w:rFonts w:ascii="Times New Roman" w:hAnsi="Times New Roman" w:eastAsia="Times New Roman" w:cs="Times New Roman"/>
        </w:rPr>
        <w:t xml:space="preserve"> </w:t>
      </w:r>
      <w:r>
        <w:rPr>
          <w:rFonts w:ascii="Malgun Gothic" w:hAnsi="Malgun Gothic" w:eastAsia="Malgun Gothic" w:cs="Malgun Gothic"/>
        </w:rPr>
        <w:t>이루실</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w:t>
      </w:r>
      <w:r>
        <w:rPr>
          <w:rFonts w:ascii="Malgun Gothic" w:hAnsi="Malgun Gothic" w:eastAsia="Malgun Gothic" w:cs="Malgun Gothic"/>
        </w:rPr>
        <w:t>그분은</w:t>
      </w:r>
      <w:r>
        <w:rPr>
          <w:rFonts w:ascii="Times New Roman" w:hAnsi="Times New Roman" w:eastAsia="Times New Roman" w:cs="Times New Roman"/>
        </w:rPr>
        <w:t xml:space="preserve"> </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가운데서</w:t>
      </w:r>
      <w:r>
        <w:rPr>
          <w:rFonts w:ascii="Times New Roman" w:hAnsi="Times New Roman" w:eastAsia="Times New Roman" w:cs="Times New Roman"/>
        </w:rPr>
        <w:t xml:space="preserve"> </w:t>
      </w:r>
      <w:r>
        <w:rPr>
          <w:rFonts w:ascii="Malgun Gothic" w:hAnsi="Malgun Gothic" w:eastAsia="Malgun Gothic" w:cs="Malgun Gothic"/>
        </w:rPr>
        <w:t>그것을</w:t>
      </w:r>
      <w:r>
        <w:rPr>
          <w:rFonts w:ascii="Times New Roman" w:hAnsi="Times New Roman" w:eastAsia="Times New Roman" w:cs="Times New Roman"/>
        </w:rPr>
        <w:t xml:space="preserve"> </w:t>
      </w:r>
      <w:r>
        <w:rPr>
          <w:rFonts w:ascii="Malgun Gothic" w:hAnsi="Malgun Gothic" w:eastAsia="Malgun Gothic" w:cs="Malgun Gothic"/>
        </w:rPr>
        <w:t>짧게</w:t>
      </w:r>
      <w:r>
        <w:rPr>
          <w:rFonts w:ascii="Times New Roman" w:hAnsi="Times New Roman" w:eastAsia="Times New Roman" w:cs="Times New Roman"/>
        </w:rPr>
        <w:t xml:space="preserve"> </w:t>
      </w:r>
      <w:r>
        <w:rPr>
          <w:rFonts w:ascii="Malgun Gothic" w:hAnsi="Malgun Gothic" w:eastAsia="Malgun Gothic" w:cs="Malgun Gothic"/>
        </w:rPr>
        <w:t>마치실</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로마서</w:t>
      </w:r>
      <w:r>
        <w:rPr>
          <w:rFonts w:ascii="Times New Roman" w:hAnsi="Times New Roman" w:eastAsia="Times New Roman" w:cs="Times New Roman"/>
        </w:rPr>
        <w:t xml:space="preserve"> 9:28</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보라</w:t>
      </w:r>
      <w:r>
        <w:rPr>
          <w:rFonts w:ascii="Times New Roman" w:hAnsi="Times New Roman" w:eastAsia="Times New Roman" w:cs="Times New Roman"/>
        </w:rPr>
        <w:t>.” James White, Brother Miller’s Dream</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각주</w:t>
      </w:r>
      <w:r>
        <w:rPr>
          <w:rFonts w:ascii="Times New Roman" w:hAnsi="Times New Roman" w:eastAsia="Times New Roman" w:cs="Times New Roman"/>
        </w:rPr>
        <w: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ya Yoeli na Kanisa la Waadventista Wasabato wa Laodikia - Namba Thelathini na Tano</dc:title>
  <dc:subject/>
  <dc:creator>Jeff Pippenger</dc:creator>
  <cp:keywords/>
  <dc:description>Generated by ArticleDigger from joel\35_joel.json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