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Nambari Thelathini na Saba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សាមសិបប្រាំពីរ</w:t>
      </w:r>
    </w:p>
    <w:p>
      <w:pPr>
        <w:pStyle w:val="ArticleBody"/>
        <w:jc w:val="left"/>
      </w:pPr>
      <w:r>
        <w:rPr>
          <w:rFonts w:ascii="Times New Roman" w:hAnsi="Times New Roman" w:eastAsia="Times New Roman" w:cs="Times New Roman"/>
        </w:rPr>
        <w:t>Mu ndoto ya William Miller, “msukosuko” wa mwanzoni, wakati watu walipoanza kuzitaabisha zile vito, ulitanguliwa na Miller kuvihifadhi pamoja vile vito na kuita, “njoo uone.” Kristo, kama yule mtu wa brashi ya vumbi, hutumia ufagio kufagia na kuondoa takataka, kuvihifadhi pamoja vile vito katika kisanduku kikubwa zaidi, kisha akamwita Miller, “njoo uone.” Kristo anapoanza kazi Yake ya ufagio, chumba huwa tupu, kwa maana Miller aliandika kwamba “mlango ulifunguka, na mtu akaingia chumbani, ndipo watu wote wakatoka humo; naye, akiwa na brashi ya vumbi mkononi mwake, akafungua madirisha, akaanza kufagia vumbi na takataka kutoka chumbani.”</w:t>
      </w:r>
    </w:p>
    <w:p>
      <w:pPr>
        <w:pStyle w:val="ArticleBody"/>
        <w:jc w:val="left"/>
      </w:pPr>
      <w:r>
        <w:rPr>
          <w:rFonts w:ascii="Times New Roman" w:hAnsi="Times New Roman" w:eastAsia="Times New Roman" w:cs="Times New Roman"/>
        </w:rPr>
        <w:t>Omukungu ow’akakuba enfuŋgu yinjira omu kisenge abantu boona ku baamaze kukirugamu. Omu mwaka gwa 2023, omukungu ow’akakuba enfuŋgu yinjira omu kisenge ekirimu busha, ahabw’okuba okugyendera hamwe okw’abantu enkumi kikumi na makumi ana na bana kwabaire kuhomboorokwa kandi kusaasaana. Amazima agakyikirirwa Emeza za Habakkuk ez’omu 2012 gaabaire gaziikire omu bicuncu, kandi ekisenge kyabaire kirimu busha. Omukungu ow’akakuba enfuŋgu ni Weija eyajire enyima ya Yohaana Omubatiza, ou Yohaana yagambireho ngu aine ekyoya, kandi ngu naija kukoresa ekyo ekyoya kweza kimwe kimwe eihero Rye.</w:t>
      </w:r>
    </w:p>
    <w:p>
      <w:pPr>
        <w:pStyle w:val="ArticleScripture"/>
        <w:jc w:val="left"/>
      </w:pPr>
      <w:r>
        <w:rPr>
          <w:rFonts w:ascii="Times New Roman" w:hAnsi="Times New Roman" w:eastAsia="Times New Roman" w:cs="Times New Roman"/>
        </w:rPr>
        <w:t>Ni kweli ninawabatiza kwa maji kwa ajili ya toba; lakini yeye ajaye baada yangu ana nguvu kuliko mimi, ambaye sistahili hata kuichukua viatu vyake; yeye atawabatiza kwa Roho Mtakatifu, na kwa moto; ambaye pepeto lake li mkononi mwake, naye atasafisha kabisa uwanja wake wa kupuria, na kuikusanya ngano yake ghalani; bali makapi atayateketeza kwa moto usiozimika. Ndipo Yesu akaja kutoka Galilaya mpaka Yordani kwa Yohana, ili abatizwe naye. Mathayo 3:11–13.</w:t>
      </w:r>
    </w:p>
    <w:p>
      <w:pPr>
        <w:pStyle w:val="ArticleBody"/>
        <w:jc w:val="left"/>
      </w:pPr>
      <w:r>
        <w:rPr>
          <w:rFonts w:ascii="Times New Roman" w:hAnsi="Times New Roman" w:eastAsia="Times New Roman" w:cs="Times New Roman"/>
        </w:rPr>
        <w:t>Galile ni ishusho ya hatua ya mgeuko, na mahali pale katika Yordani ambapo Yesu alikuja kubatizwa panaitwa Bethabara, nalo maana yake ni “mahali pa kuvukia kwa kivuko,” nalo huonyesha mahali ambapo Israeli ya kale walivuka kuingia katika Nchi ya Ahadi. Yesu alipobatizwa, ndipo akawa Yesu Kristo. Galile, Yordani, Bethabara na Yesu kuwa Kristo vyote vinasisitiza badiliko la kipindi cha utawala wa Mungu, ambalo pia ndilo linalowakilishwa na mlango, hasa kwa Wafiladelfia waliopewa ufunguo wa mlango unaofunguliwa na kufungwa.</w:t>
      </w:r>
    </w:p>
    <w:p>
      <w:pPr>
        <w:pStyle w:val="ArticleScripture"/>
        <w:jc w:val="left"/>
      </w:pPr>
      <w:r>
        <w:rPr>
          <w:rFonts w:ascii="Times New Roman" w:hAnsi="Times New Roman" w:eastAsia="Times New Roman" w:cs="Times New Roman"/>
        </w:rPr>
        <w:t>Na kwa malaika wa kanisa lililo katika Filadelfia andika: Haya ndiyo asemayo yeye aliye mtakatifu, yeye aliye wa kweli, yeye aliye na ufunguo wa Daudi, yeye afunguaye wala hakuna mtu afungaye; naye afungaye wala hakuna mtu afunguaye; Nayajua matendo yako; tazama, nimeweka mbele yako mlango uliofunguka, wala hakuna mtu awezaye kuufunga; kwa maana unazo nguvu kidogo, nawe umelishika neno langu, wala hukulikana jina langu. Ufunuo 3:7, 8.</w:t>
      </w:r>
    </w:p>
    <w:p>
      <w:pPr>
        <w:pStyle w:val="ArticleBody"/>
        <w:jc w:val="left"/>
      </w:pPr>
      <w:r>
        <w:rPr>
          <w:rFonts w:ascii="Times New Roman" w:hAnsi="Times New Roman" w:eastAsia="Times New Roman" w:cs="Times New Roman"/>
        </w:rPr>
        <w:t>Da Kristu “afungulwi” “muŋilyango” ni “akanjila mu cikolo,” ico cikolo cari “cikolo Cakwe,” pantu alisucila bwinobwino “pacisika Cakwe.” Nga ni pacisika Cakwe, nico cikolo Cakwe.</w:t>
      </w:r>
    </w:p>
    <w:p>
      <w:pPr>
        <w:pStyle w:val="ArticleScripture"/>
        <w:jc w:val="left"/>
      </w:pPr>
      <w:r>
        <w:rPr>
          <w:rFonts w:ascii="Times New Roman" w:hAnsi="Times New Roman" w:eastAsia="Times New Roman" w:cs="Times New Roman"/>
        </w:rPr>
        <w:t>“Kapelnaumisi Yesu akanoonga omutima gwaingye gwona mu biseera eby’omu makkati g’enjendo ze ez’okugenda n’okukomawo, era ne kimanyika nga ‘ekibuga kye ye mwene.’ Kyaliri ku mbalama z’Ennyanja ya Galiraaya, era okumpi n’ensalo ez’olusenyi olulungi olwa Gennesaret, bwe kitaba nga ddala kyali ku lwo.” The Desire of Ages, 252.</w:t>
      </w:r>
    </w:p>
    <w:p>
      <w:pPr>
        <w:pStyle w:val="ArticleBody"/>
        <w:jc w:val="left"/>
      </w:pPr>
      <w:r>
        <w:rPr>
          <w:rFonts w:ascii="Times New Roman" w:hAnsi="Times New Roman" w:eastAsia="Times New Roman" w:cs="Times New Roman"/>
        </w:rPr>
        <w:t>Avukila mukumbanji akuunge ngano yandi ne akuunge diyi ne akuyeze. Dishintuluka dya mpangadiko didimuanyine kudi Galilea, Yadene, Betabara, dibatiiza, ditalalala dyakumuka kudi Yoane kuya kudi Yesu, didifwanangana ne ditalalala dya ekeleeziya wa mvita wa Laodikea kuya kudi ekeleeziya wa lupandu wa Filadelfia. Avukila mukumbanji mu ngondo wa mwanda wa 2023. Miller wakafunga meso andi mu dipupula dya Julayi 18, 2020, ne pashishe pakasungulaye meso andi, mukumba wavu mupu wa bantu; bulelela buvumbama mwinshi mwa dipanga, ne pashishe muntu wa kukombola buloba wakangula mafinitere ne wakabandisha kukomba bilala bifulukile pambelu.</w:t>
      </w:r>
    </w:p>
    <w:p>
      <w:pPr>
        <w:pStyle w:val="ArticleScripture"/>
        <w:jc w:val="left"/>
      </w:pPr>
      <w:r>
        <w:rPr>
          <w:rFonts w:ascii="Times New Roman" w:hAnsi="Times New Roman" w:eastAsia="Times New Roman" w:cs="Times New Roman"/>
        </w:rPr>
        <w:t>“‘Ambaye pepepo lake li mkononi Mwake, naye ataisafisha kabisa sakafu Yake ya kupuria, na kuikusanya ngano Yake ghalani.’ Mathayo 3:12. Hii ilikuwa mojawapo ya nyakati za utakaso. Kwa maneno ya kweli, makapi yalikuwa yakitenganishwa na ngano. Kwa sababu walikuwa wenye ubatili mwingi na wenye kujihesabia haki mno kuikubali karipio, wenye kuupenda ulimwengu mno kuikubali maisha ya unyenyekevu, wengi walimwacha Yesu. Wengi bado wanafanya jambo lilo hilo. Roho zinajaribiwa leo kama wale wanafunzi walivyojaribiwa katika sinagogi la Kapernaumu. Kweli inapofikishwa moyoni, wanaona kwamba maisha yao hayapatani na mapenzi ya Mungu. Wanaona hitaji la badiliko kamili ndani yao wenyewe; lakini hawako tayari kuichukua kazi ya kujikana nafsi. Kwa hiyo hukasirika dhambi zao zinapofunuliwa. Huondoka wakiwa wamekwazwa, kama vile wanafunzi walivyomwacha Yesu, wakinung’unika, ‘Neno hili ni gumu; ni nani awezaye kulisikia?’” The Desire of Ages, 392.</w:t>
      </w:r>
    </w:p>
    <w:p>
      <w:pPr>
        <w:pStyle w:val="ArticleBody"/>
        <w:jc w:val="left"/>
      </w:pPr>
      <w:r>
        <w:rPr>
          <w:rFonts w:ascii="Times New Roman" w:hAnsi="Times New Roman" w:eastAsia="Times New Roman" w:cs="Times New Roman"/>
        </w:rPr>
        <w:t>Ku mukyálo gwa mwisho gwa mwaka gwa 2023, ogukwatagana n’omukyálo ogusooka gwa 2024, Empologoma ey’omu kika kya Yuda yatandika mpolampola okubikkula okweraga Kwe ye mwene. Nga bwe kiri mu nkola ey’emitendera esatu egy’okugezesebwa ey’okubikkulwako mu Danyeri essuula kkumi n’ebiri, awo ne wabaawo okugezesebwa kusatu, okwakiikirirwa nga “balongoosebwa, ne bafuulibwa abatukuvu, ne bagezesebwa.”</w:t>
      </w:r>
    </w:p>
    <w:p>
      <w:pPr>
        <w:pStyle w:val="ArticleScripture"/>
        <w:jc w:val="left"/>
      </w:pPr>
      <w:r>
        <w:rPr>
          <w:rFonts w:ascii="Times New Roman" w:hAnsi="Times New Roman" w:eastAsia="Times New Roman" w:cs="Times New Roman"/>
        </w:rPr>
        <w:t>Na akamwambia, Enenda zako, Danieli; kwa maana maneno hayo yamefungwa na kutiwa muhuri hata wakati wa mwisho. Wengi watatakaswa, na kufanywa weupe, na kujaribiwa; lakini waovu watatenda maovu; wala hakuna katika waovu atakayeelewa; bali walio na hekima wataelewa. Danieli 12:9, 10.</w:t>
      </w:r>
    </w:p>
    <w:p>
      <w:pPr>
        <w:pStyle w:val="ArticleBody"/>
        <w:jc w:val="left"/>
      </w:pPr>
      <w:r>
        <w:rPr>
          <w:rFonts w:ascii="Times New Roman" w:hAnsi="Times New Roman" w:eastAsia="Times New Roman" w:cs="Times New Roman"/>
        </w:rPr>
        <w:t>Malaika wa kwanza anawakilisha utakaso, kwa kuwa mwenye dhambi aliyesadikishwa huweka dhambi zake juu ya dhabihu katika ua wa nje, ambako huhesabiwa haki kwa damu.</w:t>
      </w:r>
    </w:p>
    <w:p>
      <w:pPr>
        <w:pStyle w:val="ArticleBody"/>
        <w:jc w:val="left"/>
      </w:pPr>
      <w:r>
        <w:rPr>
          <w:rFonts w:ascii="Times New Roman" w:hAnsi="Times New Roman" w:eastAsia="Times New Roman" w:cs="Times New Roman"/>
        </w:rPr>
        <w:t>Amar ni mu nzila ya uvu nankaka mu kisika kisantu, kuna kisalu kia kujidikija kia busantu kimonisama bu kena kujidijibwa mvita mu kuvezwa kwa amar a kuama mu lupangu. Kiese kia busembo kimonekela kuna mu bantu badi bakokesha kuidi amar ne dîyi dia bujadiki bwabu.</w:t>
      </w:r>
    </w:p>
    <w:p>
      <w:pPr>
        <w:pStyle w:val="ArticleBody"/>
        <w:jc w:val="left"/>
      </w:pPr>
      <w:r>
        <w:rPr>
          <w:rFonts w:ascii="Times New Roman" w:hAnsi="Times New Roman" w:eastAsia="Times New Roman" w:cs="Times New Roman"/>
        </w:rPr>
        <w:t>Bwe abo babandawulwa, ne mu nnaku ez’enkomerero balabibwa nga basinga emirundi kkumi abagezi bonna abalala ab’e Babulooni. Okugezesebwa okw’okusatu kwe kuli we bagulumizibwa mu Kifo Ekisinga Obutukuvu era ne baawukanyizibwa ku kiraasi endala ey’abagezi abeemanyagako obugezi. Okwo kugezesebwa okw’okusatu kwe tteeka lya Ssande, era okugezesebwa okw’olubereberye kwe kuyitibwa kwa malayika ow’olubereberye okukomawo eri emisingi, kubanga mu ddaala eriddako yeekaalu ezimbibwa. Eryo ddaala eriddako bwe bubaka bwa malayika ow’okubiri obw’okwawula, era olwo ne buddirirwa ekigezo ekiraga amazima eky’omulayika ow’okusatu.</w:t>
      </w:r>
    </w:p>
    <w:p>
      <w:pPr>
        <w:pStyle w:val="ArticleBody"/>
        <w:jc w:val="left"/>
      </w:pPr>
      <w:r>
        <w:rPr>
          <w:rFonts w:ascii="Times New Roman" w:hAnsi="Times New Roman" w:eastAsia="Times New Roman" w:cs="Times New Roman"/>
        </w:rPr>
        <w:t>Mu mwaka wa 2023, malaika wa kwanza alifika kama alivyofanya tarehe 11 Agosti 1840, aliposhuka na ujumbe wa Uislamu wa ole wa pili. Alishuka kama alivyofanya wakati wa 9/11, akiwa na ujumbe wa Uislamu wa ole wa tatu, na mwito wa kurudi katika njia za kale. Misingi ya historia ya Millerite ilisimamishwa mara tu ujumbe wa ole wa pili ulipotimizwa tarehe 11 Agosti 1840. Kisha malaika wa Ufunuo sura ya kumi akashuka, hivyo akifananisha kushuka kwa malaika wa Ufunuo sura ya kumi na nane na kuwasili kwa ole wa tatu.</w:t>
      </w:r>
    </w:p>
    <w:p>
      <w:pPr>
        <w:pStyle w:val="ArticleBody"/>
        <w:jc w:val="left"/>
      </w:pPr>
      <w:r>
        <w:rPr>
          <w:rFonts w:ascii="Times New Roman" w:hAnsi="Times New Roman" w:eastAsia="Times New Roman" w:cs="Times New Roman"/>
        </w:rPr>
        <w:t>Yosia Ritch ni umuntu w’amateka afitanye isano n’ishingwa ry’imfatiro ryashyizweho ku wa 11 Kanama 1840. Izina “Yosia” risobanura “umusingi w’Imana,” kandi umwami Yosia mu mateka yera agereranya ivugurura rya Yosia, ryari ririmo kuvumburwa kw’umuvumo wa Mose, wari warahishwe munsi y’ibisigazwa by’umwanda mu buturo bwera, nk’uko amabuye y’agaciro ya Miller yari yarahishwe mu cyumba.</w:t>
      </w:r>
    </w:p>
    <w:p>
      <w:pPr>
        <w:pStyle w:val="ArticleBody"/>
        <w:jc w:val="left"/>
      </w:pPr>
      <w:r>
        <w:rPr>
          <w:rFonts w:ascii="Times New Roman" w:hAnsi="Times New Roman" w:eastAsia="Times New Roman" w:cs="Times New Roman"/>
        </w:rPr>
        <w:t>Mfumu Yosiya wafwile ku Megido, ayo ye Armagedoni wa Kusokolola chapitala sikisite. Ukwalungamika kwa Yosiya kwali ukwanikilishi kwa ubusesemo ubwapelekewe na kasesema umwumfwile ubukali, ilyo Yeroboboamu aimikile ifipailo fibili mu Beteli na mu Dani. Uyo kasesema umwumfwile ubukali afwile pakati ka punda na nkalamo. Mfumu Yosiya ali alandilwe kale, ku ishina, kabili ukwalungamika kwakwe kwali cimo mu bwasemo ubwo, ubwaleimfishapo ukuti mfumu Yosiya uwakese alikonkobela panshi ico cipailo cine mwine apo kasesema umwumfwile ubukali akumanine na mfumu imbi Yeroboboamu.</w:t>
      </w:r>
    </w:p>
    <w:p>
      <w:pPr>
        <w:pStyle w:val="ArticleBody"/>
        <w:jc w:val="left"/>
      </w:pPr>
      <w:r>
        <w:rPr>
          <w:rFonts w:ascii="Times New Roman" w:hAnsi="Times New Roman" w:eastAsia="Times New Roman" w:cs="Times New Roman"/>
        </w:rPr>
        <w:t>Yosiya tê wateya bingehê Xwedê ye, û padîşah Yosiya pêşbîniya ku nêzîkî 340 salan berî padîşahiyê wî hatibû dayîn bi cih anî. Ew di vejînek û reformekê de pêşeng bû ku di dawiyê de gihîşt gorîgehê ku pêxemberê ji Yehuda li wir bi padîşah Yeroboam re rû bi rû bû. Gava ew gihîşt wir, Yosiya gorîgehê hilweşand, wekî ku pêşbîniyê gotibû ew ê bike. Ew her du gorîgehên Yeroboam çêkirinên derewîn ên bi qest bûn ku li hember Perestgeha Orşelîmê hatibûn danîn, heta bi wê kûrahiyê ku Yeroboam rojên cejnê yên derewîn saz kir. Bi vî awayî, ew tenê tiştê ku Harûn bi golikê zêrîn kiribû dikir. Serhildana Harûn di bingehê dîroka pîroz a Îsraêla kevnar de bû. Ew di dema ku Mûsa Şerîat werdigirt, ku ew bingehê hukûmeta Xwedê ye, qewimî.</w:t>
      </w:r>
    </w:p>
    <w:p>
      <w:pPr>
        <w:pStyle w:val="ArticleBody"/>
        <w:jc w:val="left"/>
      </w:pPr>
      <w:r>
        <w:rPr>
          <w:rFonts w:ascii="Times New Roman" w:hAnsi="Times New Roman" w:eastAsia="Times New Roman" w:cs="Times New Roman"/>
        </w:rPr>
        <w:t>Ubuhakanyi bwa Aroni bwari ubuhakanyi bw’ifatizo, kandi bwongeye gusubirwamo igihe Yerobowamu yashingaga imiryango cumi yo mu majyaruguru nk’Abisirayeli. Mose yahannye Aroni, kandi Mose ni alpha, ari yo shingiro mu isano afitanye na Kristo omega. Aroni na Mose bahagarariye ibyiciro bibiri mu buhakanyi bw’ifatizo, kandi icyiciro cya gatatu ni intwari zahagaze ku ruhande rwa Mose—Abalewi. Umwami Yerobowamu n’umuhanuzi waturutse i Buyuda ni bo byiciro bibiri mu buhakanyi bw’ifatizo bw’ubwami bwo mu majyaruguru, kandi na none Abalewi ni bo ntwari.</w:t>
      </w:r>
    </w:p>
    <w:p>
      <w:pPr>
        <w:pStyle w:val="ArticleBody"/>
        <w:jc w:val="left"/>
      </w:pPr>
      <w:r>
        <w:rPr>
          <w:rFonts w:ascii="Times New Roman" w:hAnsi="Times New Roman" w:eastAsia="Times New Roman" w:cs="Times New Roman"/>
        </w:rPr>
        <w:t>Ku muvandimiko wa Yeroboamu wa misingi, nabii kutoka Yuda alimkemea na kutoa unabii juu ya mfalme ambaye angeitwa “msingi wa Mungu”—Yosia. Utimilifu wa matengenezo yaliyotabiriwa ulihusisha kwamba, Yosia alipoanza uamsho wake na matengenezo, laana ya Musa iligunduliwa, na kusomwa kwa maneno matakatifu ya Musa kuliupa nguvu uamsho na matengenezo ambayo tayari yalikuwa yameanza. Yosia, akiwa waziwazi ishara ya kinabii, anawakilisha uamsho na matengenezo yanayopata nguvu wakati unabii kutoka katika maandiko ya Musa unapogunduliwa.</w:t>
      </w:r>
    </w:p>
    <w:p>
      <w:pPr>
        <w:pStyle w:val="ArticleBody"/>
        <w:jc w:val="left"/>
      </w:pPr>
      <w:r>
        <w:rPr>
          <w:rFonts w:ascii="Times New Roman" w:hAnsi="Times New Roman" w:eastAsia="Times New Roman" w:cs="Times New Roman"/>
        </w:rPr>
        <w:t>Mu kuandikiro kwa mushinge kw’inkuru y’umwami Yerobowamu hagaragarirwa n’umwami wa Isirayeli, kandi no n’umuhanuzi wavuye i Buyuda woherejwe afite itangazo ry’Imana rirwanya uko kwigomeka kwa Yerobowamu ku musinge, hamwe n’amabwiriza yahawe uwo muhanuzi agaragaza inzira agomba kwirinda anyuramo igihe asubiraga i Buyuda. Uwo muhanuzi wavuye i Buyuda yanga ubusabe bwa Yerobowamu bwo kuguma aho, ariko nyuma yemera ubutumire bw’umuhanuzi w’i Beteli w’umunyabinyoma, maze ashyira ikimenyetso ku iherezo rye. Uwo muhanuzi utarumviye yagombaga gupfa hagati y’indogobe n’intare, hanyuma agahambwa mu gituro cy’uwo muhanuzi w’umunyabinyoma.</w:t>
      </w:r>
    </w:p>
    <w:p>
      <w:pPr>
        <w:pStyle w:val="ArticleBody"/>
        <w:jc w:val="left"/>
      </w:pPr>
      <w:r>
        <w:rPr>
          <w:rFonts w:ascii="Times New Roman" w:hAnsi="Times New Roman" w:eastAsia="Times New Roman" w:cs="Times New Roman"/>
        </w:rPr>
        <w:t>1940ncu kuzya 11, 1840, ubucekuli bwa bwayi bwa kabiri bwarasohoye, kandi imfatiro za Adventisme zishirwaho. Josiah Litch yashikirije ubwo bucekuli mu 1838, hanyuma imisi icumi imbere ya kuzya 11, 1840, ararushiriza gutunganya imibare yiwe maze avuga mbere ko kuzya 11, 1840, ari wo musi ubukuru bw’Ubutomani bwari guhagarara, mu gusohoza ubucekuli bwerekeye Islamu bw’ubwayi bwa kabiri.</w:t>
      </w:r>
    </w:p>
    <w:p>
      <w:pPr>
        <w:pStyle w:val="ArticleBody"/>
        <w:jc w:val="left"/>
      </w:pPr>
      <w:r>
        <w:rPr>
          <w:rFonts w:ascii="Times New Roman" w:hAnsi="Times New Roman" w:eastAsia="Times New Roman" w:cs="Times New Roman"/>
        </w:rPr>
        <w:t>Mfumu Yosiya akuimira kuwukanso kwa mapeto ndi kukonzanso, pakuti mneneri aliyense amalankhula momveka kwambiri za masiku otsiriza kuposa masiku aliwonse oyambirira. Mfumu Yosiya akuimira kuwukanso kwa mapeto ndi kukonzanso, ndipo kukonzanso kumeneko kwaikidwa poyera m’Baibulo mwa ulosi. Buku la Yoweli limazindikiritsa kuwukanso kwa mapeto ndi kukonzanso komwe kumachitika pakati pa iwo amene adzakhale zikwi zana limodzi mphambu makumi anayi ndi zinayi. Kuwukanso kwa Yosiya kunali kwa magawo awiri; kunayamba, kenaka ulosi unatsegulidwa umene unawonjezera mphamvu pa ntchitoyo. Magawo awiriwo ndi mvula yoyambirira ndi mvula yotsiriza, monga zakhazikitsidwira m’buku la Yoweli, ndipo zinakwaniritsidwa m’buku la Machitidwe, kenaka zinakwaniritsidwanso m’mbiri ya a Millerite.</w:t>
      </w:r>
    </w:p>
    <w:p>
      <w:pPr>
        <w:pStyle w:val="ArticleBody"/>
        <w:jc w:val="left"/>
      </w:pPr>
      <w:r>
        <w:rPr>
          <w:rFonts w:ascii="Times New Roman" w:hAnsi="Times New Roman" w:eastAsia="Times New Roman" w:cs="Times New Roman"/>
        </w:rPr>
        <w:t>Mu ubugome bw’ishingiro bwa Aroni, bw’umwami Yerobowamu n’ubw’umuhanuzi wavuye i Buyuda kugeza ku mwami Yosiya, hanyuma no kugera kuri Yosiya Litch, hamenyekana umurongo w’ubuhamya werekeye ikigeragezo cy’ishingiro. Ikigeragezo cy’ishingiro ni cyo kigeragezo cya mbere, gikurikirwa n’ikigeragezo cy’urusengero igihe ibuye ryo ku mutwe rishyizweho. Nyuma y’ibyo haza ikigeragezo cya gatatu, ari cyo kigeragezo ndangagaciro.</w:t>
      </w:r>
    </w:p>
    <w:p>
      <w:pPr>
        <w:pStyle w:val="ArticleBody"/>
        <w:jc w:val="left"/>
      </w:pPr>
      <w:r>
        <w:rPr>
          <w:rFonts w:ascii="Leelawadee UI" w:hAnsi="Leelawadee UI" w:eastAsia="Leelawadee UI" w:cs="Leelawadee UI"/>
        </w:rPr>
        <w:t>ឆ្លងចាប់ពីកូនគោមាស</w:t>
      </w:r>
      <w:r>
        <w:rPr>
          <w:rFonts w:ascii="Times New Roman" w:hAnsi="Times New Roman" w:eastAsia="Times New Roman" w:cs="Times New Roman"/>
        </w:rPr>
        <w:t xml:space="preserve"> </w:t>
      </w:r>
      <w:r>
        <w:rPr>
          <w:rFonts w:ascii="Leelawadee UI" w:hAnsi="Leelawadee UI" w:eastAsia="Leelawadee UI" w:cs="Leelawadee UI"/>
        </w:rPr>
        <w:t>ទៅដល់អាសនៈរបស់យេរ៉ូបោមនៅបេថេល</w:t>
      </w:r>
      <w:r>
        <w:rPr>
          <w:rFonts w:ascii="Times New Roman" w:hAnsi="Times New Roman" w:eastAsia="Times New Roman" w:cs="Times New Roman"/>
        </w:rPr>
        <w:t xml:space="preserve"> </w:t>
      </w:r>
      <w:r>
        <w:rPr>
          <w:rFonts w:ascii="Leelawadee UI" w:hAnsi="Leelawadee UI" w:eastAsia="Leelawadee UI" w:cs="Leelawadee UI"/>
        </w:rPr>
        <w:t>និងដាន</w:t>
      </w:r>
      <w:r>
        <w:rPr>
          <w:rFonts w:ascii="Times New Roman" w:hAnsi="Times New Roman" w:eastAsia="Times New Roman" w:cs="Times New Roman"/>
        </w:rPr>
        <w:t xml:space="preserve"> </w:t>
      </w:r>
      <w:r>
        <w:rPr>
          <w:rFonts w:ascii="Leelawadee UI" w:hAnsi="Leelawadee UI" w:eastAsia="Leelawadee UI" w:cs="Leelawadee UI"/>
        </w:rPr>
        <w:t>រហូតដល់ស្តេចយ៉ូសៀ</w:t>
      </w:r>
      <w:r>
        <w:rPr>
          <w:rFonts w:ascii="Times New Roman" w:hAnsi="Times New Roman" w:eastAsia="Times New Roman" w:cs="Times New Roman"/>
        </w:rPr>
        <w:t xml:space="preserve"> </w:t>
      </w:r>
      <w:r>
        <w:rPr>
          <w:rFonts w:ascii="Leelawadee UI" w:hAnsi="Leelawadee UI" w:eastAsia="Leelawadee UI" w:cs="Leelawadee UI"/>
        </w:rPr>
        <w:t>ហើយរហូតដល់យ៉ូសៀ</w:t>
      </w:r>
      <w:r>
        <w:rPr>
          <w:rFonts w:ascii="Times New Roman" w:hAnsi="Times New Roman" w:eastAsia="Times New Roman" w:cs="Times New Roman"/>
        </w:rPr>
        <w:t xml:space="preserve"> </w:t>
      </w:r>
      <w:r>
        <w:rPr>
          <w:rFonts w:ascii="Leelawadee UI" w:hAnsi="Leelawadee UI" w:eastAsia="Leelawadee UI" w:cs="Leelawadee UI"/>
        </w:rPr>
        <w:t>លីច</w:t>
      </w:r>
      <w:r>
        <w:rPr>
          <w:rFonts w:ascii="Times New Roman" w:hAnsi="Times New Roman" w:eastAsia="Times New Roman" w:cs="Times New Roman"/>
        </w:rPr>
        <w:t xml:space="preserve"> </w:t>
      </w:r>
      <w:r>
        <w:rPr>
          <w:rFonts w:ascii="Leelawadee UI" w:hAnsi="Leelawadee UI" w:eastAsia="Leelawadee UI" w:cs="Leelawadee UI"/>
        </w:rPr>
        <w:t>បង្ហាញឲ្យឃើញជាជួរនៃជំហានទំនាយ</w:t>
      </w:r>
      <w:r>
        <w:rPr>
          <w:rFonts w:ascii="Times New Roman" w:hAnsi="Times New Roman" w:eastAsia="Times New Roman" w:cs="Times New Roman"/>
        </w:rPr>
        <w:t xml:space="preserve"> </w:t>
      </w:r>
      <w:r>
        <w:rPr>
          <w:rFonts w:ascii="Leelawadee UI" w:hAnsi="Leelawadee UI" w:eastAsia="Leelawadee UI" w:cs="Leelawadee UI"/>
        </w:rPr>
        <w:t>ដែលនាំទៅដល់ការសាកល្បងមូលដ្ឋាននៃថ្ងៃទី</w:t>
      </w:r>
      <w:r>
        <w:rPr>
          <w:rFonts w:ascii="Times New Roman" w:hAnsi="Times New Roman" w:eastAsia="Times New Roman" w:cs="Times New Roman"/>
        </w:rPr>
        <w:t xml:space="preserve"> 9/11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នៅពេលអគារធំៗនៃទីក្រុងញូវយ៉កបានដួលរលំនៅថ្ងៃទី</w:t>
      </w:r>
      <w:r>
        <w:rPr>
          <w:rFonts w:ascii="Times New Roman" w:hAnsi="Times New Roman" w:eastAsia="Times New Roman" w:cs="Times New Roman"/>
        </w:rPr>
        <w:t xml:space="preserve"> 9/11 </w:t>
      </w:r>
      <w:r>
        <w:rPr>
          <w:rFonts w:ascii="Leelawadee UI" w:hAnsi="Leelawadee UI" w:eastAsia="Leelawadee UI" w:cs="Leelawadee UI"/>
        </w:rPr>
        <w:t>ទំនាយមួយនៃវេទនាទីបីបានកំណត់អត្តសញ្ញាណការសាកល្បងនោះថា</w:t>
      </w:r>
      <w:r>
        <w:rPr>
          <w:rFonts w:ascii="Times New Roman" w:hAnsi="Times New Roman" w:eastAsia="Times New Roman" w:cs="Times New Roman"/>
        </w:rPr>
        <w:t xml:space="preserve"> </w:t>
      </w:r>
      <w:r>
        <w:rPr>
          <w:rFonts w:ascii="Leelawadee UI" w:hAnsi="Leelawadee UI" w:eastAsia="Leelawadee UI" w:cs="Leelawadee UI"/>
        </w:rPr>
        <w:t>ជាការអំពាវនាវឲ្យត្រឡប់ទៅកាន់ផ្លូវមូលដ្ឋានចាស់ៗវិញ</w:t>
      </w:r>
      <w:r>
        <w:rPr>
          <w:rFonts w:ascii="Times New Roman" w:hAnsi="Times New Roman" w:eastAsia="Times New Roman" w:cs="Times New Roman"/>
        </w:rPr>
        <w:t xml:space="preserve"> </w:t>
      </w:r>
      <w:r>
        <w:rPr>
          <w:rFonts w:ascii="Leelawadee UI" w:hAnsi="Leelawadee UI" w:eastAsia="Leelawadee UI" w:cs="Leelawadee UI"/>
        </w:rPr>
        <w:t>ពីព្រោះភាពស្របគ្នារវាងថ្ងៃទី</w:t>
      </w:r>
      <w:r>
        <w:rPr>
          <w:rFonts w:ascii="Times New Roman" w:hAnsi="Times New Roman" w:eastAsia="Times New Roman" w:cs="Times New Roman"/>
        </w:rPr>
        <w:t xml:space="preserve"> August 11, 1840 </w:t>
      </w:r>
      <w:r>
        <w:rPr>
          <w:rFonts w:ascii="Leelawadee UI" w:hAnsi="Leelawadee UI" w:eastAsia="Leelawadee UI" w:cs="Leelawadee UI"/>
        </w:rPr>
        <w:t>និង</w:t>
      </w:r>
      <w:r>
        <w:rPr>
          <w:rFonts w:ascii="Times New Roman" w:hAnsi="Times New Roman" w:eastAsia="Times New Roman" w:cs="Times New Roman"/>
        </w:rPr>
        <w:t xml:space="preserve"> 9/11 </w:t>
      </w:r>
      <w:r>
        <w:rPr>
          <w:rFonts w:ascii="Leelawadee UI" w:hAnsi="Leelawadee UI" w:eastAsia="Leelawadee UI" w:cs="Leelawadee UI"/>
        </w:rPr>
        <w:t>អាចត្រូវបានមើលឃើញដោយអាដវិនទីស្ទ៍ថ្ងៃទីប្រាំពីរខាងឡាអូឌីសេណាម្នាក់ណាក៏ដោយ</w:t>
      </w:r>
      <w:r>
        <w:rPr>
          <w:rFonts w:ascii="Times New Roman" w:hAnsi="Times New Roman" w:eastAsia="Times New Roman" w:cs="Times New Roman"/>
        </w:rPr>
        <w:t xml:space="preserve"> </w:t>
      </w:r>
      <w:r>
        <w:rPr>
          <w:rFonts w:ascii="Leelawadee UI" w:hAnsi="Leelawadee UI" w:eastAsia="Leelawadee UI" w:cs="Leelawadee UI"/>
        </w:rPr>
        <w:t>ដែលជ្រើសរើសមើល។</w:t>
      </w:r>
      <w:r>
        <w:rPr>
          <w:rFonts w:ascii="Times New Roman" w:hAnsi="Times New Roman" w:eastAsia="Times New Roman" w:cs="Times New Roman"/>
        </w:rPr>
        <w:t xml:space="preserve"> </w:t>
      </w:r>
      <w:r>
        <w:rPr>
          <w:rFonts w:ascii="Leelawadee UI" w:hAnsi="Leelawadee UI" w:eastAsia="Leelawadee UI" w:cs="Leelawadee UI"/>
        </w:rPr>
        <w:t>ការពាក់ព័ន្ធរបស់</w:t>
      </w:r>
      <w:r>
        <w:rPr>
          <w:rFonts w:ascii="Times New Roman" w:hAnsi="Times New Roman" w:eastAsia="Times New Roman" w:cs="Times New Roman"/>
        </w:rPr>
        <w:t xml:space="preserve"> Al Qaeda </w:t>
      </w:r>
      <w:r>
        <w:rPr>
          <w:rFonts w:ascii="Leelawadee UI" w:hAnsi="Leelawadee UI" w:eastAsia="Leelawadee UI" w:cs="Leelawadee UI"/>
        </w:rPr>
        <w:t>ក្នុងព្រឹត្តិការណ៍</w:t>
      </w:r>
      <w:r>
        <w:rPr>
          <w:rFonts w:ascii="Times New Roman" w:hAnsi="Times New Roman" w:eastAsia="Times New Roman" w:cs="Times New Roman"/>
        </w:rPr>
        <w:t xml:space="preserve"> 9/11 </w:t>
      </w:r>
      <w:r>
        <w:rPr>
          <w:rFonts w:ascii="Leelawadee UI" w:hAnsi="Leelawadee UI" w:eastAsia="Leelawadee UI" w:cs="Leelawadee UI"/>
        </w:rPr>
        <w:t>ជាញឹកញាប់ត្រូវបានដាក់ជាសំណួរនៅសម័យនេះនៃទ្រឹស្តីសមគំនិត</w:t>
      </w:r>
      <w:r>
        <w:rPr>
          <w:rFonts w:ascii="Times New Roman" w:hAnsi="Times New Roman" w:eastAsia="Times New Roman" w:cs="Times New Roman"/>
        </w:rPr>
        <w:t xml:space="preserve"> </w:t>
      </w:r>
      <w:r>
        <w:rPr>
          <w:rFonts w:ascii="Leelawadee UI" w:hAnsi="Leelawadee UI" w:eastAsia="Leelawadee UI" w:cs="Leelawadee UI"/>
        </w:rPr>
        <w:t>ដែលជាទូទៅជាការពិត</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Al Qaeda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មូលដ្ឋាន</w:t>
      </w:r>
      <w:r>
        <w:rPr>
          <w:rFonts w:ascii="Times New Roman" w:hAnsi="Times New Roman" w:eastAsia="Times New Roman" w:cs="Times New Roman"/>
        </w:rPr>
        <w:t xml:space="preserve">” </w:t>
      </w:r>
      <w:r>
        <w:rPr>
          <w:rFonts w:ascii="Leelawadee UI" w:hAnsi="Leelawadee UI" w:eastAsia="Leelawadee UI" w:cs="Leelawadee UI"/>
        </w:rPr>
        <w:t>ហើយពួកគេបានចាប់ផ្តើមជាអង្គការមួយមួយឆ្នាំមុនពេលវេលាចុងបញ្ចប់</w:t>
      </w:r>
      <w:r>
        <w:rPr>
          <w:rFonts w:ascii="Times New Roman" w:hAnsi="Times New Roman" w:eastAsia="Times New Roman" w:cs="Times New Roman"/>
        </w:rPr>
        <w:t xml:space="preserve"> </w:t>
      </w:r>
      <w:r>
        <w:rPr>
          <w:rFonts w:ascii="Leelawadee UI" w:hAnsi="Leelawadee UI" w:eastAsia="Leelawadee UI" w:cs="Leelawadee UI"/>
        </w:rPr>
        <w:t>គឺនៅឆ្នាំ</w:t>
      </w:r>
      <w:r>
        <w:rPr>
          <w:rFonts w:ascii="Times New Roman" w:hAnsi="Times New Roman" w:eastAsia="Times New Roman" w:cs="Times New Roman"/>
        </w:rPr>
        <w:t xml:space="preserve"> 1989 </w:t>
      </w:r>
      <w:r>
        <w:rPr>
          <w:rFonts w:ascii="Leelawadee UI" w:hAnsi="Leelawadee UI" w:eastAsia="Leelawadee UI" w:cs="Leelawadee UI"/>
        </w:rPr>
        <w:t>តាមពិតទៅនៅថ្ងៃទី</w:t>
      </w:r>
      <w:r>
        <w:rPr>
          <w:rFonts w:ascii="Times New Roman" w:hAnsi="Times New Roman" w:eastAsia="Times New Roman" w:cs="Times New Roman"/>
        </w:rPr>
        <w:t xml:space="preserve"> August 11, 1988</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Aweuwe kaama uatule uakuti uvunauwa vwa upolofeta vwa efaundesheni kavinoliwa, iingi yiloveka. Pa 9/11 efaundesheni zikawekewa mu hatua ya kwanza. Mu hatua ya pili, hekaluni yamilika uakuti jiwe lya kilele lyawekwa. Mu hatua ya tatu lili liango lya kufungwa lya sheria ya Jumapili. Kuuma 9/11 kufika ku sheria ya Jumapili, ujumbe uo ulengwe hasa ku Waadventista Wasabato wa Laodikia, maana hukumu ianza ku nyumba ya Mungu, nave yisila ku nyumba ya Mungu pa sheria ya Jumapili. Apo na hapo Uadventista Wasabato wa Laodikia wapitwa; sawa na vile Waprotestanti walipitwa mu historia ya Wamileriti, na Wayahudi mu historia ya Kristo, na sawa na wale wafile mu myaka zaidi ya arobaini mu historia ya Musa.</w:t>
      </w:r>
    </w:p>
    <w:p>
      <w:pPr>
        <w:pStyle w:val="ArticleBody"/>
        <w:jc w:val="left"/>
      </w:pPr>
      <w:r>
        <w:rPr>
          <w:rFonts w:ascii="Times New Roman" w:hAnsi="Times New Roman" w:eastAsia="Times New Roman" w:cs="Times New Roman"/>
        </w:rPr>
        <w:t>Tsitsi itatu ta 9/11 zikaimiridwa ndi tsitsi lachiwiri la pa Ogasiti 11, 1840, ndipo pa msinkhu umenewo zizindikiro zonse ziwirizo zikaimiridwa ndi bulu, chizindikiro choyamba cha Chisilamu mu uneneri wa m’Baibulo. Lamulo la Lamlungu ndilo chizindikiro cha chilombo, ndipo chilombo chimenecho nthawi zambiri chimaimiridwa ngati mkango, motero chikuchita chinyengo cha Mkango wa fuko la Yuda. Lamulo la Lamlungu ndilo mkango, ndipo mneneri wosamvera wochokera ku Yuda anafa pakati pa bulu ndi mkango, ndipo anaikidwa m’manda omwewo pamodzi ndi mneneri wonama wa Beteli. Iye anafa mu nthawi yauneneri yochokera pa 9/11 kufika ku lamulo la Lamlungu, yomwe ndi nthawi yauneneri yochokera pa bulu kufika pa mkango. Nthawi yoyesayo ndi manda a mneneri wonama wa Beteli, amene anaikitsa mneneri wosamvera wochokera ku Yuda m’manda ake eni ake.</w:t>
      </w:r>
    </w:p>
    <w:p>
      <w:pPr>
        <w:pStyle w:val="ArticleBody"/>
        <w:jc w:val="left"/>
      </w:pPr>
      <w:r>
        <w:rPr>
          <w:rFonts w:ascii="Times New Roman" w:hAnsi="Times New Roman" w:eastAsia="Times New Roman" w:cs="Times New Roman"/>
        </w:rPr>
        <w:t>پاشایەتی یەروبوعام، کە وەک ساختەکارییەک لە پاشایەتی یەهودا نیشان دراوە، لەو شوێنەی ئۆرشەلیم و پەرستگاکەی تێدایە، پڕۆتستانتەکانی مێژووی میللەریتی نیشان دەدا، کە ئیتر گەلی خودا نەبوون. نیشانەی پەیمانییان لەنێوان 11ی ئاب 1840 و دەرگای داخراوی 22ی تشرینی یەکەمی 1844 لەدەست دا. ئەو مێژووە لەگەڵ 9/11 هەتا یاسای یەکشەممە یەکڕیز دەبێتەوە، و بۆ ئەم هۆیە پێغەمبەری نافرمانبەری یەهودا لە هەمان گۆڕدا دەنێژرێت کە پڕۆتستانتە هەڵگەڕاوەکانیشی تێدا نێژراون، ئەوانەی بە پێغەمبەری درۆزنەوەی بێت‌ئیل نیشان دراون.</w:t>
      </w:r>
    </w:p>
    <w:p>
      <w:pPr>
        <w:pStyle w:val="ArticleBody"/>
        <w:jc w:val="left"/>
      </w:pPr>
      <w:r>
        <w:rPr>
          <w:rFonts w:ascii="Times New Roman" w:hAnsi="Times New Roman" w:eastAsia="Times New Roman" w:cs="Times New Roman"/>
        </w:rPr>
        <w:t>Mwa butha Ɨsaya aali mwene nnunu, looli koko akafwa ku Megiddo, ico cakwata bwino kandi ca ku lwalala ku Armagedoni. Akapambuka injila pa kukana ubutumwa bwa kweba bwa Neko. Neko, mwene wa Eguputo, eico mwene wa ku masamba, aali pa nshila yakwe ya kuya kucita inkondo na Babuloni, mwene wa ku kabanga. Ɨsaya aiminina Bayuda abo bafwila ku Armagedoni, pa mulandu wakuti bakalikana ubutumwa bwa kweba bwa nkondo ya mwene wa ku masamba na mwene wa ku kabanga mu Daniele 11:40–45. Ubo butumwa bwakaba umusinge pa 9/11.</w:t>
      </w:r>
    </w:p>
    <w:p>
      <w:pPr>
        <w:pStyle w:val="ArticleBody"/>
        <w:jc w:val="left"/>
      </w:pPr>
      <w:r>
        <w:rPr>
          <w:rFonts w:ascii="Times New Roman" w:hAnsi="Times New Roman" w:eastAsia="Times New Roman" w:cs="Times New Roman"/>
        </w:rPr>
        <w:t>Isanzā lyoku lya kwanza ni lyaika wa kwanza’s kwita ukuvutuka ku misinsi ya mpondelo.</w:t>
      </w:r>
    </w:p>
    <w:p>
      <w:pPr>
        <w:pStyle w:val="ArticleBody"/>
        <w:jc w:val="left"/>
      </w:pPr>
      <w:r>
        <w:rPr>
          <w:rFonts w:ascii="Times New Roman" w:hAnsi="Times New Roman" w:eastAsia="Times New Roman" w:cs="Times New Roman"/>
        </w:rPr>
        <w:t>Ule lwesibili luyikubizwa kwengelosi yesibili ukuba kwehlukaniswe futhi kuqedwe ithempeli.</w:t>
      </w:r>
    </w:p>
    <w:p>
      <w:pPr>
        <w:pStyle w:val="ArticleBody"/>
        <w:jc w:val="left"/>
      </w:pPr>
      <w:r>
        <w:rPr>
          <w:rFonts w:ascii="Times New Roman" w:hAnsi="Times New Roman" w:eastAsia="Times New Roman" w:cs="Times New Roman"/>
        </w:rPr>
        <w:t>Ogesa kwa gatato niko kokora kwa malaika wa gatato ko kumanya ekimenyetso ky’akabonero oba akamanyiso.</w:t>
      </w:r>
    </w:p>
    <w:p>
      <w:pPr>
        <w:pStyle w:val="ArticleBody"/>
        <w:jc w:val="left"/>
      </w:pPr>
      <w:r>
        <w:rPr>
          <w:rFonts w:ascii="Times New Roman" w:hAnsi="Times New Roman" w:eastAsia="Times New Roman" w:cs="Times New Roman"/>
        </w:rPr>
        <w:t>Taale yakuɓɗo ɗum ko taale dow punnere ɗee, e ndee 2024 ɓatakko waɗde e kawtal Zoom ɗi dow Asabbata ndillii sabu tan pinal ɗoŋngol ngol kuugal ɗaandol waɗi ka nder chart 1843. Pinal ngol woni dow alamaaji ɗin laɓɓinay no ñiiɓirgol yimɓe Alla e balɗe cakitiiɗe. Habbere Millerite ndee no waɗi Protestants wi’a ko Antiochus Epiphanes, walla Islam, woni sembe ɗum mawnintoo hoore mum, e yantoo, ngam laɓɓina ñiiɓirgol ngol e aayaaji sappo e nay ka Daniel sura sappo e go’o.</w:t>
      </w:r>
    </w:p>
    <w:p>
      <w:pPr>
        <w:pStyle w:val="ArticleScripture"/>
        <w:jc w:val="left"/>
      </w:pPr>
      <w:r>
        <w:rPr>
          <w:rFonts w:ascii="Times New Roman" w:hAnsi="Times New Roman" w:eastAsia="Times New Roman" w:cs="Times New Roman"/>
        </w:rPr>
        <w:t>Ne mu migezi egyo, bangi balyemerera okulwanyisa kabaka ow’obukiikaddyo; era n’abanyazi b’abantu bo balyesitula okwokya okunyweza okwolesebwa; naye baligwa. Danyeri 11:14.</w:t>
      </w:r>
    </w:p>
    <w:p>
      <w:pPr>
        <w:pStyle w:val="ArticleBody"/>
        <w:jc w:val="left"/>
      </w:pPr>
      <w:r>
        <w:rPr>
          <w:rFonts w:ascii="Times New Roman" w:hAnsi="Times New Roman" w:eastAsia="Times New Roman" w:cs="Times New Roman"/>
        </w:rPr>
        <w:t>Je, Uislamu au Antioko Epifane walikuwa wanyang’anyi wa watu wako, au ilikuwa Rumi, kama Miller alivyotambua. Miller alikuwa ameelewa kwamba nguvu za kuharibu za upagani na upapa zote mbili ndizo zilizokuwa ile nguvu iliyojitukuza, iliyoanguka, na iliyokuwa wanyang’anyi wa watu wa Mungu. Hoja hiyo imewasilishwa katika chati ambayo “ilielekezwa na mkono wa Mungu, wala haipaswi kubadilishwa,” nayo ndiyo uwakilisho wa pekee katika meza zozote zile mbili za Habakuki unaotambulisha tukio ambalo halikuwa na rejea ya moja kwa moja katika Neno la unabii. Rejea hiyo katika chati ilikuwa ili kuangazia hoja hiyo ya msingi kama ishara ya nguvu ya kutenganisha ya Neno la Mungu la unabii.</w:t>
      </w:r>
    </w:p>
    <w:p>
      <w:pPr>
        <w:pStyle w:val="ArticleBody"/>
        <w:jc w:val="left"/>
      </w:pPr>
      <w:r>
        <w:rPr>
          <w:rFonts w:ascii="Times New Roman" w:hAnsi="Times New Roman" w:eastAsia="Times New Roman" w:cs="Times New Roman"/>
        </w:rPr>
        <w:t>Mu 2024, hafi y’igice c’umugwi wa Zoom yaragiye kubera ugutahura kutari ukwo kw’uko ari Leta Zunze Ubumwe za Amerika zishitsa ivyerekanywe, atari i Roma, nk’uko Abamillerite babishingiye neza cane.</w:t>
      </w:r>
    </w:p>
    <w:p>
      <w:pPr>
        <w:pStyle w:val="ArticleBody"/>
        <w:jc w:val="left"/>
      </w:pPr>
      <w:r>
        <w:rPr>
          <w:rFonts w:ascii="Times New Roman" w:hAnsi="Times New Roman" w:eastAsia="Times New Roman" w:cs="Times New Roman"/>
        </w:rPr>
        <w:t>Vutwisi lebyi sunguleke hi 2023, byi sungule loko Kriste a nghene ekamareni ra Hina a ri ni xivuvuri xa Hina, naswona xivuvuri lexi i marito ya Hina ya ntiyiso. Loko A nghene ekamareni ra Hina, a ri nga ri na vanhu, kutani A pfuxe rito emananga leswaku ri lunghiselela ndlela ya Hosi. Rito rero a ri fanele ku lunghiselela ndlela ya Murhumiwa wa Ntwanano leswaku a ta hi xitshuketa etempeleni ra yena; tempele ra yena ra lava dzana na makume mune-mune va magidi.</w:t>
      </w:r>
    </w:p>
    <w:p>
      <w:pPr>
        <w:pStyle w:val="ArticleBody"/>
        <w:jc w:val="left"/>
      </w:pPr>
      <w:r>
        <w:rPr>
          <w:rFonts w:ascii="Times New Roman" w:hAnsi="Times New Roman" w:eastAsia="Times New Roman" w:cs="Times New Roman"/>
        </w:rPr>
        <w:t>Alo mwaka wa 2024, mteto wa kwanza, mteto wa misingi, mteto wa nani huanzisha maono—maono yale yatiayo muhuri mabaki. Maono ya ndani yatiayo muhuri mabaki ni maono ya Kristo katika sura ya kumi, na maono ya nje ni maono yanayoanzishwa na mpinga-kristo, naye mpinga-kristo ni Rumi. Maono ya ndani ya Kristo na maono ya nje ya mpinga-kristo. Kutia muhuri ni kuthibitika katika kweli, kiroho na kiakili pia; na maono ya ndani ya sura ya kumi ni ya kiroho, na maono ya nje ya sura ya kumi na moja ni ya kiakili. Ufahamu na uzoefu unaolingana wa maono yote mawili ndiyo kigezo kinachotakiwa kwa mtu yeyote atakayetiwa muhuri, kama Danieli alivyowakilisha katika mstari wa kwanza wa Danieli sura ya kumi.</w:t>
      </w:r>
    </w:p>
    <w:p>
      <w:pPr>
        <w:pStyle w:val="ArticleScripture"/>
        <w:jc w:val="left"/>
      </w:pPr>
      <w:r>
        <w:rPr>
          <w:rFonts w:ascii="Times New Roman" w:hAnsi="Times New Roman" w:eastAsia="Times New Roman" w:cs="Times New Roman"/>
        </w:rPr>
        <w:t>Katika mwaka wa tatu wa Koreshi mfalme wa Uajemi, jambo lilifunuliwa kwa Danieli, ambaye jina lake liliitwa Belteshaza; na jambo hilo lilikuwa la kweli, lakini wakati uliowekwa ulikuwa mrefu; naye alilifahamu jambo hilo, na alikuwa na ufahamu wa maono hayo. Danieli 10:1.</w:t>
      </w:r>
    </w:p>
    <w:p>
      <w:pPr>
        <w:pStyle w:val="ArticleBody"/>
        <w:jc w:val="left"/>
      </w:pPr>
      <w:r>
        <w:rPr>
          <w:rFonts w:ascii="Times New Roman" w:hAnsi="Times New Roman" w:eastAsia="Times New Roman" w:cs="Times New Roman"/>
        </w:rPr>
        <w:t>Misingi ya mtihani wa alfa ilikuwa juu ya aya ya kumi na nne ya Danieli kumi na moja, nayo ilikuwa sambamba na mtihani uleule wa msingi wa Wamilleri; na mtihani huo ulikuwa ndilo tu pambano la historia ya Wamilleri linalowakilishwa juu ya jedwali ambalo mlinzi wa Habakuki aliamriwa kuandika na kulifanya wazi. Mtihani wa msingi wa mwaka 2024 ulikuwa ni kushuka kwa malaika wa kwanza, kama kunavyowakilishwa na Agosti 11, 1840, 1888, na 9/11.</w:t>
      </w:r>
    </w:p>
    <w:p>
      <w:pPr>
        <w:pStyle w:val="ArticleBody"/>
        <w:jc w:val="left"/>
      </w:pPr>
      <w:r>
        <w:rPr>
          <w:rFonts w:ascii="Times New Roman" w:hAnsi="Times New Roman" w:eastAsia="Times New Roman" w:cs="Times New Roman"/>
        </w:rPr>
        <w:t>Uyo malaika pia alishuka kama Mikaeli, kwa maana Mikaeli ndiye aliyemfufua Musa, ambaye pamoja na Eliya alifufuliwa katika siku ya mwisho ya mwaka 2023. Ufufuo huo unawakilishwa na Ezekieli kuwa umetimizwa kwa unabii wa pepo nne, ambao Dada White anauita farasi mwenye hasira aliyefungwa, ambao ni Uislamu wa Agosti 11, 1840 na 9/11. Jaribu la alfa lilikuwa lile jaribio la msingi la ono la nje. Jaribu la omega lingekuwa ono la ndani la jiwe kuu la mwisho.</w:t>
      </w:r>
    </w:p>
    <w:p>
      <w:pPr>
        <w:pStyle w:val="ArticleBody"/>
        <w:jc w:val="left"/>
      </w:pPr>
      <w:r>
        <w:rPr>
          <w:rFonts w:ascii="Times New Roman" w:hAnsi="Times New Roman" w:eastAsia="Times New Roman" w:cs="Times New Roman"/>
        </w:rPr>
        <w:t>Neeta inungah alpha aru omega iditsing ama adubu ahanba amada thajaba amadi ahumsuba masida maram kari oigadage? Mahakki maram asi eigi eina lakpa matam asi oirabani. 2024-gi alpha external testing-gi drishya asi ahumgi mapanda ahanba test oirabani. Aduga makhoi mapanda capstone omega test-ta sharuk yanaba matamda, madugi yumpham oiba adu matik chaba ngamgadabani. Masi ani asi ahumsuba test-tagi toina adum oirabadi natte; makhoi gi paorou pumnamakta aduga mapung phaba wahei amada nattraga atoppa prophetic swabhav lei. Ahumsuba test asi litmus test amani, madu-na candidate-adu-na mamanggi ani thangjag adu achumbani ngamdrabadi nattraga achumbani ngamlibadi matik chaba phanghalli.</w:t>
      </w:r>
    </w:p>
    <w:p>
      <w:pPr>
        <w:pStyle w:val="ArticleBody"/>
        <w:jc w:val="left"/>
      </w:pPr>
      <w:r>
        <w:rPr>
          <w:rFonts w:ascii="Times New Roman" w:hAnsi="Times New Roman" w:eastAsia="Times New Roman" w:cs="Times New Roman"/>
        </w:rPr>
        <w:t>Egeso ya mbere ni urufatiro, kandi egeso ya kabiri ni urusengero rwuzuye. Urufatiro rw’urusengero rwashyizweho mu mateka y’itegeko rya mbere ryo kuva i Babuloni. Mu mateka y’itegeko rya kabiri urusengero rwaruzuye. Itegeko rya gatatu ryari ritandukanye, kuko muri iryo tegeko ubwigenge bw’ubutegetsi bw’igihugu bwa Yuda bwasubijweho, bubaha ububasha bwo gukurikirana ibyaha by’imbonezamubano n’iby’idini. Urubanza rusubizwaho ku itegeko rya gatatu. Mu 2024, egeso shingiro rya alufa ryatandukanije abari mu cyumba hafi yo kuba kirimo ubusa mu buryo bw’ikoranabuhanga cy’umuntu w’igisaka cyo mu mukungugu.</w:t>
      </w:r>
    </w:p>
    <w:p>
      <w:pPr>
        <w:pStyle w:val="ArticleBody"/>
        <w:jc w:val="left"/>
      </w:pPr>
      <w:r>
        <w:rPr>
          <w:rFonts w:ascii="Nirmala UI" w:hAnsi="Nirmala UI" w:eastAsia="Nirmala UI" w:cs="Nirmala UI"/>
        </w:rPr>
        <w:t>ਓਮੇਗਾ</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ਸ਼ਿਖਰ</w:t>
      </w:r>
      <w:r>
        <w:rPr>
          <w:rFonts w:ascii="Times New Roman" w:hAnsi="Times New Roman" w:eastAsia="Times New Roman" w:cs="Times New Roman"/>
        </w:rPr>
        <w:t>-</w:t>
      </w:r>
      <w:r>
        <w:rPr>
          <w:rFonts w:ascii="Nirmala UI" w:hAnsi="Nirmala UI" w:eastAsia="Nirmala UI" w:cs="Nirmala UI"/>
        </w:rPr>
        <w:t>ਪੱਥਰ</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ਕੁੜਮਲ</w:t>
      </w:r>
      <w:r>
        <w:rPr>
          <w:rFonts w:ascii="Times New Roman" w:hAnsi="Times New Roman" w:eastAsia="Times New Roman" w:cs="Times New Roman"/>
        </w:rPr>
        <w:t xml:space="preserve"> </w:t>
      </w:r>
      <w:r>
        <w:rPr>
          <w:rFonts w:ascii="Nirmala UI" w:hAnsi="Nirmala UI" w:eastAsia="Nirmala UI" w:cs="Nirmala UI"/>
        </w:rPr>
        <w:t>ਹਟਾਏ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w:t>
      </w:r>
      <w:r>
        <w:rPr>
          <w:rFonts w:ascii="Nirmala UI" w:hAnsi="Nirmala UI" w:eastAsia="Nirmala UI" w:cs="Nirmala UI"/>
        </w:rPr>
        <w:t>ਜਵਾਹਰ</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ਸੰਦੂਕ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ਸੁੱਟੇ</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ਦਿਖਾਈ</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ਸੁੱਟਿਆ।</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w:t>
      </w:r>
      <w:r>
        <w:rPr>
          <w:rFonts w:ascii="Nirmala UI" w:hAnsi="Nirmala UI" w:eastAsia="Nirmala UI" w:cs="Nirmala UI"/>
        </w:rPr>
        <w:t>ਬਰਸ਼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ਸੰਦੂਕ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w:t>
      </w:r>
      <w:r>
        <w:rPr>
          <w:rFonts w:ascii="Nirmala UI" w:hAnsi="Nirmala UI" w:eastAsia="Nirmala UI" w:cs="Nirmala UI"/>
        </w:rPr>
        <w:t>ਜਵਾਹਰ</w:t>
      </w:r>
      <w:r>
        <w:rPr>
          <w:rFonts w:ascii="Times New Roman" w:hAnsi="Times New Roman" w:eastAsia="Times New Roman" w:cs="Times New Roman"/>
        </w:rPr>
        <w:t xml:space="preserve"> </w:t>
      </w:r>
      <w:r>
        <w:rPr>
          <w:rFonts w:ascii="Nirmala UI" w:hAnsi="Nirmala UI" w:eastAsia="Nirmala UI" w:cs="Nirmala UI"/>
        </w:rPr>
        <w:t>ਸੁੱਟਦੇ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ਲੈਣ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ਇਹਨਾਂ</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ਆਨੰਦ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ਪੁਕਾਰਿਆ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Obwera nti okukaba kwa Miller okw’amaanyi okuzuukusa, kwassibwamu amaanyi “olw’essanyu.” Essanyu kye kabonero k’abo mu Yoeri abalina “omwenge omuggya,” era “ensonyi” ziri ku banywi b’omwenge abalala abo abaggiddwako omwenge omuggya. Okukaaba kw’Ekitala wakati w’ekiro okuzuukusa Miller, kujja oluvannyuma lw’omusajja ow’akakuta ak’ettaka okusuula amayinja ag’omuwendo mu ssanduuko ennene. Essanduuko ennene ejjudde amayinja ag’omuwendo agaayawuliddwa ku bisuubo ne gasuulibwa mu ssanduuko, era yo ye yeekaalu y’abo akasiriivu mu banaana mu bina mu bina, era n’obubaka bw’Okukaaba kw’Ekitala wakati w’ekiro. Yeekaalu emalirizibwa mu kiragiro eky’okubiri, oba malayika ow’okubiri, oba ekikemo eky’okubiri era eky’omega. Mu kirooto kya Miller, ekikemo eky’omega kikiikirirwa nga amadirisa g’eggulu gagguddwa.</w:t>
      </w:r>
    </w:p>
    <w:p>
      <w:pPr>
        <w:pStyle w:val="ArticleScripture"/>
        <w:jc w:val="left"/>
      </w:pPr>
      <w:r>
        <w:rPr>
          <w:rFonts w:ascii="Times New Roman" w:hAnsi="Times New Roman" w:eastAsia="Times New Roman" w:cs="Times New Roman"/>
        </w:rPr>
        <w:t>Û min bihîst wek dengê komekî mezin, û wek dengê avên pir, û wek dengê guringa hêzdar, dibêjin: Hallelujah; ji ber ku Xudan Xwedayê Qadirê Mutleq hukum dike. Bila em şad bibin û kêfxweş bibin, û rûmetê bidin wî; ji ber ku zewaca Berx hatîye, û jina wî xwe amade kirîye. Û jê re hate dayîn ku bi ketanê nazik, pak û spî, were xelatkirin; ji ber ku ew ketanê nazik rastdariya pîrozan e. Û ew ji min re dibêje, Binivîse: Xwezî bi wan kesan ku ji bo şîva zewacê ya Berx hatine gazîkirin. Û ew ji min re dibêje, Ev gotinên rast ên Xwedê ne. Eyandina Yûhenna 19:6–9.</w:t>
      </w:r>
    </w:p>
    <w:p>
      <w:pPr>
        <w:pStyle w:val="ArticleBody"/>
        <w:jc w:val="left"/>
      </w:pPr>
      <w:r>
        <w:rPr>
          <w:rFonts w:ascii="Times New Roman" w:hAnsi="Times New Roman" w:eastAsia="Times New Roman" w:cs="Times New Roman"/>
        </w:rPr>
        <w:t>Ku wa 22 ka Mfungo 1844, “kuiza kwane kwa Kristo” kwafikiliziwa, na kila kumoza kwa izo kuiza kwane kufikiliziwa kwa ukamilifu zaidi mu sheria ya Dominika yenye kuja upesi. Alikuja kama Mjumbe wa Agano, kwa kutimiza kutakaswa na kusafishwa kwa Walawi katika Malaki tatu. Alikuja kupokea ufalme kwa kutimiza Danieli 7:13. Alikuja kusafisha patakatifu kwa kutimiza Danieli 8:14, na pia alikuja kwenye ndoa. Ndoa hutukia wakati bibi-arusi amejitayarisha mwenyewe.</w:t>
      </w:r>
    </w:p>
    <w:p>
      <w:pPr>
        <w:pStyle w:val="ArticleScripture"/>
        <w:jc w:val="left"/>
      </w:pPr>
      <w:r>
        <w:rPr>
          <w:rFonts w:ascii="Times New Roman" w:hAnsi="Times New Roman" w:eastAsia="Times New Roman" w:cs="Times New Roman"/>
        </w:rPr>
        <w:t>“‘Beri me gi, bambae wantaem nomo hem putum naef blong kat wit long hem, from we taem blong havest i kam finis.’ Kraes i stap wet wetem strongfala longing blong luk we hemwan i soemaot hem stret long jos blong hem. Taem karakter blong Kraes i kamaot gud olgeta long ol man blong hem, nao bambae hem i kam blong tekem olgeta olsem ol blong hem stret.” Christ’s Object Lessons, 69.</w:t>
      </w:r>
    </w:p>
    <w:p>
      <w:pPr>
        <w:pStyle w:val="ArticleBody"/>
        <w:jc w:val="left"/>
      </w:pPr>
      <w:r>
        <w:rPr>
          <w:rFonts w:ascii="Times New Roman" w:hAnsi="Times New Roman" w:eastAsia="Times New Roman" w:cs="Times New Roman"/>
        </w:rPr>
        <w:t>“Dunia hanya dapat diperingatkan,” menurut ilham, dengan “melihat laki-laki dan perempuan” yang dimeteraikan dengan meterai Allah selama krisis hukum hari Minggu.</w:t>
      </w:r>
    </w:p>
    <w:p>
      <w:pPr>
        <w:pStyle w:val="ArticleScripture"/>
        <w:jc w:val="left"/>
      </w:pPr>
      <w:r>
        <w:rPr>
          <w:rFonts w:ascii="Times New Roman" w:hAnsi="Times New Roman" w:eastAsia="Times New Roman" w:cs="Times New Roman"/>
        </w:rPr>
        <w:t>“Ekyerɛw Kronkron no adwuma ne sɛ ɛbɛma wiase no anya bɔne ho anidasoɔ, tenenee ho anidasoɔ, ne atemmuo ho anidasoɔ. Wobetumi abɔ wiase no kɔkɔ nkutoo bere a wohu wɔn a wɔgye nokorɛ no di sɛ nokorɛ no ate wɔn ho, na wɔreyɛ adeɛ so wɔ nnyinasosɛm a ɛkorɔn na ɛyɛ kronkron so, na wɔde ɔkwan a ɛkorɔn, a ɛso ma no adi nsonsonoeɛ no pefee wɔ wɔn a wɔdi Onyankopɔn mmara so ne wɔn a wɔtiatia so wɔ wɔn nan ase no ntam. Honhom no ahotew no da nsonsonoeɛ a ɛda wɔn a wɔwɔ Onyankopɔn sɔretia no ne wɔn a wɔdi da a ɛnyɛ nokorɛ sɛ home-da no so no adi. Sɔhwɛ no ba a, wɔbɛda no adi pefee sɛ aboa no agyiraeɛ no yɛ deɛn. Ɛne Kwasida so di. Wɔn a, wɔate nokorɛ no akyi no, wɔkɔ so bu saa da yi sɛ ɛyɛ kronkron no, wɔsoa onipa bɔne no nsa-anohyɛ, deɛ odwenii sɛ ɔbɛsesa mmerɛ ne mmara.” Bible Training School, December 1, 1903.</w:t>
      </w:r>
    </w:p>
    <w:p>
      <w:pPr>
        <w:pStyle w:val="ArticleBody"/>
        <w:jc w:val="left"/>
      </w:pPr>
      <w:r>
        <w:rPr>
          <w:rFonts w:ascii="Times New Roman" w:hAnsi="Times New Roman" w:eastAsia="Times New Roman" w:cs="Times New Roman"/>
        </w:rPr>
        <w:t>Omuhara bweyehikiriza kwetekateka, isarura riba rihikire. Isarura ritandikira aha kuhuriza hamwe ebyana ebibanze eby’eŋano eby’ehongyero, ebishiturwa nk’ekimenyetso ky’ehongyero y’okushuutsa. Okubanza, ebyana ebibanze, ebyo biri abantu emitwalo kikumi na makumi ana na bina omu kitabo ky’Okushuuruurwa, nibyo bihurizibwa; hanyuma omutungo ogundi, abo bari ekibiina ekihango munonga. Ekimenyetso ni eihe rye ery’amaani, kandi eihe rye ery’amaani rijwarisibwe ebitambara ebyeru, ebirungi eby’omwenda mwiza. Omu bugyenyi bw’obushwere, hekalu y’abo emitwalo kikumi na makumi ana na bina emara kuhwaho mbere y’omusango gw’etteeka rya Sunday law, kandi egyo hekalu ti “Miller’s larger casket” yonka, kureka niyo kanisa ehandiikirwe omu buhanguzi, erina ebiconco byona, harimu n’omwoyo gw’obunabi.</w:t>
      </w:r>
    </w:p>
    <w:p>
      <w:pPr>
        <w:pStyle w:val="ArticleScripture"/>
        <w:jc w:val="left"/>
      </w:pPr>
      <w:r>
        <w:rPr>
          <w:rFonts w:ascii="Times New Roman" w:hAnsi="Times New Roman" w:eastAsia="Times New Roman" w:cs="Times New Roman"/>
        </w:rPr>
        <w:t>Ndzi wela emilengeni ya yena leswaku ndzi n’wi gandzela. Kambe a ku eka mina: “Tivonele leswaku u nga endli sweswo; ndzi nandza-kuloni wa wena, ni wa vamakwenu lava nga ni vumbhoni bya Yesu: gandzela Xikwembu; hikuva vumbhoni bya Yesu i moya wa vuprofeta.” Nhlavutelo 19:10.</w:t>
      </w:r>
    </w:p>
    <w:p>
      <w:pPr>
        <w:pStyle w:val="ArticleBody"/>
        <w:jc w:val="left"/>
      </w:pPr>
      <w:r>
        <w:rPr>
          <w:rFonts w:ascii="Times New Roman" w:hAnsi="Times New Roman" w:eastAsia="Times New Roman" w:cs="Times New Roman"/>
        </w:rPr>
        <w:t>mia na mine nè na mine na yi zole na yi zole na yi zole na yi zole ni awo bena na buya bua Yesu, ne buya bua Yesu bulongolola “mukanda pa mukanda” mu Bible ne mu Spirit of Prophecy. Pàdi ngendu wa Laodicée wa mia na mine nè na mine na yi zole na yi zole na yi zole na yi zole ushintuluka mu ngendu wa Philadelphie wa mia na mine nè na mine na yi zole na yi zole na yi zole na yi zole, bonso bônsò nebàlongeshe bulelela bua buya bwabo ku luseke lua “mukanda pa mukanda.” Buya abu mbusangishi bua mashi a Bulelela bwa Nzambi ne bujaadiki bua muntu.</w:t>
      </w:r>
    </w:p>
    <w:p>
      <w:pPr>
        <w:pStyle w:val="ArticleScripture"/>
        <w:jc w:val="left"/>
      </w:pPr>
      <w:r>
        <w:rPr>
          <w:rFonts w:ascii="Times New Roman" w:hAnsi="Times New Roman" w:eastAsia="Times New Roman" w:cs="Times New Roman"/>
        </w:rPr>
        <w:t>Û wan bi xwîna Berxê, û bi peyva şahidiyê xwe ser wî ketin; û ew heta mirinê jiyanên xwe hez nekirin. Wahî 12:11.</w:t>
      </w:r>
    </w:p>
    <w:p>
      <w:pPr>
        <w:pStyle w:val="ArticleBody"/>
        <w:jc w:val="left"/>
      </w:pPr>
      <w:r>
        <w:rPr>
          <w:rFonts w:ascii="Times New Roman" w:hAnsi="Times New Roman" w:eastAsia="Times New Roman" w:cs="Times New Roman"/>
        </w:rPr>
        <w:t>Ushahidi wa ubinadamu uliounganishwa na damu ya Uungu ndio ushahidi wa Musa na wa Mwana-Kondoo. Musa alikuwa ubinadamu, alfa kwa damu ya Uungu wa Mwana-Kondoo wa omega. Karama zote hurejeshwa mara tu bibi-arusi anapojifanya tayari, naye, kama jeshi kuu lililovikwa kitani cheupe, huchukua nafasi yake kama bendera ya jeshi la Bwana linalosonga mbele. Mwendo huo wa vita huanza wakati bibi-arusi anapofanywa tayari na kuvikwa meupe, ndipo madirisha ya mbingu hufunguliwa, kama yalivyokuwa katika ndoto ya Miller.</w:t>
      </w:r>
    </w:p>
    <w:p>
      <w:pPr>
        <w:pStyle w:val="ArticleScripture"/>
        <w:jc w:val="left"/>
      </w:pPr>
      <w:r>
        <w:rPr>
          <w:rFonts w:ascii="Times New Roman" w:hAnsi="Times New Roman" w:eastAsia="Times New Roman" w:cs="Times New Roman"/>
        </w:rPr>
        <w:t>Na nakeon e maeke a ringe, ma nakeon, a osuabu tetemwa; ao e butiko iai e a araia n Te Koaua ao Te Moan tei, ao e kabanea te kaotioti ma te buaka n te karinerine. A matana e a aki ma te irairai n ai, ao i aon uluna e bati te baura; ao e iai te aran ae kabaneaki, ae akea te tangata e ataia, bon iai. Ao e kangaki n te kakau ae butiaki n rara: ao te arana e aranaki, Te Taeka n te Atua. Ao taian anti ae mena i karawa a aoraki i murina i aon osuabu tettetemwa, a kangaki n te reirei ae mainiku, ae tetemwa ao ae raba. Ao e roko mai mairoun ana ngkoe te ba ni kabwarabwaraan ae kaaka, ba e na kaikoakoa iai nakon taian natannaomata: ao e na reireiia n te toor ae aini; ao e bunia te kataroki n wain n te nanokawaki ao te un te Atua ae Rabuaka. Ao e iai te aran ae kabaneaki i aon ana kakau ao i aon tibwina, UEA N AI UEA, AO KAITARA N AI KAITARA. Te Kaotioti 19:11–16.</w:t>
      </w:r>
    </w:p>
    <w:p>
      <w:pPr>
        <w:pStyle w:val="ArticleBody"/>
        <w:jc w:val="left"/>
      </w:pPr>
      <w:r>
        <w:rPr>
          <w:rFonts w:ascii="Times New Roman" w:hAnsi="Times New Roman" w:eastAsia="Times New Roman" w:cs="Times New Roman"/>
        </w:rPr>
        <w:t>Iyo mwanda wa kuswabanga butaka iyo ayinjira mu kisenge kitupu no kukingula amafasitele, alonga amabwe ayebalilwa ya mutengo no kuayasila mu kasanduku kanene aka omega. James White ngaalondolola ayo mabwe ayebalilwa ya mutengo nga bantu ba Lesa, lelo William Miller ngaakwebela ukuti ifimanyikisho fyaba ne nsoselo ukucila imo, kabili ayo mabwe ayebalilwa ya mutengo tayeminina fye amafunde ya ntendekelo ayasalanganishiwa, lelo naayo mabwe ayebalilwa ya mutengo ayasalanganishiwa ali pa ngule iyo yakwekeshiwa pa mulu, iyeminina ubwami bwa bukata bwa kwa Kristu.</w:t>
      </w:r>
    </w:p>
    <w:p>
      <w:pPr>
        <w:pStyle w:val="ArticleScripture"/>
        <w:jc w:val="left"/>
      </w:pPr>
      <w:r>
        <w:rPr>
          <w:rFonts w:ascii="Times New Roman" w:hAnsi="Times New Roman" w:eastAsia="Times New Roman" w:cs="Times New Roman"/>
        </w:rPr>
        <w:t>Na Yehova, Mulungu wao, atawakomboa siku hiyo kama kundi la watu wake; kwa maana watakuwa kama mawe ya taji, yaliyoinuliwa kama bendera juu ya nchi yake. Zekaria 9:16.</w:t>
      </w:r>
    </w:p>
    <w:p>
      <w:pPr>
        <w:pStyle w:val="ArticleBody"/>
        <w:jc w:val="left"/>
      </w:pPr>
      <w:r>
        <w:rPr>
          <w:rFonts w:ascii="Malgun Gothic" w:hAnsi="Malgun Gothic" w:eastAsia="Malgun Gothic" w:cs="Malgun Gothic"/>
        </w:rPr>
        <w:t>알파</w:t>
      </w:r>
      <w:r>
        <w:rPr>
          <w:rFonts w:ascii="Times New Roman" w:hAnsi="Times New Roman" w:eastAsia="Times New Roman" w:cs="Times New Roman"/>
        </w:rPr>
        <w:t xml:space="preserve"> </w:t>
      </w:r>
      <w:r>
        <w:rPr>
          <w:rFonts w:ascii="Malgun Gothic" w:hAnsi="Malgun Gothic" w:eastAsia="Malgun Gothic" w:cs="Malgun Gothic"/>
        </w:rPr>
        <w:t>시험의</w:t>
      </w:r>
      <w:r>
        <w:rPr>
          <w:rFonts w:ascii="Times New Roman" w:hAnsi="Times New Roman" w:eastAsia="Times New Roman" w:cs="Times New Roman"/>
        </w:rPr>
        <w:t xml:space="preserve"> </w:t>
      </w:r>
      <w:r>
        <w:rPr>
          <w:rFonts w:ascii="Malgun Gothic" w:hAnsi="Malgun Gothic" w:eastAsia="Malgun Gothic" w:cs="Malgun Gothic"/>
        </w:rPr>
        <w:t>기초가</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로마가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확립하는</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이후의</w:t>
      </w:r>
      <w:r>
        <w:rPr>
          <w:rFonts w:ascii="Times New Roman" w:hAnsi="Times New Roman" w:eastAsia="Times New Roman" w:cs="Times New Roman"/>
        </w:rPr>
        <w:t xml:space="preserve"> </w:t>
      </w:r>
      <w:r>
        <w:rPr>
          <w:rFonts w:ascii="Malgun Gothic" w:hAnsi="Malgun Gothic" w:eastAsia="Malgun Gothic" w:cs="Malgun Gothic"/>
        </w:rPr>
        <w:t>오메가이자</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머릿돌이</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오메가</w:t>
      </w:r>
      <w:r>
        <w:rPr>
          <w:rFonts w:ascii="Times New Roman" w:hAnsi="Times New Roman" w:eastAsia="Times New Roman" w:cs="Times New Roman"/>
        </w:rPr>
        <w:t xml:space="preserve"> </w:t>
      </w:r>
      <w:r>
        <w:rPr>
          <w:rFonts w:ascii="Malgun Gothic" w:hAnsi="Malgun Gothic" w:eastAsia="Malgun Gothic" w:cs="Malgun Gothic"/>
        </w:rPr>
        <w:t>시험이다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성전</w:t>
      </w:r>
      <w:r>
        <w:rPr>
          <w:rFonts w:ascii="Times New Roman" w:hAnsi="Times New Roman" w:eastAsia="Times New Roman" w:cs="Times New Roman"/>
        </w:rPr>
        <w:t xml:space="preserve"> </w:t>
      </w:r>
      <w:r>
        <w:rPr>
          <w:rFonts w:ascii="Malgun Gothic" w:hAnsi="Malgun Gothic" w:eastAsia="Malgun Gothic" w:cs="Malgun Gothic"/>
        </w:rPr>
        <w:t>마침의</w:t>
      </w:r>
      <w:r>
        <w:rPr>
          <w:rFonts w:ascii="Times New Roman" w:hAnsi="Times New Roman" w:eastAsia="Times New Roman" w:cs="Times New Roman"/>
        </w:rPr>
        <w:t xml:space="preserve"> </w:t>
      </w:r>
      <w:r>
        <w:rPr>
          <w:rFonts w:ascii="Malgun Gothic" w:hAnsi="Malgun Gothic" w:eastAsia="Malgun Gothic" w:cs="Malgun Gothic"/>
        </w:rPr>
        <w:t>시험이며</w:t>
      </w:r>
      <w:r>
        <w:rPr>
          <w:rFonts w:ascii="Times New Roman" w:hAnsi="Times New Roman" w:eastAsia="Times New Roman" w:cs="Times New Roman"/>
        </w:rPr>
        <w:t xml:space="preserve">, </w:t>
      </w:r>
      <w:r>
        <w:rPr>
          <w:rFonts w:ascii="Malgun Gothic" w:hAnsi="Malgun Gothic" w:eastAsia="Malgun Gothic" w:cs="Malgun Gothic"/>
        </w:rPr>
        <w:t>심판의</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리트머스</w:t>
      </w:r>
      <w:r>
        <w:rPr>
          <w:rFonts w:ascii="Times New Roman" w:hAnsi="Times New Roman" w:eastAsia="Times New Roman" w:cs="Times New Roman"/>
        </w:rPr>
        <w:t xml:space="preserve"> </w:t>
      </w:r>
      <w:r>
        <w:rPr>
          <w:rFonts w:ascii="Malgun Gothic" w:hAnsi="Malgun Gothic" w:eastAsia="Malgun Gothic" w:cs="Malgun Gothic"/>
        </w:rPr>
        <w:t>시험에</w:t>
      </w:r>
      <w:r>
        <w:rPr>
          <w:rFonts w:ascii="Times New Roman" w:hAnsi="Times New Roman" w:eastAsia="Times New Roman" w:cs="Times New Roman"/>
        </w:rPr>
        <w:t xml:space="preserve"> </w:t>
      </w:r>
      <w:r>
        <w:rPr>
          <w:rFonts w:ascii="Malgun Gothic" w:hAnsi="Malgun Gothic" w:eastAsia="Malgun Gothic" w:cs="Malgun Gothic"/>
        </w:rPr>
        <w:t>앞선다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시험은</w:t>
      </w:r>
      <w:r>
        <w:rPr>
          <w:rFonts w:ascii="Times New Roman" w:hAnsi="Times New Roman" w:eastAsia="Times New Roman" w:cs="Times New Roman"/>
        </w:rPr>
        <w:t xml:space="preserve"> </w:t>
      </w:r>
      <w:r>
        <w:rPr>
          <w:rFonts w:ascii="Malgun Gothic" w:hAnsi="Malgun Gothic" w:eastAsia="Malgun Gothic" w:cs="Malgun Gothic"/>
        </w:rPr>
        <w:t>경배하는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부류를</w:t>
      </w:r>
      <w:r>
        <w:rPr>
          <w:rFonts w:ascii="Times New Roman" w:hAnsi="Times New Roman" w:eastAsia="Times New Roman" w:cs="Times New Roman"/>
        </w:rPr>
        <w:t xml:space="preserve"> </w:t>
      </w:r>
      <w:r>
        <w:rPr>
          <w:rFonts w:ascii="Malgun Gothic" w:hAnsi="Malgun Gothic" w:eastAsia="Malgun Gothic" w:cs="Malgun Gothic"/>
        </w:rPr>
        <w:t>서로에게서</w:t>
      </w:r>
      <w:r>
        <w:rPr>
          <w:rFonts w:ascii="Times New Roman" w:hAnsi="Times New Roman" w:eastAsia="Times New Roman" w:cs="Times New Roman"/>
        </w:rPr>
        <w:t xml:space="preserve"> </w:t>
      </w:r>
      <w:r>
        <w:rPr>
          <w:rFonts w:ascii="Malgun Gothic" w:hAnsi="Malgun Gothic" w:eastAsia="Malgun Gothic" w:cs="Malgun Gothic"/>
        </w:rPr>
        <w:t>정결히</w:t>
      </w:r>
      <w:r>
        <w:rPr>
          <w:rFonts w:ascii="Times New Roman" w:hAnsi="Times New Roman" w:eastAsia="Times New Roman" w:cs="Times New Roman"/>
        </w:rPr>
        <w:t xml:space="preserve"> </w:t>
      </w:r>
      <w:r>
        <w:rPr>
          <w:rFonts w:ascii="Malgun Gothic" w:hAnsi="Malgun Gothic" w:eastAsia="Malgun Gothic" w:cs="Malgun Gothic"/>
        </w:rPr>
        <w:t>가려</w:t>
      </w:r>
      <w:r>
        <w:rPr>
          <w:rFonts w:ascii="Times New Roman" w:hAnsi="Times New Roman" w:eastAsia="Times New Roman" w:cs="Times New Roman"/>
        </w:rPr>
        <w:t xml:space="preserve"> </w:t>
      </w:r>
      <w:r>
        <w:rPr>
          <w:rFonts w:ascii="Malgun Gothic" w:hAnsi="Malgun Gothic" w:eastAsia="Malgun Gothic" w:cs="Malgun Gothic"/>
        </w:rPr>
        <w:t>내어</w:t>
      </w:r>
      <w:r>
        <w:rPr>
          <w:rFonts w:ascii="Times New Roman" w:hAnsi="Times New Roman" w:eastAsia="Times New Roman" w:cs="Times New Roman"/>
        </w:rPr>
        <w:t xml:space="preserve">, </w:t>
      </w:r>
      <w:r>
        <w:rPr>
          <w:rFonts w:ascii="Malgun Gothic" w:hAnsi="Malgun Gothic" w:eastAsia="Malgun Gothic" w:cs="Malgun Gothic"/>
        </w:rPr>
        <w:t>기름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자매가</w:t>
      </w:r>
      <w:r>
        <w:rPr>
          <w:rFonts w:ascii="Times New Roman" w:hAnsi="Times New Roman" w:eastAsia="Times New Roman" w:cs="Times New Roman"/>
        </w:rPr>
        <w:t xml:space="preserve"> </w:t>
      </w:r>
      <w:r>
        <w:rPr>
          <w:rFonts w:ascii="Malgun Gothic" w:hAnsi="Malgun Gothic" w:eastAsia="Malgun Gothic" w:cs="Malgun Gothic"/>
        </w:rPr>
        <w:t>가버나움</w:t>
      </w:r>
      <w:r>
        <w:rPr>
          <w:rFonts w:ascii="Times New Roman" w:hAnsi="Times New Roman" w:eastAsia="Times New Roman" w:cs="Times New Roman"/>
        </w:rPr>
        <w:t xml:space="preserve"> </w:t>
      </w:r>
      <w:r>
        <w:rPr>
          <w:rFonts w:ascii="Malgun Gothic" w:hAnsi="Malgun Gothic" w:eastAsia="Malgun Gothic" w:cs="Malgun Gothic"/>
        </w:rPr>
        <w:t>회당에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그녀의</w:t>
      </w:r>
      <w:r>
        <w:rPr>
          <w:rFonts w:ascii="Times New Roman" w:hAnsi="Times New Roman" w:eastAsia="Times New Roman" w:cs="Times New Roman"/>
        </w:rPr>
        <w:t xml:space="preserve"> </w:t>
      </w:r>
      <w:r>
        <w:rPr>
          <w:rFonts w:ascii="Malgun Gothic" w:hAnsi="Malgun Gothic" w:eastAsia="Malgun Gothic" w:cs="Malgun Gothic"/>
        </w:rPr>
        <w:t>주석에서</w:t>
      </w:r>
      <w:r>
        <w:rPr>
          <w:rFonts w:ascii="Times New Roman" w:hAnsi="Times New Roman" w:eastAsia="Times New Roman" w:cs="Times New Roman"/>
        </w:rPr>
        <w:t xml:space="preserve"> </w:t>
      </w:r>
      <w:r>
        <w:rPr>
          <w:rFonts w:ascii="Malgun Gothic" w:hAnsi="Malgun Gothic" w:eastAsia="Malgun Gothic" w:cs="Malgun Gothic"/>
        </w:rPr>
        <w:t>밝힌</w:t>
      </w:r>
      <w:r>
        <w:rPr>
          <w:rFonts w:ascii="Times New Roman" w:hAnsi="Times New Roman" w:eastAsia="Times New Roman" w:cs="Times New Roman"/>
        </w:rPr>
        <w:t xml:space="preserve"> </w:t>
      </w:r>
      <w:r>
        <w:rPr>
          <w:rFonts w:ascii="Malgun Gothic" w:hAnsi="Malgun Gothic" w:eastAsia="Malgun Gothic" w:cs="Malgun Gothic"/>
        </w:rPr>
        <w:t>바와</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지혜로운</w:t>
      </w:r>
      <w:r>
        <w:rPr>
          <w:rFonts w:ascii="Times New Roman" w:hAnsi="Times New Roman" w:eastAsia="Times New Roman" w:cs="Times New Roman"/>
        </w:rPr>
        <w:t xml:space="preserve"> </w:t>
      </w:r>
      <w:r>
        <w:rPr>
          <w:rFonts w:ascii="Malgun Gothic" w:hAnsi="Malgun Gothic" w:eastAsia="Malgun Gothic" w:cs="Malgun Gothic"/>
        </w:rPr>
        <w:t>자들과</w:t>
      </w:r>
      <w:r>
        <w:rPr>
          <w:rFonts w:ascii="Times New Roman" w:hAnsi="Times New Roman" w:eastAsia="Times New Roman" w:cs="Times New Roman"/>
        </w:rPr>
        <w:t xml:space="preserve"> </w:t>
      </w:r>
      <w:r>
        <w:rPr>
          <w:rFonts w:ascii="Malgun Gothic" w:hAnsi="Malgun Gothic" w:eastAsia="Malgun Gothic" w:cs="Malgun Gothic"/>
        </w:rPr>
        <w:t>미련한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분리한다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Kapernaumu ni pale ambapo, katika Yohana 6:66, Yesu alipoteza idadi kubwa zaidi ya wanafunzi kwa wakati mmoja, nao wanafunzi hao hawakurudi tena kamwe. Kama jaribu kubwa zaidi la uanafunzi katika wakati wa Kristo, Kapernaumu ni ishara ya jaribu la omega la uanafunzi katika wakati wa Kristo, ambalo kwa upande wake lingekuwa kielelezo cha jaribu la omega la uanafunzi katika mchakato wa upimaji wa hatua tatu ulioanza mwaka 2023. Katika Kapernaumu, jaribu hilo liliwakilishwa na Mkate wa Mbinguni, nalo lilitambulisha kushindwa kwa Wayahudi katika muktadha wa kutoweza kwao kuelewa unabii, kwa sababu ya kutokuwa tayari kwao kukubali kwamba Yesu aliposema kuhusu mambo ya asili, ilipaswa kueleweka katika matumizi ya kiroho.</w:t>
      </w:r>
    </w:p>
    <w:p>
      <w:pPr>
        <w:pStyle w:val="ArticleBody"/>
        <w:jc w:val="left"/>
      </w:pPr>
      <w:r>
        <w:rPr>
          <w:rFonts w:ascii="Times New Roman" w:hAnsi="Times New Roman" w:eastAsia="Times New Roman" w:cs="Times New Roman"/>
        </w:rPr>
        <w:t>Tukilutuliza mambo haya katika makala inayofuata.</w:t>
      </w:r>
    </w:p>
    <w:p>
      <w:pPr>
        <w:pStyle w:val="ArticleScripture"/>
        <w:jc w:val="left"/>
      </w:pPr>
      <w:r>
        <w:rPr>
          <w:rFonts w:ascii="Times New Roman" w:hAnsi="Times New Roman" w:eastAsia="Times New Roman" w:cs="Times New Roman"/>
        </w:rPr>
        <w:t>“Kristo mufundisi wake mu sinagogi kushaana na mufuwa wa buumi, kwaali kyalo kya kusanduka mu byafaayo bya Yudaasi. Waumvwile amba, ‘Kano mutalya omubiri gwa Mwana wa muntu, no kunywa omusaayi Gwake, tamuli na buumi muli imwe.’ Yohaana 6:53. Waakeni amba Kristo waali aleeta bipiwa bya bumupashi, kutali bipiwa bya nsi. Weena waalimona kuba wa kure talala, no kulanga amba waakonzya kubona kuti Yesu takabi na bulemu, alimwi kuti takakonzya kupa balandeli Bake sikwalo sipati. Waazunda amba talikazulani mwini a Kristo kapati-kapati pe kuti akonzye kukweempula. Walo wakaalangilila. Kabotu, wakaalangilila.”</w:t>
      </w:r>
    </w:p>
    <w:p>
      <w:pPr>
        <w:pStyle w:val="ArticleScripture"/>
        <w:jc w:val="left"/>
      </w:pPr>
      <w:r>
        <w:rPr>
          <w:rFonts w:ascii="Times New Roman" w:hAnsi="Times New Roman" w:eastAsia="Times New Roman" w:cs="Times New Roman"/>
        </w:rPr>
        <w:t>“Eyo muthenga oyo akatandikire okulaga okutebereza okutabulira abayigirizwa. …” The Desire of Ages, 719.</w:t>
      </w:r>
    </w:p>
    <w:p>
      <w:pPr>
        <w:pStyle w:val="ArticleHeading"/>
        <w:jc w:val="left"/>
      </w:pPr>
      <w:r>
        <w:rPr>
          <w:rFonts w:ascii="Arial" w:hAnsi="Arial" w:eastAsia="Arial" w:cs="Arial"/>
        </w:rPr>
        <w:t>تاقیکردنەوەی یەکەم</w:t>
      </w:r>
    </w:p>
    <w:p>
      <w:pPr>
        <w:pStyle w:val="ArticleScripture"/>
        <w:jc w:val="left"/>
      </w:pPr>
      <w:r>
        <w:rPr>
          <w:rFonts w:ascii="Times New Roman" w:hAnsi="Times New Roman" w:eastAsia="Times New Roman" w:cs="Times New Roman"/>
        </w:rPr>
        <w:t>“Yuda wa ubinafsi, kwa kumtazama Yesu alivyomtupia jicho, alisadiki kwamba Bwana alikuwa ameupenya unafiki wake, na ameisoma tabia yake duni, ya kudharaulika. Huo ulikuwa ukemeo wa moja kwa moja zaidi kuliko ule ambao Yuda alikuwa amewahi kuupokea hapo awali. Alikasirishwa nao, na hivyo mlango ukafunguliwa ambao Shetani aliingia kupitia huo ili kuyatawala mawazo yake. Badala ya kutubu, akapanga kulipiza kisasi. Akiwa amechomwa na ufahamu wa dhambi yake, na akichochewa mpaka wazimu kwa sababu hatia yake ilikuwa imejulikana, akainuka mezani, akaenda katika jumba la kuhani mkuu, ambako aliikuta baraza imekusanyika. Alijazwa na roho ya Shetani, akatenda kama mtu aliyenyang’anywa akili. Tuzo iliyoahidiwa kwa ajili ya kumsaliti Bwana wake ilikuwa vipande thelathini vya fedha; naye kwa kiasi kilicho kidogo sana kuliko gharama ya sanduku la marhamu alimuuza Mwokozi.”</w:t>
      </w:r>
    </w:p>
    <w:p>
      <w:pPr>
        <w:pStyle w:val="ArticleScripture"/>
        <w:jc w:val="left"/>
      </w:pPr>
      <w:r>
        <w:rPr>
          <w:rFonts w:ascii="Times New Roman" w:hAnsi="Times New Roman" w:eastAsia="Times New Roman" w:cs="Times New Roman"/>
        </w:rPr>
        <w:t>“Mu moyo ne mu mikalile, bangi balingani na Yuda. Cikulu cyoonse cintu ca bulembo mu mibele yabo ncisyomekwa akusiyiwa kuti tacilandiwapo, takuboneka bukali bwa kumasuka; pele lino basokwa, myoyo yabo izula buwisi.” Youth Instructor, July 12, 1900.</w:t>
      </w:r>
    </w:p>
    <w:p>
      <w:pPr>
        <w:pStyle w:val="ArticleHeading"/>
        <w:jc w:val="left"/>
      </w:pPr>
      <w:r>
        <w:rPr>
          <w:rFonts w:ascii="Arial" w:hAnsi="Arial" w:eastAsia="Arial" w:cs="Arial"/>
        </w:rPr>
        <w:t>Ûzivandina Duyemîn</w:t>
      </w:r>
    </w:p>
    <w:p>
      <w:pPr>
        <w:pStyle w:val="ArticleScripture"/>
        <w:jc w:val="left"/>
      </w:pPr>
      <w:r>
        <w:rPr>
          <w:rFonts w:ascii="Times New Roman" w:hAnsi="Times New Roman" w:eastAsia="Times New Roman" w:cs="Times New Roman"/>
        </w:rPr>
        <w:t>“Pasaka isuk mbere, Yuda yari yongeye guhura ubwa kabiri n’abatambyi n’abanditsi, kandi yari amaze kugirana na bo amasezerano yo gutanga Yesu mu maboko yabo.... Icyo gihe Yuda yarababajwe n’igikorwa Kristo yakoze cyo koza ibirenge by’abigishwa Be. Yibwiye ati, niba Yesu ashobora kwicisha bugufi atyo, ntashobora kuba Umwami wa Isirayeli. Ibyiringiro byose by’icyubahiro cyo mu isi mu bwami bw’igihe gito byari birimbutse. Yuda yanyuzwe n’umwanzuro ko gukurikira Kristo nta cyo byari kumumarira. Amaze kumubona yicisha bugufi bene ako kageni, nk’uko yabitekerezaga, yarushijeho gukomera ku mugambi we wo kumwihakana no kwatura ko yari yarashutswe. Yari yarafashwe na dayimoni, maze afata icyemezo cyo kurangiza umurimo yari yarasezeranye gukora wo kugambanira Umwami we.” The Desire of Ages, 645.</w:t>
      </w:r>
    </w:p>
    <w:p>
      <w:pPr>
        <w:pStyle w:val="ArticleHeading"/>
        <w:jc w:val="left"/>
      </w:pPr>
      <w:r>
        <w:rPr>
          <w:rFonts w:ascii="Arial" w:hAnsi="Arial" w:eastAsia="Arial" w:cs="Arial"/>
        </w:rPr>
        <w:t>Katshamo ka Mpelo</w:t>
      </w:r>
    </w:p>
    <w:p>
      <w:pPr>
        <w:pStyle w:val="ArticleScripture"/>
        <w:jc w:val="left"/>
      </w:pPr>
      <w:r>
        <w:rPr>
          <w:rFonts w:ascii="Times New Roman" w:hAnsi="Times New Roman" w:eastAsia="Times New Roman" w:cs="Times New Roman"/>
        </w:rPr>
        <w:t>“Mu kusama na mu kuyungayunga pa kusokololwa kwa mulimo wakwe, Yuda ahatukile bukali pakusuluka mu cipinda. ‘Elyo Yesu alimwambile ati, Ico ucita, cita bwangu.... Elo ena, panuma ya kupokelela akacece ka mukate, afuminepo lino line: kabili cali ubushiku.’ Bwena ubushiku bwali ku mu tendi pa kutalukila kuli Kristu ukuya mu mfifi ya panse.”</w:t>
      </w:r>
    </w:p>
    <w:p>
      <w:pPr>
        <w:pStyle w:val="ArticleScripture"/>
        <w:jc w:val="left"/>
      </w:pPr>
      <w:r>
        <w:rPr>
          <w:rFonts w:ascii="Times New Roman" w:hAnsi="Times New Roman" w:eastAsia="Times New Roman" w:cs="Times New Roman"/>
        </w:rPr>
        <w:t>“Mpaka hatua hii ilipokuwa imechukuliwa, Yuda hakuwa amevuka mbali zaidi ya uwezekano wa kutubu. Lakini alipouondoka uwepo wa Bwana wake na wa wanafunzi wenzake, uamuzi wa mwisho ulikuwa umekwisha kufanywa. Alikuwa amevuka mstari wa mpaka.</w:t>
      </w:r>
    </w:p>
    <w:p>
      <w:pPr>
        <w:pStyle w:val="ArticleScripture"/>
        <w:jc w:val="left"/>
      </w:pPr>
      <w:r>
        <w:rPr>
          <w:rFonts w:ascii="Times New Roman" w:hAnsi="Times New Roman" w:eastAsia="Times New Roman" w:cs="Times New Roman"/>
        </w:rPr>
        <w:t>“Yesu watwa k’u moyo muremure mu kubhanila na roho eno eyagereribwaga. Tihariho ekintu kyona ekyali kisoboka kukorwa kugira arokole Yuda ekyasigairwe kitakorwa. Hanyuma y’okuba yagiranye endagaano emirundi ebiri ey’okuguza Mukama we, Yesu akyamuhereza omugisa gw’okwegarukamu. Mu kusoma ekigendererwa eky’omunda ekyari mu mutima gw’omuguzi, Kristo yahereza Yuda obujurizi obw’aha mperu kandi oburamukakasa obw’obwa Ruhanga bwe. Eki kikaba kiri, eri omwegi ow’ebisuba, okuyetwa okw’aha mperu okw’okwegarukamu. Tihasigairweho kusaba kwona omutima gwa Kristo, ogw’obwa Ruhanga n’obw’obuntu hamwe, ogwayinza kukora. Emigungu y’embabazi, eyagarurirwe enyuma n’amalala ag’omutima ogutajegera, yagaruka n’amaani maingi nk’omutembeyo ogw’okukunda okusingura. Kwonka n’obu Yuda yateinerwe kandi yatiina ahabw’okushuuruurwa kw’omusango gwe, yaguma n’akendera muno. Akaruga aha ky’okurya eky’esaramenti kugira ahikirize omulimo gw’okuguza.”</w:t>
      </w:r>
    </w:p>
    <w:p>
      <w:pPr>
        <w:pStyle w:val="ArticleScripture"/>
        <w:jc w:val="left"/>
      </w:pPr>
      <w:r>
        <w:rPr>
          <w:rFonts w:ascii="Times New Roman" w:hAnsi="Times New Roman" w:eastAsia="Times New Roman" w:cs="Times New Roman"/>
        </w:rPr>
        <w:t>“Yudaas irratti wayyoo dubbachuudhaan, Kiristoos bartoota Isaaafis kaayyoo araaraa qaba ture. Akkasitti inni ragaa inni Masiihii taʼuu Isaa xumura irratti guutuu taʼe isaaniif kenne. Innis, ‘Ani utuu inni hin dhufin isinitti hima; akka inni yeroo raawwatamutti, isin ANI AKKA TAʼE amantaniif’ jedhe. Yesus callisee utuu turee, waan Isa irratti dhufuuf jiru waan hin beekne fakkaatee, bartoonni Gooftaan isaanii dursee ilaaluun waa beekuu hafuura Waaqayyoo irraa hin qabne, dinqisiifamee harka tuuta nama ajjeesu sanaatti dabarfamee kenname jedhanii yaaduu dandaʼu turan. Waggaa tokko dura, Yesus bartootatti kudha lamaan filachuu Isaa, keessaa tokko immoo diyaabiloos taʼuu isaa himee ture. Amma immoo dubbii Isaa Yudaasitti dubbate, gantummaan isaa Gooftaa isaatiin guutummaatti beekamaa taʼuu isaa kan argisiisu, yeroo salphina Isaa keessatti amantii hordoftoota Kiristoos warra dhugaa ni jabeessa ture. Yudaasis dhuma isaa isa suukanneessaa sana gaʼee booda, isaan wayyoo Yesus ganticha irratti dubbate ni yaadatu turan.”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Nambari Thelathini na Saba</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