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ئادڤێنتیستی ڕۆژی حەوتەمی لاودیسیا — ژمارە سی و هەشت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شمارهٔ سی‌وهشت</w:t>
      </w:r>
    </w:p>
    <w:p>
      <w:pPr>
        <w:pStyle w:val="ArticleBody"/>
        <w:jc w:val="left"/>
      </w:pPr>
      <w:r>
        <w:rPr>
          <w:rFonts w:ascii="Times New Roman" w:hAnsi="Times New Roman" w:eastAsia="Times New Roman" w:cs="Times New Roman"/>
        </w:rPr>
        <w:t>Kujaribiwa kwa Mkate wa Mbinguni kulikuwa jaribio la omega la uanafunzi katika siku za Yesu, na pia kulikuwa omega kuhusiana na jaribio la mana linalowakilishwa katika alfa ya historia ya agano la Israeli wa kale. Mwanzo ulikuwa mana; mwisho ulikuwa Mkate wa Mbinguni. Omega daima ndiyo iliyo kubwa zaidi, kwa hiyo kuacha kwa wanafunzi kwa kiwango kikubwa zaidi kunaiweka Kapernaumu kuwa omega katika historia ya Kristo na jaribio la uanafunzi.</w:t>
      </w:r>
    </w:p>
    <w:p>
      <w:pPr>
        <w:pStyle w:val="ArticleScripture"/>
        <w:jc w:val="left"/>
      </w:pPr>
      <w:r>
        <w:rPr>
          <w:rFonts w:ascii="Times New Roman" w:hAnsi="Times New Roman" w:eastAsia="Times New Roman" w:cs="Times New Roman"/>
        </w:rPr>
        <w:t>Yesu akabwira abeegi be nti: Omuntu yenayena bw’aba ayagala okujja ennyuma wange, yeegaane yekka, era yeetikke omusaalaba gwe, anngoberere. Kubanga buli ayagala okulokola obulamu bwe alibufiirwa; naye buli afiirwa obulamu bwe ku lwange alibulaba. Kale omuntu aganyulwa ki bw’anaafuna ensi yonna naye n’afiirwa emmeeme ye? Oba omuntu aligaba ki okununula emmeeme ye? Kubanga Omwana w’Omuntu alijja mu kitiibwa kya Kitaawe wamu ne bamalayika be; awo n’alyoka asasula buli muntu ng’ebikolwa bye bwe biri. Mazima mbagamba nti ku bano abayimiridde wano, waliwo abamu abatalirega ku kufa n’akatono okutuusa lwe baliraba Omwana w’Omuntu ng’ajja mu bwakabaka bwe. Matayo 16:24–28.</w:t>
      </w:r>
    </w:p>
    <w:p>
      <w:pPr>
        <w:pStyle w:val="ArticleBody"/>
        <w:jc w:val="left"/>
      </w:pPr>
      <w:r>
        <w:rPr>
          <w:rFonts w:ascii="Times New Roman" w:hAnsi="Times New Roman" w:eastAsia="Times New Roman" w:cs="Times New Roman"/>
        </w:rPr>
        <w:t>Kapenaumu ni mtihani wa omega. Mtihani wa Kapenaumu ni mtihani wa mafuta katika mfano wa wanawali kumi; huo huanza kwa kilio cha usiku wa manane, na kuanzisha kipindi kinachojumuisha wanawali wapumbavu kutambua ya kwamba hawana mafuta. Kisha huanza kufadhaika wanapokaribia mlango unaofungwa wa sheria ya Jumapili, kama inavyowakilishwa katika mgogoro wa Kapenaumu katika Yohana 6:66. Kinabii wao ni “wenye aibu.”</w:t>
      </w:r>
    </w:p>
    <w:p>
      <w:pPr>
        <w:pStyle w:val="ArticleScripture"/>
        <w:jc w:val="left"/>
      </w:pPr>
      <w:r>
        <w:rPr>
          <w:rFonts w:ascii="Times New Roman" w:hAnsi="Times New Roman" w:eastAsia="Times New Roman" w:cs="Times New Roman"/>
        </w:rPr>
        <w:t>Laba nga, daka mga aldaw, nasiing i Magbabaul nga Dios, nga mapadala ako hin kagutman dida han tuna, diri kagutman hin tinapay, ni kauhaw hin tubig, kundi hin pamati han mga pulong han Ginoo: Ngan hira maglalakat tikang ha dagat ngadto ha dagat, ngan tikang ha amihanan tubtob ha sidlangan, magdadalagan hira ngadto-nganhi ha pamiling han pulong han Ginoo, ngan diri nira hikit-an. Hito nga adlaw an magagayon nga mga birhen ngan an mga batan-on nga kalalakin-an mangangalipong tungod han kauhaw. Hira nga nanunumpa pinaagi han sala han Samaria, ngan nasiring, Buhi an imo dios, O Dan; ngan, Buhi an pamaagi han Beersheba; bisan hira mapapukan, ngan diri na gud mabangon utro. Amos 8:11–14.</w:t>
      </w:r>
    </w:p>
    <w:p>
      <w:pPr>
        <w:pStyle w:val="ArticleBody"/>
        <w:jc w:val="left"/>
      </w:pPr>
      <w:r>
        <w:rPr>
          <w:rFonts w:ascii="Ebrima" w:hAnsi="Ebrima" w:eastAsia="Ebrima" w:cs="Ebrima"/>
        </w:rPr>
        <w:t>የ</w:t>
      </w:r>
      <w:r>
        <w:rPr>
          <w:rFonts w:ascii="Times New Roman" w:hAnsi="Times New Roman" w:eastAsia="Times New Roman" w:cs="Times New Roman"/>
        </w:rPr>
        <w:t xml:space="preserve">2024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ፈተናን</w:t>
      </w:r>
      <w:r>
        <w:rPr>
          <w:rFonts w:ascii="Times New Roman" w:hAnsi="Times New Roman" w:eastAsia="Times New Roman" w:cs="Times New Roman"/>
        </w:rPr>
        <w:t xml:space="preserve"> </w:t>
      </w:r>
      <w:r>
        <w:rPr>
          <w:rFonts w:ascii="Ebrima" w:hAnsi="Ebrima" w:eastAsia="Ebrima" w:cs="Ebrima"/>
        </w:rPr>
        <w:t>የሚከተለው</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በቃፐርናሆም</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ፈተናው</w:t>
      </w:r>
      <w:r>
        <w:rPr>
          <w:rFonts w:ascii="Times New Roman" w:hAnsi="Times New Roman" w:eastAsia="Times New Roman" w:cs="Times New Roman"/>
        </w:rPr>
        <w:t xml:space="preserve"> </w:t>
      </w:r>
      <w:r>
        <w:rPr>
          <w:rFonts w:ascii="Ebrima" w:hAnsi="Ebrima" w:eastAsia="Ebrima" w:cs="Ebrima"/>
        </w:rPr>
        <w:t>ሙሽራይቱ</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የምትታተምበት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መለየቱ</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ንጽሕት</w:t>
      </w:r>
      <w:r>
        <w:rPr>
          <w:rFonts w:ascii="Times New Roman" w:hAnsi="Times New Roman" w:eastAsia="Times New Roman" w:cs="Times New Roman"/>
        </w:rPr>
        <w:t xml:space="preserve"> </w:t>
      </w:r>
      <w:r>
        <w:rPr>
          <w:rFonts w:ascii="Ebrima" w:hAnsi="Ebrima" w:eastAsia="Ebrima" w:cs="Ebrima"/>
        </w:rPr>
        <w:t>ከሆነች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እንግዶች</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ወዲያ</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አያልፉም።</w:t>
      </w:r>
    </w:p>
    <w:p>
      <w:pPr>
        <w:pStyle w:val="ArticleScripture"/>
        <w:jc w:val="left"/>
      </w:pPr>
      <w:r>
        <w:rPr>
          <w:rFonts w:ascii="Times New Roman" w:hAnsi="Times New Roman" w:eastAsia="Times New Roman" w:cs="Times New Roman"/>
        </w:rPr>
        <w:t>Mukama era aliwowoola ng’empologoma ng’asinziira mu Sayuuni, era alitunuulira eddoboozi lye ng’asinziira mu Yerusaalemi; era eggulu n’ensi birikankana: naye Mukama aliba ssuubi ly’abantu be, era amaanyi g’abaana ba Isiraeri. Bwe mutyo bwe mulimanya nga nze Mukama Katonda wammwe atuula mu Sayuuni, olusozi lwange olutukuvu: olwo Yerusaalemi aliba mutukuvu, so bannaggwanga tebaliddayo kuyita mu ye nate.</w:t>
      </w:r>
    </w:p>
    <w:p>
      <w:pPr>
        <w:pStyle w:val="ArticleScripture"/>
        <w:jc w:val="left"/>
      </w:pPr>
      <w:r>
        <w:rPr>
          <w:rFonts w:ascii="Times New Roman" w:hAnsi="Times New Roman" w:eastAsia="Times New Roman" w:cs="Times New Roman"/>
        </w:rPr>
        <w:t>Basi, muri uwo munsi, imisozi izatembesha vino nshya, n’imisozi mito izatemba amata, kandi inzuzi zose z’u Buyuda zizuzura amazi; kandi isōko rizadudubiza riturutse mu nzu y’Uwiteka, kandi rizavomera ikibaya cya Shitimu.</w:t>
      </w:r>
    </w:p>
    <w:p>
      <w:pPr>
        <w:pStyle w:val="ArticleScripture"/>
        <w:jc w:val="left"/>
      </w:pPr>
      <w:r>
        <w:rPr>
          <w:rFonts w:ascii="Times New Roman" w:hAnsi="Times New Roman" w:eastAsia="Times New Roman" w:cs="Times New Roman"/>
        </w:rPr>
        <w:t>Misri itakuwa ukiwa, na Edomu litakuwa jangwa lililoharibiwa, kwa sababu ya udhalimu dhidi ya wana wa Yuda, kwa kuwa wamemwaga damu isiyo na hatia katika nchi yao. Lakini Yuda atakaliwa milele, na Yerusalemu kizazi hata kizazi. Kwa maana nitasafisha damu yao ambayo sikuwa nimeisafisha; kwa maana Bwana anakaa katika Sayuni. Yoeli 3:16–21.</w:t>
      </w:r>
    </w:p>
    <w:p>
      <w:pPr>
        <w:pStyle w:val="ArticleBody"/>
        <w:jc w:val="left"/>
      </w:pPr>
      <w:r>
        <w:rPr>
          <w:rFonts w:ascii="Times New Roman" w:hAnsi="Times New Roman" w:eastAsia="Times New Roman" w:cs="Times New Roman"/>
        </w:rPr>
        <w:t>Yerusalemu asukunyululwa ku sónoni mu mpwilo sha kusalikisha sha ikpe lya kuchunguza, kulingana na Sakaría sura ya tatu, po nguo nyeupe ya kitani ya Filadelfia inapeanwa kwa Yoshua ili kubadilisha nguo chafu ya Laodikia. “Ndipo Yerusalemu atakuwa mtakatifu, wala wageni hawatapita tena ndani yake kamwe,” kwa maana ngano imetenganishwa na magugu na kukusanywa kuwa sadaka ya malimbuko. Haya hutokea katika jaribu la omega, tena hutokea madirisha ya mbingu yanapofunguliwa, na Yesu anapotupa vito ndani ya kisanduku na kuuambia ulimwengu, “njooni mwone.” “Njooni mwone” bendera ya ufalme wangu, bibi-arusi wangu, sadaka yangu ya Walawi kama katika siku za kale. “Njooni mwone” hekalu langu, kisanduku changu kilichojaa vito—kila kimoja kimeandaliwa kuwa sehemu ya taji ya ufalme wa utukufu.</w:t>
      </w:r>
    </w:p>
    <w:p>
      <w:pPr>
        <w:pStyle w:val="ArticleBody"/>
        <w:jc w:val="left"/>
      </w:pPr>
      <w:r>
        <w:rPr>
          <w:rFonts w:ascii="Times New Roman" w:hAnsi="Times New Roman" w:eastAsia="Times New Roman" w:cs="Times New Roman"/>
        </w:rPr>
        <w:t>2024-гы негиз салуучу альфа сынагы ибадаткананын омега сынагына алып барат. Омега сынагы асмандын терезелери ачылганда болот; бул болсо колуктунун өзүн даяр кылган учуру. Акылсыз кыздар жана алардын «жалган тынчтык жана коопсуздук» жөнүндөгү кеч жамгыр кабары ачык терезелер аркылуу шамал менен учуруп чыгарылат, анткени бул тарыхтын кабары — чыгыш шамалынын кабары. Бул кабар — Ышаядагы чыгыш шамалынын күнүндө токтотулган катаал шамал; ал — жүз кырк төрт миңдин мөөр басылуу убагында тыюу салынган Жакандын төрт шамалы.</w:t>
      </w:r>
    </w:p>
    <w:p>
      <w:pPr>
        <w:pStyle w:val="ArticleScripture"/>
        <w:jc w:val="left"/>
      </w:pPr>
      <w:r>
        <w:rPr>
          <w:rFonts w:ascii="Times New Roman" w:hAnsi="Times New Roman" w:eastAsia="Times New Roman" w:cs="Times New Roman"/>
        </w:rPr>
        <w:t>“Bamalayika babambe imiyaga ene, egiserwerwako ng’embalaasi esunguwadde ng’eyagala okusumuluka n’eyiringita ku maaso g’ensi yonna, ng’ereeta okuzikirira n’okufa mu kkubo lyayo.</w:t>
      </w:r>
    </w:p>
    <w:p>
      <w:pPr>
        <w:pStyle w:val="ArticleScripture"/>
        <w:jc w:val="left"/>
      </w:pPr>
      <w:r>
        <w:rPr>
          <w:rFonts w:ascii="Times New Roman" w:hAnsi="Times New Roman" w:eastAsia="Times New Roman" w:cs="Times New Roman"/>
        </w:rPr>
        <w:t>“Je, tulale kwenye ukingo wenyewe wa ulimwengu wa milele? Je, tuwe wazito wa kufahamu, baridi, na wafu? Lo, laiti tungalipata katika makanisa yetu Roho na pumzi ya Mungu ikivutwa ndani ya watu Wake, ili wasimame kwa miguu yao na kuishi.” Manuscript Releases, volume 20, 217.</w:t>
      </w:r>
    </w:p>
    <w:p>
      <w:pPr>
        <w:pStyle w:val="ArticleBody"/>
        <w:jc w:val="left"/>
      </w:pPr>
      <w:r>
        <w:rPr>
          <w:rFonts w:ascii="Times New Roman" w:hAnsi="Times New Roman" w:eastAsia="Times New Roman" w:cs="Times New Roman"/>
        </w:rPr>
        <w:t>ئەم وانەیەی بای ڕۆژهەڵاتی ئیسلام ڕەت دەکەنەوە، بەو باوە لە پەنجەرەوە هەڵدەفڕێندرێن—هەمان ئەو هێمای سەرکەشیی خۆیان. خاشاکی هەڵە هەمیشە بەو پۆلە گەمژانەوە لکاندووە کە نەوتیان نییە. ئەفرایم جارێکی دیکە بە بتەکانی خۆیەوە پەیوەست بووەتەوە. ئەوان زیادبوونی زانیاریی کاتی مۆرکردن، و پەیوەندیی ئەوە بە ئیسلامی سێیەمین ناخۆشی، ڕەت کرد. خودا شکۆی پەیامی بارانی دوایینەی ساختەی ئەوان دەگۆڕێت بۆ «شەرم».</w:t>
      </w:r>
    </w:p>
    <w:p>
      <w:pPr>
        <w:pStyle w:val="ArticleScripture"/>
        <w:jc w:val="left"/>
      </w:pPr>
      <w:r>
        <w:rPr>
          <w:rFonts w:ascii="Times New Roman" w:hAnsi="Times New Roman" w:eastAsia="Times New Roman" w:cs="Times New Roman"/>
        </w:rPr>
        <w:t>Abantu bange bayabhujiswa ngenxa yokuswela ulwazi; ngokuba wena ulalile ulwazi, nami ngiyakukwala, ukuze ungabi ngumpristi kimi; lokhu-ke, njengoba ukhohlwe umthetho kaNkulunkulu wakho, nami ngiyakhohlwa abantwana bakho.</w:t>
      </w:r>
    </w:p>
    <w:p>
      <w:pPr>
        <w:pStyle w:val="ArticleScripture"/>
        <w:jc w:val="left"/>
      </w:pPr>
      <w:r>
        <w:rPr>
          <w:rFonts w:ascii="Times New Roman" w:hAnsi="Times New Roman" w:eastAsia="Times New Roman" w:cs="Times New Roman"/>
        </w:rPr>
        <w:t>Kama walivyoongezwa, ndivyo walivyonitenda dhambi; kwa hiyo nitabadili utukufu wao kuwa aibu. Hula dhambi ya watu wangu, na huuelekeza moyo wao kwenye uovu wao. Nayo itakuwa, kama watu, ndivyo kuhani; nami nitawaadhibu kwa njia zao, na kuwalipa kwa matendo yao. Kwa maana watakula, wala hawatatosheka; watafanya uasherati, wala hawataongezeka; kwa sababu wameacha kumwangalia Bwana. Uasherati na divai na divai mpya huondoa moyo. Watu wangu huomba shauri kwa sanamu zao za mti, na fimbo yao huwatangazia; kwa maana roho ya uasherati imewasababisha kupotea, nao wamekwenda kufanya uasherati wakimwacha Mungu wao. Hutoa dhabihu juu ya vilele vya milima, na kufukiza uvumba juu ya vilima, chini ya mialoni na mipopla na mibalamu, kwa sababu kivuli chake ni kizuri; kwa hiyo binti zenu watafanya uasherati, na wake zenu watafanya uzinzi. Sitawaadhibu binti zenu wanapofanya uasherati, wala wake zenu wanapofanya uzinzi; kwa maana wao wenyewe hujitenga pamoja na makahaba, nao hutoa dhabihu pamoja na wanawake wazinzi; kwa hiyo watu wasio na ufahamu wataanguka.</w:t>
      </w:r>
    </w:p>
    <w:p>
      <w:pPr>
        <w:pStyle w:val="ArticleScripture"/>
        <w:jc w:val="left"/>
      </w:pPr>
      <w:r>
        <w:rPr>
          <w:rFonts w:ascii="Times New Roman" w:hAnsi="Times New Roman" w:eastAsia="Times New Roman" w:cs="Times New Roman"/>
        </w:rPr>
        <w:t>Nangsega we, Israel, ọ lolo harlot, ta dẹkakwa ka Judah mehie; unu abịakwala na Gilgal, unu arịgokwakwala na Bethaven, unu aṅụkwala iyi, sị, Jehova dị ndụ. N’ihi na Israel na-azụ azụ dị ka nne ehi na-enupụ isi: ugbu a Jehova ga-azụ ha dịka nwa atụrụ n’ebe sara mbara.</w:t>
      </w:r>
    </w:p>
    <w:p>
      <w:pPr>
        <w:pStyle w:val="ArticleScripture"/>
        <w:jc w:val="left"/>
      </w:pPr>
      <w:r>
        <w:rPr>
          <w:rFonts w:ascii="Times New Roman" w:hAnsi="Times New Roman" w:eastAsia="Times New Roman" w:cs="Times New Roman"/>
        </w:rPr>
        <w:t>ئەفرایم بە بتان پەیوەست بووە؛ بایهێڵن.</w:t>
      </w:r>
    </w:p>
    <w:p>
      <w:pPr>
        <w:pStyle w:val="ArticleScripture"/>
        <w:jc w:val="left"/>
      </w:pPr>
      <w:r>
        <w:rPr>
          <w:rFonts w:ascii="Times New Roman" w:hAnsi="Times New Roman" w:eastAsia="Times New Roman" w:cs="Times New Roman"/>
        </w:rPr>
        <w:t>Винази вачо вахозири: зинакариро пайваста ба ҷо овардаанд; мирони ӯ шармро дӯст дошта, мегӯянд: «Бидиҳед». Бод ӯро дар болҳои худ печонида бурдааст, ва онҳо аз қурбониҳои худ хиҷил хоҳанд шуд. Ҳушаъ 4:6–19.</w:t>
      </w:r>
    </w:p>
    <w:p>
      <w:pPr>
        <w:pStyle w:val="ArticleBody"/>
        <w:jc w:val="left"/>
      </w:pPr>
      <w:r>
        <w:rPr>
          <w:rFonts w:ascii="Times New Roman" w:hAnsi="Times New Roman" w:eastAsia="Times New Roman" w:cs="Times New Roman"/>
        </w:rPr>
        <w:t>Oruhhaalhin xurha, xel xinkhin namdumnuuliig xanghsan teneg busguichuud bolon tedniig dagaldaj baisan buruu surgaaluud yum. Bid yu idej uuna, tuundaa adil boldog; ted dorno salhin mehedjiig nyatsaaj, orond ni araasaa khuchtei tööröglöl avchirdag khudlaagiig songoj, hulgain amgalan ba ayuulgui baidlyn khoyoruutsa viimiiin daraakh boroonii mehedjtei niigend negdsen. Ioeliin shine dars tednii amaas taslagdsan; yag ter gazart ni Ieremia Burkhany am boldog.</w:t>
      </w:r>
    </w:p>
    <w:p>
      <w:pPr>
        <w:pStyle w:val="ArticleScripture"/>
        <w:jc w:val="left"/>
      </w:pPr>
      <w:r>
        <w:rPr>
          <w:rFonts w:ascii="Times New Roman" w:hAnsi="Times New Roman" w:eastAsia="Times New Roman" w:cs="Times New Roman"/>
        </w:rPr>
        <w:t>“Eiqi kuan'vatzas n'ochoj, winaq qitz'et re' qa rech ri Ajch'olonel re'. Eiqi qak'ayij pa ruk'ux ri rujpixab' ri Dios, qakik'owaj ri rajawal ri Ajya'l Pixab'. Xa junam chajinel richin niqaban jun dios b'anon pa taq tijonik k'ayewal chuqa' taq no'jib'al man qitzij ta, achi'el niqaban jun dios che' o ab'aj. Ruma ri retzelaxik ri rub'anikil ri Dios, ri Satanás kuk'utuj chi chike ri winaq richin niqach'ob'ij rij pa jun rub'anikil man qitzij ta. Chikixo'l e k'ïy, jun dios filosófico t'uyul pa ruq'ij ri Jehová; are k'a ri Dios k'aslik, achi'el k'utun pa Rutzij, pa Cristo, chuqa' pa taq rusamaj ri b'anikil, xa jub'a' e'o ri yeb'anow adoración che. E k'ïy waral yekiq'ijila' ri ruwach'ulew, toq yekiq'owaj ri Dios richin ri ruwach'ulew. Pune pa jun jalajoj rub'anikil, ri ajtz'ib'axik dios k'o k'a wakami pa ri mundo cristiano, qitzij wi achi'el xk'o chikixo'l ri Israel ojer pa taq q'ij richin Elías. Ri Dios kech ri e k'ïy achi'el qitzij q'ijtal chi e na'ojinel, kech filósofos, poetas, políticos, periodistas—ri Dios kech taq molaj aninaq, utz b'anon chuqa' q'ijila'ïk ruma ri moda, kech e k'ïy colegios chuqa' universidades, asta kech jujun taq instituciones teológicas—man naj ta chik chuwäch Baal, ri dios q'ij richin Fenicia.” The Great Controversy, 583.</w:t>
      </w:r>
    </w:p>
    <w:p>
      <w:pPr>
        <w:pStyle w:val="ArticleBody"/>
        <w:jc w:val="left"/>
      </w:pPr>
      <w:r>
        <w:rPr>
          <w:rFonts w:ascii="Times New Roman" w:hAnsi="Times New Roman" w:eastAsia="Times New Roman" w:cs="Times New Roman"/>
        </w:rPr>
        <w:t>Mu ndoto ya Miller, wakati wa kutenganishwa kwa walio wa kweli na walio wa uongo, upepo huwapeperusha nje wanawali wa uongo, huku Bwana akimwitia muhuri bibi-arusi Wake wakati wa jaribio la ndani la omega la dirisha lililo wazi.</w:t>
      </w:r>
    </w:p>
    <w:p>
      <w:pPr>
        <w:pStyle w:val="ArticleScripture"/>
        <w:jc w:val="left"/>
      </w:pPr>
      <w:r>
        <w:rPr>
          <w:rFonts w:ascii="Times New Roman" w:hAnsi="Times New Roman" w:eastAsia="Times New Roman" w:cs="Times New Roman"/>
        </w:rPr>
        <w:t>“Lola, ndzi ta rhuma murhumiwa wa mina, kutani u ta lunghisa ndlela emahlweni ka mina; kutani Hosi leyi mi yi lavaka yi ta fika hi xitshuketa etempeleni ra yona, anga Murhumiwa wa ntwanano, loyi mi tsakaka ha yena. Waswivo, wa ta fika,” ku vula Yehovha wa mavuthu. “Kambe i mani loyi a nga ta tiyisela siku ra ku ta ka yena? naswona i mani loyi a nga ta yima loko a humelela? hikuva u fana ni ndzilo wa muhlantswi wa nsimbi, ni xisibi xa muhlantswi wa tinguvu. Kutani u ta tshama tanihi muhlantswi ni muhluwuri wa silivhere; u ta basisa vana va Levhi, a va hlantswa kukota nsuku ni silivhere, leswaku va ta humesela Yehovha gandzelo hi ku lulama. Kutani gandzelo ra Yuda ni ra Yerusalema ri ta tsakisa Yehovha, ku fana ni masiku ya khale ni malembe ya nkarhi wa khale.” Malaki 3:1–4.</w:t>
      </w:r>
    </w:p>
    <w:p>
      <w:pPr>
        <w:pStyle w:val="ArticleBody"/>
        <w:jc w:val="left"/>
      </w:pPr>
      <w:r>
        <w:rPr>
          <w:rFonts w:ascii="Times New Roman" w:hAnsi="Times New Roman" w:eastAsia="Times New Roman" w:cs="Times New Roman"/>
        </w:rPr>
        <w:t>Bana ba Levi ke bana ba Balevi bao ba ileng ba botega mo tekong ya setshwantsho sa sebatana ya ga Arone, mme gape kwa morago mo tekong ya setshwantsho sa sebatana ya ga Jeroboame. Ke bone ba ba falolang teko ya setshwantsho sa sebatana, e leng teko e go yone bokhutlo jwa bone jwa bosakhutleng bo swediwang, le teko e ba tshwanetseng go e falola—pele ga re ka bewa sekano.</w:t>
      </w:r>
    </w:p>
    <w:p>
      <w:pPr>
        <w:pStyle w:val="ArticleScripture"/>
        <w:jc w:val="left"/>
      </w:pPr>
      <w:r>
        <w:rPr>
          <w:rFonts w:ascii="Times New Roman" w:hAnsi="Times New Roman" w:eastAsia="Times New Roman" w:cs="Times New Roman"/>
        </w:rPr>
        <w:t>“Bwana amenionyesha wazi kwamba sanamu ya yule mnyama itafanyizwa kabla muda wa rehema haujafungwa; kwa maana hiyo ndiyo itakayokuwa jaribu kuu kwa watu wa Mungu, ambalo kwa hilo hatima yao ya milele itaamuliwa.</w:t>
      </w:r>
    </w:p>
    <w:p>
      <w:pPr>
        <w:pStyle w:val="ArticleScripture"/>
        <w:jc w:val="left"/>
      </w:pPr>
      <w:r>
        <w:rPr>
          <w:rFonts w:ascii="Times New Roman" w:hAnsi="Times New Roman" w:eastAsia="Times New Roman" w:cs="Times New Roman"/>
        </w:rPr>
        <w:t>“Uyo ni jo jaribu ambalo watu wa Mungu lazima wawe nalo kabla hawajatiwa muhuri. Wote watakaothibitisha uaminifu wao kwa Mungu kwa kushika sheria Yake, na kwa kukataa kuikubali sabato bandia, watapangwa chini ya bendera ya Bwana Mungu Yehova, nao watapokea muhuri wa Mungu aliye hai. Lakini wale wanaoisaliti kweli yenye asili ya mbinguni na kuikubali sabato ya Jumapili, watapokea chapa ya mnyama.” The Seventh-day Adventist Bible Commentary, volume 7, 976.</w:t>
      </w:r>
    </w:p>
    <w:p>
      <w:pPr>
        <w:pStyle w:val="ArticleBody"/>
        <w:jc w:val="left"/>
      </w:pPr>
      <w:r>
        <w:rPr>
          <w:rFonts w:ascii="Times New Roman" w:hAnsi="Times New Roman" w:eastAsia="Times New Roman" w:cs="Times New Roman"/>
        </w:rPr>
        <w:t>Nyamamfu wa kushinisha tshifwanyikiso tsha nyama wa mageshi ke mukenji wa kushinisha udi kumpala kwa mukenji wa tshimanyinu tsha nyama pa mikenji ya mulayi wa pa Lumingu, ne udi ne bwa kupita muawo kumpala kwa ciibi kukanga.</w:t>
      </w:r>
    </w:p>
    <w:p>
      <w:pPr>
        <w:pStyle w:val="ArticleBody"/>
        <w:jc w:val="left"/>
      </w:pPr>
      <w:r>
        <w:rPr>
          <w:rFonts w:ascii="Times New Roman" w:hAnsi="Times New Roman" w:eastAsia="Times New Roman" w:cs="Times New Roman"/>
        </w:rPr>
        <w:t>Oku ni kugezesha kweza abakiranutsi kandi kukanatandukanya abakiranutsi n’abatabereye. Ni kwo kugeragezwa aho Daniyeli, Shaduraki, Meshaki na Abedinego basangwa basa neza kurushaho kandi bafite imibiri ishimishije kuruta abaryaga indyo y’i Babuloni. Icyiciro kimwe cyari cyariye umutsima wo mu Ijuru, ikindi cyo kikarya umutsima w’i Babuloni. Ni ikigeragezo cy’umutsima mu isinagogi y’i Kaperinawumu.</w:t>
      </w:r>
    </w:p>
    <w:p>
      <w:pPr>
        <w:pStyle w:val="ArticleBody"/>
        <w:jc w:val="left"/>
      </w:pPr>
      <w:r>
        <w:rPr>
          <w:rFonts w:ascii="Times New Roman" w:hAnsi="Times New Roman" w:eastAsia="Times New Roman" w:cs="Times New Roman"/>
        </w:rPr>
        <w:t>Nje yaani, kipindi cha kujaribiwa tulicho nacho sasa ni jaribu la sanamu ya mnyama, yaani muungano wa kanisa na dola ndani ya Marekani. Kipindi cha kujaribiwa cha sambamba cha ndani kinatambulisha kundi moja la wanawali wanaodhihirisha mfano wa ubinadamu, na kundi jingine la wanawali wanaodhihirisha mfano wa Uungu uliounganishwa na ubinadamu. Baada ya Malaki kutambulisha utakaso na usafishaji wa Walawi, Mungu anaweka jaribu.</w:t>
      </w:r>
    </w:p>
    <w:p>
      <w:pPr>
        <w:pStyle w:val="ArticleScripture"/>
        <w:jc w:val="left"/>
      </w:pPr>
      <w:r>
        <w:rPr>
          <w:rFonts w:ascii="Times New Roman" w:hAnsi="Times New Roman" w:eastAsia="Times New Roman" w:cs="Times New Roman"/>
        </w:rPr>
        <w:t>Ndzi ta tshinela eka n'wina ndzi ta avanyisa; naswona ndzi ta va mbhoni yo hatlisa ku lwisana ni valoyi, ni vaoswi, ni lava hlambanyaka mavunwa, ni lava tshikilelaka muholo wa mutirhi la hakeriwaka, ni noni, ni n'wana la nga riki na tata, ni lava susaka muluveri exilungelweni xa yena, naswona a va ndzi chavi, ku vula Yehovha wa mavandla.</w:t>
      </w:r>
    </w:p>
    <w:p>
      <w:pPr>
        <w:pStyle w:val="ArticleScripture"/>
        <w:jc w:val="left"/>
      </w:pPr>
      <w:r>
        <w:rPr>
          <w:rFonts w:ascii="Times New Roman" w:hAnsi="Times New Roman" w:eastAsia="Times New Roman" w:cs="Times New Roman"/>
        </w:rPr>
        <w:t>Ngoba mina nginguJehova, angiguquki; ngalokho nina madodana kaJakobe aniqedwa. Malaki 3:5, 6.</w:t>
      </w:r>
    </w:p>
    <w:p>
      <w:pPr>
        <w:pStyle w:val="ArticleBody"/>
        <w:jc w:val="left"/>
      </w:pPr>
      <w:r>
        <w:rPr>
          <w:rFonts w:ascii="Times New Roman" w:hAnsi="Times New Roman" w:eastAsia="Times New Roman" w:cs="Times New Roman"/>
        </w:rPr>
        <w:t>Ekiyžo kya mbere ni gutinya Imana, kandi umugwi wananiwe mu igeragezwa ry’Umumarayika w’Isezerano hanyuma ubwirwa imiciraguhano itanu, umwe kuri buri mwigeme mupfu wo mu bakobwa b’inkumi, ihuye no kuba abanyagitindi, ab’abagowe, abakene, impumyi, bambaye ubusa; ibimenyetso bitanu by’ubuhanuzi ku bakobwa b’inkumi batanu b’abapfu, byose bikubiye mu mvugo ngo “kandi ntimuntinya.” Abo ni bo bananiwe ikigeragezo cya mbere cy’ishingiro, ari cyo alpha. Bananiwe kuko batasobanukiwe yuko Imana itigera ihinduka. Abo ni bo bananiwe ikigeragezo cy’ishingiro cyo hanze, ari cyo alpha yo mu mwaka wa 2024.</w:t>
      </w:r>
    </w:p>
    <w:p>
      <w:pPr>
        <w:pStyle w:val="ArticleScripture"/>
        <w:jc w:val="left"/>
      </w:pPr>
      <w:r>
        <w:rPr>
          <w:rFonts w:ascii="Times New Roman" w:hAnsi="Times New Roman" w:eastAsia="Times New Roman" w:cs="Times New Roman"/>
        </w:rPr>
        <w:t>“Mu buli ebyafaayo eby’edda mulimu eby’okuyigako; era abantu bayitibwa okubissaako omwoyo, bonna basobole okutegeera ng’Olwatu akola mu ngeri ezo zimu ne kaakano nga bwe bulijjo abadde akola. Omukono gwe gulabibwa mu mulimu gwe ne mu mawanga ne kaakano, ddala nga bwe gubadde bulijjo okuva enjiri bwe yasooka okulangirirwa eri Adamu mu Edeni.</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有一些时期</w:t>
      </w:r>
      <w:r>
        <w:rPr>
          <w:rFonts w:ascii="Times New Roman" w:hAnsi="Times New Roman" w:eastAsia="Times New Roman" w:cs="Times New Roman"/>
        </w:rPr>
        <w:t>,</w:t>
      </w:r>
      <w:r>
        <w:rPr>
          <w:rFonts w:ascii="Microsoft YaHei" w:hAnsi="Microsoft YaHei" w:eastAsia="Microsoft YaHei" w:cs="Microsoft YaHei"/>
        </w:rPr>
        <w:t>乃是列国历史与教会历史中的转折关头</w:t>
      </w:r>
      <w:r>
        <w:rPr>
          <w:rFonts w:ascii="Times New Roman" w:hAnsi="Times New Roman" w:eastAsia="Times New Roman" w:cs="Times New Roman"/>
        </w:rPr>
        <w:t>.</w:t>
      </w:r>
      <w:r>
        <w:rPr>
          <w:rFonts w:ascii="Microsoft YaHei" w:hAnsi="Microsoft YaHei" w:eastAsia="Microsoft YaHei" w:cs="Microsoft YaHei"/>
        </w:rPr>
        <w:t>按着上帝的护理</w:t>
      </w:r>
      <w:r>
        <w:rPr>
          <w:rFonts w:ascii="Times New Roman" w:hAnsi="Times New Roman" w:eastAsia="Times New Roman" w:cs="Times New Roman"/>
        </w:rPr>
        <w:t>,</w:t>
      </w:r>
      <w:r>
        <w:rPr>
          <w:rFonts w:ascii="Microsoft YaHei" w:hAnsi="Microsoft YaHei" w:eastAsia="Microsoft YaHei" w:cs="Microsoft YaHei"/>
        </w:rPr>
        <w:t>当这些不同的危机来到时</w:t>
      </w:r>
      <w:r>
        <w:rPr>
          <w:rFonts w:ascii="Times New Roman" w:hAnsi="Times New Roman" w:eastAsia="Times New Roman" w:cs="Times New Roman"/>
        </w:rPr>
        <w:t>,</w:t>
      </w:r>
      <w:r>
        <w:rPr>
          <w:rFonts w:ascii="Microsoft YaHei" w:hAnsi="Microsoft YaHei" w:eastAsia="Microsoft YaHei" w:cs="Microsoft YaHei"/>
        </w:rPr>
        <w:t>适合那时的亮光就赐下</w:t>
      </w:r>
      <w:r>
        <w:rPr>
          <w:rFonts w:ascii="Times New Roman" w:hAnsi="Times New Roman" w:eastAsia="Times New Roman" w:cs="Times New Roman"/>
        </w:rPr>
        <w:t>.</w:t>
      </w:r>
      <w:r>
        <w:rPr>
          <w:rFonts w:ascii="Microsoft YaHei" w:hAnsi="Microsoft YaHei" w:eastAsia="Microsoft YaHei" w:cs="Microsoft YaHei"/>
        </w:rPr>
        <w:t>人若领受</w:t>
      </w:r>
      <w:r>
        <w:rPr>
          <w:rFonts w:ascii="Times New Roman" w:hAnsi="Times New Roman" w:eastAsia="Times New Roman" w:cs="Times New Roman"/>
        </w:rPr>
        <w:t>,</w:t>
      </w:r>
      <w:r>
        <w:rPr>
          <w:rFonts w:ascii="Microsoft YaHei" w:hAnsi="Microsoft YaHei" w:eastAsia="Microsoft YaHei" w:cs="Microsoft YaHei"/>
        </w:rPr>
        <w:t>属灵上便有进展</w:t>
      </w:r>
      <w:r>
        <w:rPr>
          <w:rFonts w:ascii="Times New Roman" w:hAnsi="Times New Roman" w:eastAsia="Times New Roman" w:cs="Times New Roman"/>
        </w:rPr>
        <w:t>;</w:t>
      </w:r>
      <w:r>
        <w:rPr>
          <w:rFonts w:ascii="Microsoft YaHei" w:hAnsi="Microsoft YaHei" w:eastAsia="Microsoft YaHei" w:cs="Microsoft YaHei"/>
        </w:rPr>
        <w:t>人若拒绝</w:t>
      </w:r>
      <w:r>
        <w:rPr>
          <w:rFonts w:ascii="Times New Roman" w:hAnsi="Times New Roman" w:eastAsia="Times New Roman" w:cs="Times New Roman"/>
        </w:rPr>
        <w:t>,</w:t>
      </w:r>
      <w:r>
        <w:rPr>
          <w:rFonts w:ascii="Microsoft YaHei" w:hAnsi="Microsoft YaHei" w:eastAsia="Microsoft YaHei" w:cs="Microsoft YaHei"/>
        </w:rPr>
        <w:t>随之而来的就是属灵的衰退与败亡</w:t>
      </w:r>
      <w:r>
        <w:rPr>
          <w:rFonts w:ascii="Times New Roman" w:hAnsi="Times New Roman" w:eastAsia="Times New Roman" w:cs="Times New Roman"/>
        </w:rPr>
        <w:t>.</w:t>
      </w:r>
      <w:r>
        <w:rPr>
          <w:rFonts w:ascii="Microsoft YaHei" w:hAnsi="Microsoft YaHei" w:eastAsia="Microsoft YaHei" w:cs="Microsoft YaHei"/>
        </w:rPr>
        <w:t>主已在祂的话语中揭示了福音积极进取之工在过去如何开展</w:t>
      </w:r>
      <w:r>
        <w:rPr>
          <w:rFonts w:ascii="Times New Roman" w:hAnsi="Times New Roman" w:eastAsia="Times New Roman" w:cs="Times New Roman"/>
        </w:rPr>
        <w:t>,</w:t>
      </w:r>
      <w:r>
        <w:rPr>
          <w:rFonts w:ascii="Microsoft YaHei" w:hAnsi="Microsoft YaHei" w:eastAsia="Microsoft YaHei" w:cs="Microsoft YaHei"/>
        </w:rPr>
        <w:t>并且在将来如何继续</w:t>
      </w:r>
      <w:r>
        <w:rPr>
          <w:rFonts w:ascii="Times New Roman" w:hAnsi="Times New Roman" w:eastAsia="Times New Roman" w:cs="Times New Roman"/>
        </w:rPr>
        <w:t>,</w:t>
      </w:r>
      <w:r>
        <w:rPr>
          <w:rFonts w:ascii="Microsoft YaHei" w:hAnsi="Microsoft YaHei" w:eastAsia="Microsoft YaHei" w:cs="Microsoft YaHei"/>
        </w:rPr>
        <w:t>直到最后的争战</w:t>
      </w:r>
      <w:r>
        <w:rPr>
          <w:rFonts w:ascii="Times New Roman" w:hAnsi="Times New Roman" w:eastAsia="Times New Roman" w:cs="Times New Roman"/>
        </w:rPr>
        <w:t>;</w:t>
      </w:r>
      <w:r>
        <w:rPr>
          <w:rFonts w:ascii="Microsoft YaHei" w:hAnsi="Microsoft YaHei" w:eastAsia="Microsoft YaHei" w:cs="Microsoft YaHei"/>
        </w:rPr>
        <w:t>届时</w:t>
      </w:r>
      <w:r>
        <w:rPr>
          <w:rFonts w:ascii="Times New Roman" w:hAnsi="Times New Roman" w:eastAsia="Times New Roman" w:cs="Times New Roman"/>
        </w:rPr>
        <w:t>,</w:t>
      </w:r>
      <w:r>
        <w:rPr>
          <w:rFonts w:ascii="Microsoft YaHei" w:hAnsi="Microsoft YaHei" w:eastAsia="Microsoft YaHei" w:cs="Microsoft YaHei"/>
        </w:rPr>
        <w:t>撒但的势力将作出其最后惊人的行动</w:t>
      </w:r>
      <w:r>
        <w:rPr>
          <w:rFonts w:ascii="Times New Roman" w:hAnsi="Times New Roman" w:eastAsia="Times New Roman" w:cs="Times New Roman"/>
        </w:rPr>
        <w:t>.”«Bible Echo»,1895</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26</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Aba Laodikia ti bèn mɔn mu nyɛ sɛ, ndenge Nzambe asalelaka bato ezalaka ntango nyonso kaka ndenge moko. Soki pole, to mafuta, eyambami, mapamboli ezalaka; soki te, ezali kobebisama ya masuwa.</w:t>
      </w:r>
    </w:p>
    <w:p>
      <w:pPr>
        <w:pStyle w:val="ArticleScripture"/>
        <w:jc w:val="left"/>
      </w:pPr>
      <w:r>
        <w:rPr>
          <w:rFonts w:ascii="Times New Roman" w:hAnsi="Times New Roman" w:eastAsia="Times New Roman" w:cs="Times New Roman"/>
        </w:rPr>
        <w:t>«Na bileko oyo eleká, Nkolo Nzambe ya likoló amonisaki basekele na ye epai ya baprofeta na ye. Makambo ya lelo mpe ya mikolo ekoya ezali polele ndenge moko liboso na ye. Mongongo ya Nzambe ezali koyokana na bileko nyonso, koyebisa moto makambo oyo ekosalema. Bakonzi mpe bankumu bazwaka bisika na bango na ntango oyo epesameli bango. Bakanisaka ete bazali kokokisa mikano na bango moko, kasi ya solo bazali kokokisa liloba oyo Nzambe alobaki. »</w:t>
      </w:r>
    </w:p>
    <w:p>
      <w:pPr>
        <w:pStyle w:val="ArticleScripture"/>
        <w:jc w:val="left"/>
      </w:pPr>
      <w:r>
        <w:rPr>
          <w:rFonts w:ascii="Times New Roman" w:hAnsi="Times New Roman" w:eastAsia="Times New Roman" w:cs="Times New Roman"/>
        </w:rPr>
        <w:t>“Paulo wǎ ǹlɛni kɛ́ ǹyɛnɛ ya Ŋwɛn tɛ mʉnù pʉnù nìsà kù mʉnù lè pà, ‘wá sàndì nìsà sí tɛnà kù à káláyì, yá bɛnù màshé mùhìsù àshwà sà yì.’ Danyɛlì nìsà wá tɛnà kù à káláyì. ‘Bɔtì Ŋwɛnù wá nù mìsà yá bà kʉnà wʉnù.’ Ŋwɛn Danyɛlì wá kà nì pùnù, nì kà yìsà. À ná kùlù ànshʉ́mù kɛ́ mʉnù mùnù. Kà nìsà kɛ́ mùshì Yàhùdí yì, nì kà nìsà kɛ́ mùshì yì, Ŋwɛn wá pùsà bɔtì bʉnù kɛ́ bàkìtá bʉnù, bà nìsà nìtìsà.”</w:t>
      </w:r>
    </w:p>
    <w:p>
      <w:pPr>
        <w:pStyle w:val="ArticleScripture"/>
        <w:jc w:val="left"/>
      </w:pPr>
      <w:r>
        <w:rPr>
          <w:rFonts w:ascii="Times New Roman" w:hAnsi="Times New Roman" w:eastAsia="Times New Roman" w:cs="Times New Roman"/>
        </w:rPr>
        <w:t>Mutume Petro anati: “Tinewo so lizgu ya unabii iliyo thabiti zaidi; ambayo mnafanya vema kuizingatia, kama nuru iangazayo mahali penye giza, hata kutakapopambazuka, na nyota ya asubuhi itokee mioyoni mwenu; mkijua kwanza jambo hili, ya kuwa hakuna unabii wa Maandiko ulio wa tafsiri ya mtu binafsi. Kwa maana unabii haukuja zamani kwa mapenzi ya mwanadamu; bali watu watakatifu wa Mungu walinena wakiongozwa na Roho Mtakatifu.”</w:t>
      </w:r>
    </w:p>
    <w:p>
      <w:pPr>
        <w:pStyle w:val="ArticleScripture"/>
        <w:jc w:val="left"/>
      </w:pPr>
      <w:r>
        <w:rPr>
          <w:rFonts w:ascii="Times New Roman" w:hAnsi="Times New Roman" w:eastAsia="Times New Roman" w:cs="Times New Roman"/>
        </w:rPr>
        <w:t>Abaatahabu n’abatagira Imana ntibatahura akamaro k’ibimenyetso by’ibihe, byahanuwe mu ijambo ry’ubuhanuzi. Mu bujiji bashobora kwanga kwemera ibyanditswe byahumetswe. Ariko iyo abiyita Abakristo bavuga n’agasuzuguro iby’inzira n’uburyo Uwo NDIHO ukomeye yakoresheje kugira ngo amenyekanishe imigambi ye, baba berekanye ko batamenye Ibyanditswe cyangwa imbaraga z’Imana. Umuremyi azi neza rwose ibigize kamere muntu agomba guhangana na byo. Azi uburyo agomba gukoresha kugira ngo agere ku byifuzwa.</w:t>
      </w:r>
    </w:p>
    <w:p>
      <w:pPr>
        <w:pStyle w:val="ArticleScripture"/>
        <w:jc w:val="left"/>
      </w:pPr>
      <w:r>
        <w:rPr>
          <w:rFonts w:ascii="Times New Roman" w:hAnsi="Times New Roman" w:eastAsia="Times New Roman" w:cs="Times New Roman"/>
        </w:rPr>
        <w:t>“Ԑngʼanesyei ngʼolyotab ngʼatunot koimuch. Ne bo konyorchi ngʼolyotab bik ko ngʼomnataet ne kimoche, momuche kotilil; amu araret noto ko nyolu kochamta age tugul metinyei tugul ko kebebertab merik nebo kisar. Ngʼolyotab Jehovah ko maimwae, ak imi engʼ boiyot agobo. Christo koyey, ‘Amu an ayey akwerin: engʼ boiyot konyoru barak ak ngʼony, kot age tugul nebo jot ak kot age tugul nebo tittle ma boichengʼ kalenjin ne bo kotinyei toretab kirwok, oret ne tinyei tugul lagokab tugul.’ Ngʼolyotab Jehovah nyolu imi engʼ boiyot age tugul nebo boiyot ne ma bo kedagakchi.” Youth Instructor, December 1, 1903.</w:t>
      </w:r>
    </w:p>
    <w:p>
      <w:pPr>
        <w:pStyle w:val="ArticleBody"/>
        <w:jc w:val="left"/>
      </w:pPr>
      <w:r>
        <w:rPr>
          <w:rFonts w:ascii="Times New Roman" w:hAnsi="Times New Roman" w:eastAsia="Times New Roman" w:cs="Times New Roman"/>
        </w:rPr>
        <w:t>خدا هرگز تغییر نمی‌کند و او بر همان اصولی عمل می‌کند که همیشه چنین کرده است.</w:t>
      </w:r>
    </w:p>
    <w:p>
      <w:pPr>
        <w:pStyle w:val="ArticleScripture"/>
        <w:jc w:val="left"/>
      </w:pPr>
      <w:r>
        <w:rPr>
          <w:rFonts w:ascii="Times New Roman" w:hAnsi="Times New Roman" w:eastAsia="Times New Roman" w:cs="Times New Roman"/>
        </w:rPr>
        <w:t>“Mungu akidaha ya nsi yonekya, kuva mu biseera ku biseera, afwana nnyo mu ngeri eyeewuunyisa mu buli kuzza obuggya okunene oba mu buli nkola y’eddiini enkulu. Emisingi gy’enkolagana ya Katonda n’abantu bulijjo gibeera gye gimu. Enkola enkulu ez’omulembe guno zirina ebyo ebizifaanana mu eby’edda, era obumanyirivu bw’ekkanisa mu mirembe egyayita bulimu amasomo ag’omuwendo omungi nnyo eri ebiseera byaffe.” The Great Controversy, 343.</w:t>
      </w:r>
    </w:p>
    <w:p>
      <w:pPr>
        <w:pStyle w:val="ArticleBody"/>
        <w:jc w:val="left"/>
      </w:pPr>
      <w:r>
        <w:rPr>
          <w:rFonts w:ascii="Times New Roman" w:hAnsi="Times New Roman" w:eastAsia="Times New Roman" w:cs="Times New Roman"/>
        </w:rPr>
        <w:t>Malaki sura ya tatu ya aya nne za kwanza zinamtambulisha mjumbe aitayarishaye njia kwa ajili ya Mjumbe wa Agano, na kutakaswa na kusafishwa kwa Walawi. Kisha Bwana anatangaza hukumu juu ya Laodikia, akibainisha kwamba hawamchi Mungu, maana yake walishindwa jaribio la msingi, alfa, la malaika wa tatu. Kukosa kwao kumcha kunawakilisha kuukataa maarifa kwa makusudi, na muktadha wa maarifa wanayakataa ni kuukubali ule usimulizi wa kihistoria wa yule mjumbe aitayarishaye njia na Mjumbe wa Kiungu anayefuata. Manabii wote hutambulisha siku za mwisho, wala kusingekuwa na sababu ya kutambulisha vuguvugu la uamsho wa matengenezo bandia, kama kusingekuwapo la kweli.</w:t>
      </w:r>
    </w:p>
    <w:p>
      <w:pPr>
        <w:pStyle w:val="ArticleScripture"/>
        <w:jc w:val="left"/>
      </w:pPr>
      <w:r>
        <w:rPr>
          <w:rFonts w:ascii="Times New Roman" w:hAnsi="Times New Roman" w:eastAsia="Times New Roman" w:cs="Times New Roman"/>
        </w:rPr>
        <w:t>“Lakini Shetani hakukaa bure. Sasa alijaribu lile ambalo amelijaribu katika kila vuguvugu jingine la matengenezo—kuwadanganya na kuwaangamiza watu kwa kuwavalisha bandia mahali pa kazi ya kweli. Kama vile walivyokuwako makristo wa uongo katika karne ya kwanza ya kanisa la Kikristo, vivyo hivyo waliinuka manabii wa uongo katika karne ya kumi na sita.” Pambano Kuu, 186.</w:t>
      </w:r>
    </w:p>
    <w:p>
      <w:pPr>
        <w:pStyle w:val="ArticleBody"/>
        <w:jc w:val="left"/>
      </w:pPr>
      <w:r>
        <w:rPr>
          <w:rFonts w:ascii="Times New Roman" w:hAnsi="Times New Roman" w:eastAsia="Times New Roman" w:cs="Times New Roman"/>
        </w:rPr>
        <w:t>Malaki esuula esatu, ennyiriri omukaaga ezisooka, ziraga ensonga y’okulongoosebwa n’okutukuzibwa kw’Abaleevi mu ntambula ey’okuddaabiriza ey’abantu emitwalo kikumi mu enkumi ana mu enkumi nnya. Mu maaso ga Amerika waliwo kino kimu ku bibiri: oba entambula eyo yennyini, oba ekimu ku bingi ebigifuula eby’omu nkwaka. Awo Malaki n’ayogera nti:</w:t>
      </w:r>
    </w:p>
    <w:p>
      <w:pPr>
        <w:pStyle w:val="ArticleScripture"/>
        <w:jc w:val="left"/>
      </w:pPr>
      <w:r>
        <w:rPr>
          <w:rFonts w:ascii="Times New Roman" w:hAnsi="Times New Roman" w:eastAsia="Times New Roman" w:cs="Times New Roman"/>
        </w:rPr>
        <w:t>Bäwuk buba baata babaashu, lukabäya mu malajizo gaane, ne mutigagaalindi. Mundyukile, na nze ndibadyukira, bw’ayogera Mukama ow’Eggye. Malaki 3:7.</w:t>
      </w:r>
    </w:p>
    <w:p>
      <w:pPr>
        <w:pStyle w:val="ArticleBody"/>
        <w:jc w:val="left"/>
      </w:pPr>
      <w:r>
        <w:rPr>
          <w:rFonts w:ascii="Times New Roman" w:hAnsi="Times New Roman" w:eastAsia="Times New Roman" w:cs="Times New Roman"/>
        </w:rPr>
        <w:t>Jiuz·niz siaz daih cei hnaengz daenjbaenz cujyau haeh cugingh haenx goh Joel, doengh Malachi haih dihneix cingqnyenj gij ndeiuj daengz mboujduz neix, seizneix mwngz gangj, “daengz ndwenh seiz gwnz boix gouq deih fwnz, su mbanj youq goengq loh daih.” Daengz 1863 nienz, seizgiz boix gouq yiengh daih it boux daenjbaenz ciuq, gyoengqde caeuqgya raeuj raeuj daengz vuenh vuenh ceiq henvaih de God. Gij cingjsaeh daengz gwnz gyoengqde gaiq ndaej mboujduz cingzciq neix, miz gij gojgoj Laodicea gojgoj youq ndang, mbanj caeuqgangj daengz cingjcingj gwnz sevei, ndaej baenz baenz yawj ndaej gangj, dangqnaeuz gyoengqde dangqseiz dauqma, God cingq dauqma daengz gyoengqde.</w:t>
      </w:r>
    </w:p>
    <w:p>
      <w:pPr>
        <w:pStyle w:val="ArticleScripture"/>
        <w:jc w:val="left"/>
      </w:pPr>
      <w:r>
        <w:rPr>
          <w:rFonts w:ascii="Times New Roman" w:hAnsi="Times New Roman" w:eastAsia="Times New Roman" w:cs="Times New Roman"/>
        </w:rPr>
        <w:t>Nhưng ninyi mwasema, Tutarudije? Je, mwanadamu atamwibia Mungu? Hata hivyo ninyi mmeniibia. Lakini ninyi mwasema, Tumekuibia katika nini? Katika zaka na sadaka. Ninyi mmelaaniwa kwa laana; kwa maana mmeniibia, yaani, taifa hili zima.</w:t>
      </w:r>
    </w:p>
    <w:p>
      <w:pPr>
        <w:pStyle w:val="ArticleScripture"/>
        <w:jc w:val="left"/>
      </w:pPr>
      <w:r>
        <w:rPr>
          <w:rFonts w:ascii="Times New Roman" w:hAnsi="Times New Roman" w:eastAsia="Times New Roman" w:cs="Times New Roman"/>
        </w:rPr>
        <w:t>Rehei fieli dibua dya shumi zonse mu nyumba yosungiramo, kuti m’nyumba mwanga mukhale chakudya; ndipo mundiyese tsopano m’chimenechi, ati Yehova wa makamu, ngati sindidzakutsegulirani mawindo a kumwamba, ndi kukutsanulirani dalitso, kufikira kusowa malo olandiramo.</w:t>
      </w:r>
    </w:p>
    <w:p>
      <w:pPr>
        <w:pStyle w:val="ArticleScripture"/>
        <w:jc w:val="left"/>
      </w:pPr>
      <w:r>
        <w:rPr>
          <w:rFonts w:ascii="Times New Roman" w:hAnsi="Times New Roman" w:eastAsia="Times New Roman" w:cs="Times New Roman"/>
        </w:rPr>
        <w:t>Nange ndzi ta tshinya loyi a dyaka hikwalaho ka n’wina, kutani a nge lovisi mihandzu ya misava ya n’wina; naswona murhi wa n’wina wa vhinya a wu nge hoxi mihandzu ya wona emahlweni ka nkarhi ensin’wini, ku vula Yehovha wa mavuthu. Kutani matiko hinkwawo ma ta mi vula lava katekisiweke; hikuva mi ta va tiko leri tsakisaka, ku vula Yehovha wa mavuthu. Malaki 3:5–12.</w:t>
      </w:r>
    </w:p>
    <w:p>
      <w:pPr>
        <w:pStyle w:val="ArticleBody"/>
        <w:jc w:val="left"/>
      </w:pPr>
      <w:r>
        <w:rPr>
          <w:rFonts w:ascii="Times New Roman" w:hAnsi="Times New Roman" w:eastAsia="Times New Roman" w:cs="Times New Roman"/>
        </w:rPr>
        <w:t>Ngoomyeso gw’okubanza ogw’ebweru ogw’omusingi ogwa 2024 guddirirwa ng’ogwo ogw’akamalirizo ogw’omunda ogwa 2026. Ogo ngoomyeso gw’akamalirizo gubeerawo ng’eddirisa z’omu ggulu zigguddwawo, era ebifo bisatu awategeezebwa ezo ddirisa eziguddwawo mu mbeera y’ekkanisa ewangudde bye bino: Malaki essuula ey’okusatu, ekirooto kya Miller, n’Okubikkulirwa essuula ey’ekkumi n’omwenda. Malaki ye alfa, ekirooto kya Miller kye wakati, era Okubikkulirwa ye omega. Ogo ngoomyeso gulagibwa mu Kristo, nga omusajja ow’akasaabuni k’enfuufu, ng’asuula amayinja ag’omuwendo mu ssanduuko. Aago mayinja ag’omuwendo ge mazima gombi agategekeddwa obulungi mu nsengeka yaago, era ge batono abasigalawo. Eggwanika y’awakuŋŋaanyizibwa era ne wagabirwa emmere. Nga bwe kyali ku ngoomyeso gwa manu, n’ogw’e Kaperunawumu era n’Omugejja oguva mu Ggulu—“emmere” kye kigambo ekikwatibwako.</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ཤ་ཟས་</w:t>
      </w:r>
      <w:r>
        <w:rPr>
          <w:rFonts w:ascii="Times New Roman" w:hAnsi="Times New Roman" w:eastAsia="Times New Roman" w:cs="Times New Roman"/>
        </w:rPr>
        <w:t>”</w:t>
      </w:r>
      <w:r>
        <w:rPr>
          <w:rFonts w:ascii="Microsoft Himalaya" w:hAnsi="Microsoft Himalaya" w:eastAsia="Microsoft Himalaya" w:cs="Microsoft Himalaya"/>
        </w:rPr>
        <w:t>ནི་བུ་མོ་གཉེན་སྒྲིག་གི་དཔེར་བརྗོད་ནང་གི་སྣུམ་ཡིན་ལ།</w:t>
      </w:r>
      <w:r>
        <w:rPr>
          <w:rFonts w:ascii="Times New Roman" w:hAnsi="Times New Roman" w:eastAsia="Times New Roman" w:cs="Times New Roman"/>
        </w:rPr>
        <w:t xml:space="preserve"> </w:t>
      </w:r>
      <w:r>
        <w:rPr>
          <w:rFonts w:ascii="Microsoft Himalaya" w:hAnsi="Microsoft Himalaya" w:eastAsia="Microsoft Himalaya" w:cs="Microsoft Himalaya"/>
        </w:rPr>
        <w:t>དེས་གཤིས་ཀ</w:t>
      </w:r>
      <w:r>
        <w:rPr>
          <w:rFonts w:ascii="Times New Roman" w:hAnsi="Times New Roman" w:eastAsia="Times New Roman" w:cs="Times New Roman"/>
        </w:rPr>
        <w:t xml:space="preserve"> </w:t>
      </w:r>
      <w:r>
        <w:rPr>
          <w:rFonts w:ascii="Microsoft Himalaya" w:hAnsi="Microsoft Himalaya" w:eastAsia="Microsoft Himalaya" w:cs="Microsoft Himalaya"/>
        </w:rPr>
        <w:t>དམ་པའི་འཕགས་པའི་ཐུགས་རླུང་།</w:t>
      </w:r>
      <w:r>
        <w:rPr>
          <w:rFonts w:ascii="Times New Roman" w:hAnsi="Times New Roman" w:eastAsia="Times New Roman" w:cs="Times New Roman"/>
        </w:rPr>
        <w:t xml:space="preserve"> </w:t>
      </w:r>
      <w:r>
        <w:rPr>
          <w:rFonts w:ascii="Microsoft Himalaya" w:hAnsi="Microsoft Himalaya" w:eastAsia="Microsoft Himalaya" w:cs="Microsoft Himalaya"/>
        </w:rPr>
        <w:t>དེ་བཞིན་ཡེ་ཤུ་ཀྲིས྄ཊོས་ཀྱི་གཤིས་ཀ་འཕེལ་བར་བྱེད་པའི་མི་དེ་དག་གི་སྙིང་དང་ཡིད་ལ་དམ་པའི་འཕགས་པའི་ཐུགས་རླུང་འཇུག་པར་བྱེད་པའི་ལུང་སྟོན་གྱི་འཕྲིན་ཡང་མཚོན་ནོ།</w:t>
      </w:r>
      <w:r>
        <w:rPr>
          <w:rFonts w:ascii="Times New Roman" w:hAnsi="Times New Roman" w:eastAsia="Times New Roman" w:cs="Times New Roman"/>
        </w:rPr>
        <w:t xml:space="preserve"> “</w:t>
      </w:r>
      <w:r>
        <w:rPr>
          <w:rFonts w:ascii="Microsoft Himalaya" w:hAnsi="Microsoft Himalaya" w:eastAsia="Microsoft Himalaya" w:cs="Microsoft Himalaya"/>
        </w:rPr>
        <w:t>ཤ་ཟས་</w:t>
      </w:r>
      <w:r>
        <w:rPr>
          <w:rFonts w:ascii="Times New Roman" w:hAnsi="Times New Roman" w:eastAsia="Times New Roman" w:cs="Times New Roman"/>
        </w:rPr>
        <w:t>”</w:t>
      </w:r>
      <w:r>
        <w:rPr>
          <w:rFonts w:ascii="Microsoft Himalaya" w:hAnsi="Microsoft Himalaya" w:eastAsia="Microsoft Himalaya" w:cs="Microsoft Himalaya"/>
        </w:rPr>
        <w:t>ནི་ཡོ་ཨེལ་གྱི་</w:t>
      </w:r>
      <w:r>
        <w:rPr>
          <w:rFonts w:ascii="Times New Roman" w:hAnsi="Times New Roman" w:eastAsia="Times New Roman" w:cs="Times New Roman"/>
        </w:rPr>
        <w:t>“</w:t>
      </w:r>
      <w:r>
        <w:rPr>
          <w:rFonts w:ascii="Microsoft Himalaya" w:hAnsi="Microsoft Himalaya" w:eastAsia="Microsoft Himalaya" w:cs="Microsoft Himalaya"/>
        </w:rPr>
        <w:t>རྒུན་ཆང་གསར་པ་</w:t>
      </w:r>
      <w:r>
        <w:rPr>
          <w:rFonts w:ascii="Times New Roman" w:hAnsi="Times New Roman" w:eastAsia="Times New Roman" w:cs="Times New Roman"/>
        </w:rPr>
        <w:t>”</w:t>
      </w:r>
      <w:r>
        <w:rPr>
          <w:rFonts w:ascii="Microsoft Himalaya" w:hAnsi="Microsoft Himalaya" w:eastAsia="Microsoft Himalaya" w:cs="Microsoft Himalaya"/>
        </w:rPr>
        <w:t>དེ་ཡིན་ཏེ།</w:t>
      </w:r>
      <w:r>
        <w:rPr>
          <w:rFonts w:ascii="Times New Roman" w:hAnsi="Times New Roman" w:eastAsia="Times New Roman" w:cs="Times New Roman"/>
        </w:rPr>
        <w:t xml:space="preserve"> </w:t>
      </w:r>
      <w:r>
        <w:rPr>
          <w:rFonts w:ascii="Microsoft Himalaya" w:hAnsi="Microsoft Himalaya" w:eastAsia="Microsoft Himalaya" w:cs="Microsoft Himalaya"/>
        </w:rPr>
        <w:t>དེ་ནི་ཨེཕ་ར་ཡིམ་གྱི་ར་བཟི་བ་རྣམས་ལས་བཅད་པ་ཡིན།</w:t>
      </w:r>
      <w:r>
        <w:rPr>
          <w:rFonts w:ascii="Times New Roman" w:hAnsi="Times New Roman" w:eastAsia="Times New Roman" w:cs="Times New Roman"/>
        </w:rPr>
        <w:t xml:space="preserve"> </w:t>
      </w:r>
      <w:r>
        <w:rPr>
          <w:rFonts w:ascii="Microsoft Himalaya" w:hAnsi="Microsoft Himalaya" w:eastAsia="Microsoft Himalaya" w:cs="Microsoft Himalaya"/>
        </w:rPr>
        <w:t>ཕོ་ཉ་གཉིས་པའི་ནང་གི་རྩེ་རྡོའི་མཆོད་ཁང་གི་ཚོད་ལྟ་ནང་མའི་རྒྱུགས་འཕྲོད་པར་བྱ་བར།</w:t>
      </w:r>
      <w:r>
        <w:rPr>
          <w:rFonts w:ascii="Times New Roman" w:hAnsi="Times New Roman" w:eastAsia="Times New Roman" w:cs="Times New Roman"/>
        </w:rPr>
        <w:t xml:space="preserve"> </w:t>
      </w:r>
      <w:r>
        <w:rPr>
          <w:rFonts w:ascii="Microsoft Himalaya" w:hAnsi="Microsoft Himalaya" w:eastAsia="Microsoft Himalaya" w:cs="Microsoft Himalaya"/>
        </w:rPr>
        <w:t>ཁྱེད་ཀྱིས་ཕྱི་ཡི་དང་པོའི་ཨཱལ་ཕཱ་ཡི་གཞི་རྟེན་ཚོད་ལྟའི་རྒྱུགས་སྔོན་ལ་འཕྲོད་ཟིན་དགོས།</w:t>
      </w:r>
      <w:r>
        <w:rPr>
          <w:rFonts w:ascii="Times New Roman" w:hAnsi="Times New Roman" w:eastAsia="Times New Roman" w:cs="Times New Roman"/>
        </w:rPr>
        <w:t xml:space="preserve"> </w:t>
      </w:r>
      <w:r>
        <w:rPr>
          <w:rFonts w:ascii="Microsoft Himalaya" w:hAnsi="Microsoft Himalaya" w:eastAsia="Microsoft Himalaya" w:cs="Microsoft Himalaya"/>
        </w:rPr>
        <w:t>གལ་ཏེ་ཁྱེད་ཀྱིས་གཞི་རྟེན་དེ་ཁས་མ་བླངས་ན།</w:t>
      </w:r>
      <w:r>
        <w:rPr>
          <w:rFonts w:ascii="Times New Roman" w:hAnsi="Times New Roman" w:eastAsia="Times New Roman" w:cs="Times New Roman"/>
        </w:rPr>
        <w:t xml:space="preserve"> </w:t>
      </w:r>
      <w:r>
        <w:rPr>
          <w:rFonts w:ascii="Microsoft Himalaya" w:hAnsi="Microsoft Himalaya" w:eastAsia="Microsoft Himalaya" w:cs="Microsoft Himalaya"/>
        </w:rPr>
        <w:t>གཞི་རྟེན་དེའི་སྟེང་བསླངས་པའི་མཆོད་ཁང་གི་ཆ་ཤས་ཤིག་ཏུ་ཁྱེད་གྱུར་མི་ཐུབ།</w:t>
      </w:r>
      <w:r>
        <w:rPr>
          <w:rFonts w:ascii="Times New Roman" w:hAnsi="Times New Roman" w:eastAsia="Times New Roman" w:cs="Times New Roman"/>
        </w:rPr>
        <w:t xml:space="preserve"> </w:t>
      </w:r>
      <w:r>
        <w:rPr>
          <w:rFonts w:ascii="Microsoft Himalaya" w:hAnsi="Microsoft Himalaya" w:eastAsia="Microsoft Himalaya" w:cs="Microsoft Himalaya"/>
        </w:rPr>
        <w:t>འོན་ཀྱང་གཞི་རྟེན་གྱི་ཚོད་ལྟ་དེ་འཕྲོད་པའི་གྲངས་ཀའི་ནང་ཁྱེད་མེད་ན།</w:t>
      </w:r>
      <w:r>
        <w:rPr>
          <w:rFonts w:ascii="Times New Roman" w:hAnsi="Times New Roman" w:eastAsia="Times New Roman" w:cs="Times New Roman"/>
        </w:rPr>
        <w:t xml:space="preserve"> </w:t>
      </w:r>
      <w:r>
        <w:rPr>
          <w:rFonts w:ascii="Microsoft Himalaya" w:hAnsi="Microsoft Himalaya" w:eastAsia="Microsoft Himalaya" w:cs="Microsoft Himalaya"/>
        </w:rPr>
        <w:t>ཁྱེད་ཀྱིས་བྱེ་མའི་སྟེང་དུ་རང་གི་ཆོས་ཕྱོགས་ཀྱི་ཁང་པ་རྫུན་མ་བརྩིགས་པར་འགྱུར།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ཡོ་ཧ་ནན་གྱིས་ཆོས་ཕྱོགས་ཀྱི་ཁང་པ་རྫུན་མ་དེ་ལ་</w:t>
      </w:r>
      <w:r>
        <w:rPr>
          <w:rFonts w:ascii="Times New Roman" w:hAnsi="Times New Roman" w:eastAsia="Times New Roman" w:cs="Times New Roman"/>
        </w:rPr>
        <w:t>“</w:t>
      </w:r>
      <w:r>
        <w:rPr>
          <w:rFonts w:ascii="Microsoft Himalaya" w:hAnsi="Microsoft Himalaya" w:eastAsia="Microsoft Himalaya" w:cs="Microsoft Himalaya"/>
        </w:rPr>
        <w:t>སཱ་ཏན་གྱི་ཚོགས་ཁང་</w:t>
      </w:r>
      <w:r>
        <w:rPr>
          <w:rFonts w:ascii="Times New Roman" w:hAnsi="Times New Roman" w:eastAsia="Times New Roman" w:cs="Times New Roman"/>
        </w:rPr>
        <w:t>”</w:t>
      </w:r>
      <w:r>
        <w:rPr>
          <w:rFonts w:ascii="Microsoft Himalaya" w:hAnsi="Microsoft Himalaya" w:eastAsia="Microsoft Himalaya" w:cs="Microsoft Himalaya"/>
        </w:rPr>
        <w:t>ཞེས་འབོད་ཅིང་།</w:t>
      </w:r>
      <w:r>
        <w:rPr>
          <w:rFonts w:ascii="Times New Roman" w:hAnsi="Times New Roman" w:eastAsia="Times New Roman" w:cs="Times New Roman"/>
        </w:rPr>
        <w:t xml:space="preserve"> </w:t>
      </w:r>
      <w:r>
        <w:rPr>
          <w:rFonts w:ascii="Microsoft Himalaya" w:hAnsi="Microsoft Himalaya" w:eastAsia="Microsoft Himalaya" w:cs="Microsoft Himalaya"/>
        </w:rPr>
        <w:t>ཡིར་མི་ཡས་</w:t>
      </w:r>
      <w:r>
        <w:rPr>
          <w:rFonts w:ascii="Times New Roman" w:hAnsi="Times New Roman" w:eastAsia="Times New Roman" w:cs="Times New Roman"/>
        </w:rPr>
        <w:t>“</w:t>
      </w:r>
      <w:r>
        <w:rPr>
          <w:rFonts w:ascii="Microsoft Himalaya" w:hAnsi="Microsoft Himalaya" w:eastAsia="Microsoft Himalaya" w:cs="Microsoft Himalaya"/>
        </w:rPr>
        <w:t>འཕྱ་སྨོད་པ་རྣམས་ཀྱི་ཚོགས་པ་</w:t>
      </w:r>
      <w:r>
        <w:rPr>
          <w:rFonts w:ascii="Times New Roman" w:hAnsi="Times New Roman" w:eastAsia="Times New Roman" w:cs="Times New Roman"/>
        </w:rPr>
        <w:t>”</w:t>
      </w:r>
      <w:r>
        <w:rPr>
          <w:rFonts w:ascii="Microsoft Himalaya" w:hAnsi="Microsoft Himalaya" w:eastAsia="Microsoft Himalaya" w:cs="Microsoft Himalaya"/>
        </w:rPr>
        <w:t>ཞེས་གསུངས་སོ།</w:t>
      </w:r>
    </w:p>
    <w:p>
      <w:pPr>
        <w:pStyle w:val="ArticleBody"/>
        <w:jc w:val="left"/>
      </w:pPr>
      <w:r>
        <w:rPr>
          <w:rFonts w:ascii="Times New Roman" w:hAnsi="Times New Roman" w:eastAsia="Times New Roman" w:cs="Times New Roman"/>
        </w:rPr>
        <w:t>Utuleni mo yose e lisumi ne mahelo mu lihelelo lya kuvikilamo; lyo liliko lilabiko mu mutima. Omunhu wa cishashe ca mutwe wafulile abantu ba Lesa abasalapo mu cibokoshi cinene, kabili mu kucita ifyo alelangilila mulimo wa kuleta mo yose e lisumi mu lihelelo lya kuvikilamo. AbaLevi ehelo ilasumbulwa pa mulu ilyo Asuka ulupalo ukufuma mu mawindolo ya muulu. Amabwe yakwe ayamutengo aya muntu wa cishashe ca mutwe bantu Bakwe abasalapo; kabili muli Esaya chapitala sikisi abo bantu abasalapo balangishiwa nga lisumi.</w:t>
      </w:r>
    </w:p>
    <w:p>
      <w:pPr>
        <w:pStyle w:val="ArticleScripture"/>
        <w:jc w:val="left"/>
      </w:pPr>
      <w:r>
        <w:rPr>
          <w:rFonts w:ascii="Times New Roman" w:hAnsi="Times New Roman" w:eastAsia="Times New Roman" w:cs="Times New Roman"/>
        </w:rPr>
        <w:t>Bende naamba, Mukama, paka ryari? Naye nalyanzibwako nti, Okutuusa ebibuga lwe birisigala nga byonoonese nga tebirimu batuuze, n’ennyumba nga tezirimu muntu, n’ensi nga efuuse matongo ddala, era Mukama ng’aggye abantu wala nnyo, era nga waliwo okuleka okunene wakati mu nsi. Naye ate mu yo mulibaamu ekitundu eky’ekkumi, era kiridda, era kiririibwa: ng’omuti ogwa teil, era ng’omuvule, ebirimu byagwo nga bikyasigadde mu gwo, bwe gugwaako amalagala gaagwo: bw’etyo ezzadde ettukuvu bwe liriba ekisigadde kyayo. Isaaya 6:11–13.</w:t>
      </w:r>
    </w:p>
    <w:p>
      <w:pPr>
        <w:pStyle w:val="ArticleBody"/>
        <w:jc w:val="left"/>
      </w:pPr>
      <w:r>
        <w:rPr>
          <w:rFonts w:ascii="Times New Roman" w:hAnsi="Times New Roman" w:eastAsia="Times New Roman" w:cs="Times New Roman"/>
        </w:rPr>
        <w:t>Mukama amanya ekibuuzo kya “kumala bbanga ki” ku bujulizi obw’enjawulo ng’ekiraga etteeka lya Ssande, era mu lunyiriri olw’okusatu olwa Isaaya mukaaga bamalayika balangirira nti, “Mutukuvu, mutukuvu, mutukuvu, ye Mukama ow’eggye: ensi yonna ejjudde ekitiibwa kye.” Mwannyinaffe White agatta kino ku malayika ow’amaanyi ow’Okubikkulirwa kkumi na munaana.</w:t>
      </w:r>
    </w:p>
    <w:p>
      <w:pPr>
        <w:pStyle w:val="ArticleScripture"/>
        <w:jc w:val="left"/>
      </w:pPr>
      <w:r>
        <w:rPr>
          <w:rFonts w:ascii="Times New Roman" w:hAnsi="Times New Roman" w:eastAsia="Times New Roman" w:cs="Times New Roman"/>
        </w:rPr>
        <w:t>“Bo [malaika] ba bona bokamoso, mo lefatšeng lotlhe lo tlaa tlalang ka kgalalelo ya Gagwe, pina ya phenyo ya thoriso e boelediwa go tswa go mongwe go ya go yo mongwe ka kopelo e e monate, ‘Boitshepo, boitshepo, boitshepo, ke Morena wa Masomosomo.’ Ba kgotsofetse ka botlalo go galaletsa Modimo; mme mo bolengteng jwa Gagwe, ka fa tlase ga pososelo ya Gagwe ya kamogelo, ga ba eletse sepe se sengwe gape. Mo go rwale setshwano sa Gagwe, mo go dire tirelo ya Gagwe le go Mo obamela, ke mo eletso la bone le legolo thata le fitlheletsweng ka botlalo.” Review and Herald, December 22, 1896.</w:t>
      </w:r>
    </w:p>
    <w:p>
      <w:pPr>
        <w:pStyle w:val="ArticleBody"/>
        <w:jc w:val="left"/>
      </w:pPr>
      <w:r>
        <w:rPr>
          <w:rFonts w:ascii="Times New Roman" w:hAnsi="Times New Roman" w:eastAsia="Times New Roman" w:cs="Times New Roman"/>
        </w:rPr>
        <w:t>Isaya ya sita inatambua 9/11, wakati dunia ilipoangaziwa kwa utukufu wa sauti ya kwanza ya sauti mbili za Ufunuo kumi na nane. Isaya alipouliza, “hata lini,” historia ya sura hiyo hutambulishwa kuwa ni kipindi kutoka 9/11 hadi sheria ya Jumapili, ambapo sauti ya pili hufika. Isaya anatufahamisha kwamba katika sheria ya Jumapili kutakuwako masalio—ambao ni zaka. Masalio hayo yana dutu ndani yao—mafuta katika vyombo vyao.</w:t>
      </w:r>
    </w:p>
    <w:p>
      <w:pPr>
        <w:pStyle w:val="ArticleScripture"/>
        <w:jc w:val="left"/>
      </w:pPr>
      <w:r>
        <w:rPr>
          <w:rFonts w:ascii="Times New Roman" w:hAnsi="Times New Roman" w:eastAsia="Times New Roman" w:cs="Times New Roman"/>
        </w:rPr>
        <w:t>Nanga muhati mwake hakutasalia sehemu ya kumi [zaka], nayo itarejea, na italiwa; kama mti wa teil, na kama mwaloni, ambao kiini chake kiko ndani yao, waangushapo majani yao; vivyo hivyo uzao mtakatifu utakuwa ndicho kiini chake. Isaya 6:13.</w:t>
      </w:r>
    </w:p>
    <w:p>
      <w:pPr>
        <w:pStyle w:val="ArticleBody"/>
        <w:jc w:val="left"/>
      </w:pPr>
      <w:r>
        <w:rPr>
          <w:rFonts w:ascii="Times New Roman" w:hAnsi="Times New Roman" w:eastAsia="Times New Roman" w:cs="Times New Roman"/>
        </w:rPr>
        <w:t>“Tithe” ɓe ɗi waɗi “artiiɓe” ngam no ɗi jaabii noddude Malaki, e ɗuum kadi noddude Irmiya ngam artugol. Ɓe ko leeɓi aadamaaku, ɓeydaaki e Laamu-Alla (ndewu ceniiɗo). Ɓe nyaamata, ngam ɓe tan naa ɓe ɗoon woni lilaaɓe, kono kadi ɓe woni alamiiwol burooji gaɗaaji Penetekost; ɓe woni ɓangol ngol lenyiiji maa nyaamata.</w:t>
      </w:r>
    </w:p>
    <w:p>
      <w:pPr>
        <w:pStyle w:val="ArticleScripture"/>
        <w:jc w:val="left"/>
      </w:pPr>
      <w:r>
        <w:rPr>
          <w:rFonts w:ascii="Times New Roman" w:hAnsi="Times New Roman" w:eastAsia="Times New Roman" w:cs="Times New Roman"/>
        </w:rPr>
        <w:t>Nikuo, Bwana asema hivi: Ukirudi, ndipo nitakurudisha tena, nawe utasimama mbele zangu; na kama ukitenga kilicho cha thamani na kile kilicho kibovu, utakuwa kama kinywa changu; wao na warudi kwako; lakini usirudi wewe kwao. Yeremia 15:19.</w:t>
      </w:r>
    </w:p>
    <w:p>
      <w:pPr>
        <w:pStyle w:val="ArticleBody"/>
        <w:jc w:val="left"/>
      </w:pPr>
      <w:r>
        <w:rPr>
          <w:rFonts w:ascii="Times New Roman" w:hAnsi="Times New Roman" w:eastAsia="Times New Roman" w:cs="Times New Roman"/>
        </w:rPr>
        <w:t>Yeremia anawakilisha wale waliokula ujumbe uliokuwa mkononi mwa malaika, ambao ulikuwa alfa na mtihani wa msingi uliowakilishwa na Agosti 11, 1840, 1888, na 9/11; kwa maana asema kwamba aliyapata maneno hayo, akayala.</w:t>
      </w:r>
    </w:p>
    <w:p>
      <w:pPr>
        <w:pStyle w:val="ArticleScripture"/>
        <w:jc w:val="left"/>
      </w:pPr>
      <w:r>
        <w:rPr>
          <w:rFonts w:ascii="Times New Roman" w:hAnsi="Times New Roman" w:eastAsia="Times New Roman" w:cs="Times New Roman"/>
        </w:rPr>
        <w:t>Mawu ghe xɔxɔwòwo, eye meɖu wo; eye wònya sia trɔ na nye dzidzɔ kple nye dziƒoƒe me asefɔfɔ: elabena wowɔ yɔm le wò ŋkɔ me, O Aƒetɔ Mawu Si Le Aʋakɔwo Dzi. Yeremia 15:16.</w:t>
      </w:r>
    </w:p>
    <w:p>
      <w:pPr>
        <w:pStyle w:val="ArticleBody"/>
        <w:jc w:val="left"/>
      </w:pPr>
      <w:r>
        <w:rPr>
          <w:rFonts w:ascii="Times New Roman" w:hAnsi="Times New Roman" w:eastAsia="Times New Roman" w:cs="Times New Roman"/>
        </w:rPr>
        <w:t>Yeremya, meleğin elindeki küçük kitabı yediğinde Tanrı’nın adıyla anılır; ve o mesaj utanç yerine sevinç ve coşku meydana getirmiştir. Tanrı’nın adı Yeremya’ya verildiğinde, o Filadelfiyalı olan yüz kırk dört bini temsil etmektedir.</w:t>
      </w:r>
    </w:p>
    <w:p>
      <w:pPr>
        <w:pStyle w:val="ArticleScripture"/>
        <w:jc w:val="left"/>
      </w:pPr>
      <w:r>
        <w:rPr>
          <w:rFonts w:ascii="Times New Roman" w:hAnsi="Times New Roman" w:eastAsia="Times New Roman" w:cs="Times New Roman"/>
        </w:rPr>
        <w:t>Ye ashindae ndamfanya nguzo katika hekalu la Mungu wangu, wala hatatoka humo tena kamwe; nami nitaandika juu yake jina la Mungu wangu, na jina la mji wa Mungu wangu, yaani Yerusalemu mpya, ushukao kutoka mbinguni kwa Mungu wangu; nami nitaandika juu yake jina langu jipya. Ufunuo 3:12.</w:t>
      </w:r>
    </w:p>
    <w:p>
      <w:pPr>
        <w:pStyle w:val="ArticleBody"/>
        <w:jc w:val="left"/>
      </w:pPr>
      <w:r>
        <w:rPr>
          <w:rFonts w:ascii="Times New Roman" w:hAnsi="Times New Roman" w:eastAsia="Times New Roman" w:cs="Times New Roman"/>
        </w:rPr>
        <w:t>Yeremia alikula ujumbe wa 9/11 na akapata huzuni ya Julai 18, 2020.</w:t>
      </w:r>
    </w:p>
    <w:p>
      <w:pPr>
        <w:pStyle w:val="ArticleScripture"/>
        <w:jc w:val="left"/>
      </w:pPr>
      <w:r>
        <w:rPr>
          <w:rFonts w:ascii="Times New Roman" w:hAnsi="Times New Roman" w:eastAsia="Times New Roman" w:cs="Times New Roman"/>
        </w:rPr>
        <w:t>Ndzi tshamanga etshungwini ra vahleka-ndleve, naswona a ndzi tsakelanga; ndzi tshamile ndzoxe hikwalaho ka voko ra wena, hikuva u ndzi tatisile hi ku hlundzuka. Hikwalaho ka yini ku vava ka mina ku nga heriki, ni xilondza xa mina xi nga tshungulekiki, lexi alaka ku hola? Xana u ta va eka mina hi ku helela onge u muhembi, ni onge mati lama tsandzekaka? Yeremiya 15:17, 18.</w:t>
      </w:r>
    </w:p>
    <w:p>
      <w:pPr>
        <w:pStyle w:val="ArticleBody"/>
        <w:jc w:val="left"/>
      </w:pPr>
      <w:r>
        <w:rPr>
          <w:rFonts w:ascii="Times New Roman" w:hAnsi="Times New Roman" w:eastAsia="Times New Roman" w:cs="Times New Roman"/>
        </w:rPr>
        <w:t>Yeremia’nın “alaycılar topluluğu,” Filadelfiya ve Smirna’nın, Yahudi olduklarını söyleyen, fakat olmayanların “Şeytan’ın havrası”dır. Yeremia sevinmedi; çünkü ilan etmiş olduğu mesaj sahte bir mesajdı ve sevinç değil, yalnızca utanç üretiyordu. Yeremia’nın “iyileşmeyi kabul etmeyen sürekli yarası,” alaycılar topluluğunun, ölü kuru kemikler vadisinden geçen sokakta Yeremia, Musa ve İlyas ölü yatarken sevindiği üç buçuk gündü. O kuşku ve belirsizlik döneminin ortasında Rab, Yeremia’dan geri dönmesini istedi.</w:t>
      </w:r>
    </w:p>
    <w:p>
      <w:pPr>
        <w:pStyle w:val="ArticleScripture"/>
        <w:jc w:val="left"/>
      </w:pPr>
      <w:r>
        <w:rPr>
          <w:rFonts w:ascii="Times New Roman" w:hAnsi="Times New Roman" w:eastAsia="Times New Roman" w:cs="Times New Roman"/>
        </w:rPr>
        <w:t>Awo ke Yehova alisema, Kama ukirudi, ndipo nitakurudisha tena, nawe utasimama mbele zangu; na kama ukitenga kilicho cha thamani na kilicho duni, utakuwa kama kinywa changu; wao na wakurudie wewe, bali wewe usiwarudie wao. Nami nitakufanya kwa watu hawa kuwa ukuta wa shaba ulio na ngome; nao watapigana nawe, lakini hawatakushinda; kwa maana mimi ni pamoja nawe ili kukuokoa na kukukomboa, asema Yehova. Nami nitakuokoa na mkono wa waovu, nami nitakukomboa na mkono wa watisha. Yeremia 15:19–21.</w:t>
      </w:r>
    </w:p>
    <w:p>
      <w:pPr>
        <w:pStyle w:val="ArticleBody"/>
        <w:jc w:val="left"/>
      </w:pPr>
      <w:r>
        <w:rPr>
          <w:rFonts w:ascii="Times New Roman" w:hAnsi="Times New Roman" w:eastAsia="Times New Roman" w:cs="Times New Roman"/>
        </w:rPr>
        <w:t>Kapau Jeremaia e toe foki mai, e fai o ia e le Atua ma ʻautau, ua fa‘aalia i le puipui ʻapamemea e tau i ai uma le “ʻau amioleaga” ma le “ʻau mata‘utia,” peitaʻi latou te lē manumalo ai. O le ʻautau lenei o solofanua papaʻe ma ē tiʻetiʻe i ai, ua fa‘aʻofuina i toniga o ʻie lino papaʻe. O lenā ʻautau, po o lenā puipui ʻapamemea, e fa‘atūina pe a toe foʻi mai Jeremaia; pe afai ma pe a, e na te vavaeeseina le mea tāua mai le mea leaga. I le Esekielu tolusefulu ma le fitu, o le ʻautau lea ua fetalai ai Sister White o tagata o le Atua o ē totoe, e tutū aʻe pe a latou toe foʻi mai. E toe foʻi mai ē totoe, ona tutū aʻe lea o i latou o se ʻautau malosi, pe a latou vavaeeseina le mea tāua ma le mea leaga, ma ona avea ai lea o i latou ma fofoga o le Atua. E tatau ona latou vaevae tonu le upu moni, ma vavaeeseina le aputi mai le saito, auā o loo latou faaaogā tulafono lava ia na talia e lo latou tamā, o lē sa avea ma olo saito ma sa faapitoa i le sauniaina o le falaoa e sili ona lelei. Afai latou te vavaeeseina le mea tāua mai le mea leaga; o le upu moni mai le sesē, ona avea lea o i latou ma leoleo o le Atua pe a vavaeeseina e le Atua ē amioleaga ma ē popoto.</w:t>
      </w:r>
    </w:p>
    <w:p>
      <w:pPr>
        <w:pStyle w:val="ArticleBody"/>
        <w:jc w:val="left"/>
      </w:pPr>
      <w:r>
        <w:rPr>
          <w:rFonts w:ascii="Times New Roman" w:hAnsi="Times New Roman" w:eastAsia="Times New Roman" w:cs="Times New Roman"/>
        </w:rPr>
        <w:t>Yelemiya alangicile ubwitike bw’okuddayo mu mwaka gwa 2023, awo mu 2024 n’ayanhigiriza omutima bwe kibiina kinene kyeyawulangamu ku kigezo eky’omusingi, ekya Rooma okuteekawo okwolesebwa. Yelemiya mu butuufu yayawula eky’omuwendo ku kitali kya muwendo, amazima ku nsobi, era ne yeeyongera okutuusa ku kigezo eky’omunda eky’omega mu kuggulwawo kw’amadirisa g’eggulu. Eggulu bwe ligguka, ekkanisa ewangudde ebeera yeeteeseteese. Yayita mu kigezo eky’omusingi eky’ebweru eky’alpha, awo n’eyita mu kigezo eky’omunda eky’omega eky’amadirisa g’eggulu. Oba ayita n’afuuka ekitundu ku ggye lya Katonda, oba empewo emufuuwa n’emuggya mu madirisa. Asuulibwa ebweru mu nnimiro nnene, nga bwe kyali ku Sebuna mu Isaaya abiri mu bbiri, oba asuulibwa mu ssanduuko. Oba asuulibwa mu ssanduuko, oba asuulibwa ebweru wa yeekaalu nga Nehemiya bwe yasuula Tobiya ebweru oba Kristo bwe yagoba abawakanya ssente. Omusajja ow’akaburachi k’enfuufu bw’asuula amayinja ag’omuwendo mu ssanduuko, essanduuko eyo oba ye Kigambo kya Katonda mu nteekateeka empya ey’amazima oba essanduuko eyo ye yeekaalu ya Katonda, byombi nga bino bubonero bwa Kristo, era Kristo talina kugabanyizibwamu.</w:t>
      </w:r>
    </w:p>
    <w:p>
      <w:pPr>
        <w:pStyle w:val="ArticleScripture"/>
        <w:jc w:val="left"/>
      </w:pPr>
      <w:r>
        <w:rPr>
          <w:rFonts w:ascii="Times New Roman" w:hAnsi="Times New Roman" w:eastAsia="Times New Roman" w:cs="Times New Roman"/>
        </w:rPr>
        <w:t>Kristo amegawanyika? Je, Paulo alisulubiwa kwa ajili yenu? Au mlibatizwa katika jina la Paulo? 1 Wakorintho 1:13.</w:t>
      </w:r>
    </w:p>
    <w:p>
      <w:pPr>
        <w:pStyle w:val="ArticleBody"/>
        <w:jc w:val="left"/>
      </w:pPr>
      <w:r>
        <w:rPr>
          <w:rFonts w:ascii="Times New Roman" w:hAnsi="Times New Roman" w:eastAsia="Times New Roman" w:cs="Times New Roman"/>
        </w:rPr>
        <w:t>Kristo hakutenganishwa na Paulo. Uungu haukutenganishwa na ubinadamu wa Paulo. Paulo, aliye mwanadamu, alipobatiza katika jina la Uungu, hapakuwa na mgawanyiko, kwa maana mjumbe wa kibinadamu ameunganishwa na ujumbe wa Kiungu. Paulo aliunganishwa na Uungu kwa hakika jinsi Efraimu alivyounganishwa na sanamu zake.</w:t>
      </w:r>
    </w:p>
    <w:p>
      <w:pPr>
        <w:pStyle w:val="ArticleBody"/>
        <w:jc w:val="left"/>
      </w:pPr>
      <w:r>
        <w:rPr>
          <w:rFonts w:ascii="Times New Roman" w:hAnsi="Times New Roman" w:eastAsia="Times New Roman" w:cs="Times New Roman"/>
        </w:rPr>
        <w:t>Abali mu iroto rya Miller abajugunywa mu rusengero (isanduku), ni bo icumi zivugwa muri Malaki igice cya gatatu, zigomba kuzanwa mu bubiko, aho ibyokurya bibikwa kandi bigasaranganywa. Ubwo bubiko ni urusengero rw’abihumbi ijana na mirongo ine na bine, cyangwa nk’uko Petero yabivuze ati, “inzu y’umwuka, ubupadiri bwera.” Isanduku ni ya nzu y’umwuka, kandi amabuye y’agaciro ni bwo bupadiri. Ni cyo gituma iroto rya Miller ryanditswe ku ipaji “81,” ikimenyetso cy’Umutambyi Mukuru w’Imana ahujwe n’abatambyi b’abantu mirongo inani.</w:t>
      </w:r>
    </w:p>
    <w:p>
      <w:pPr>
        <w:pStyle w:val="ArticleBody"/>
        <w:jc w:val="left"/>
      </w:pPr>
      <w:r>
        <w:rPr>
          <w:rFonts w:ascii="Times New Roman" w:hAnsi="Times New Roman" w:eastAsia="Times New Roman" w:cs="Times New Roman"/>
        </w:rPr>
        <w:t>Mu kihushuro cya Miller, umugabo woza ivumbi agereranya kuzana amabuye y’agaciro, (ari byo icya cumi cya Yesaya n’amaturo ya Malaki), igihe ajugunye ayo mabuye y’agaciro mu rusengero, ari rwo bubiko, ari na rwo gasanduku. Akenshi haba harimo ibibazo bibiri bifitanye isano n’umumarayika wa kabiri, kandi ikigeragezo cya omega ni umumarayika wa kabiri mu isano afitanye n’ikigeragezo cya alpha n’ikigeragezo cya gatatu cy’igerageza ndanga. Umuhamagaro ni uwo kugaruka, kandi uko kugaruka kugaragazwa no kuzana ibyacumi byose n’amaturo yose mu bubiko, kugira ngo mu nzu Ye habe ibyokurya. Ibibazo bibiri biri hano ni ibi: “ibyokurya” ni iki? kandi “ububiko” ni iki?</w:t>
      </w:r>
    </w:p>
    <w:p>
      <w:pPr>
        <w:pStyle w:val="ArticleBody"/>
        <w:jc w:val="left"/>
      </w:pPr>
      <w:r>
        <w:rPr>
          <w:rFonts w:ascii="Times New Roman" w:hAnsi="Times New Roman" w:eastAsia="Times New Roman" w:cs="Times New Roman"/>
        </w:rPr>
        <w:t>Eger zîvên bi xwe peyamberan in, an jî eger zîv peyam e, ev yek diyarker e ku ew du pirs çawa bên bersivandin. Eger peyamberan bin, hingê ew dehek in ku perestgehê pêk tînin, ya ku her dem di gavê duyemîn de tê avakirin. Eger peyam be, ew peyama Banga Nîvşevê ye ku wek kevirê serî yê perestgehê tê gihandina kamilbûnê, û ya hêzkirina peyama milyaketê duyemîn.</w:t>
      </w:r>
    </w:p>
    <w:p>
      <w:pPr>
        <w:pStyle w:val="ArticleScripture"/>
        <w:jc w:val="left"/>
      </w:pPr>
      <w:r>
        <w:rPr>
          <w:rFonts w:ascii="Times New Roman" w:hAnsi="Times New Roman" w:eastAsia="Times New Roman" w:cs="Times New Roman"/>
        </w:rPr>
        <w:t>Asema, Kwa sababu hii mwanamume atamwacha baba yake na mama yake, naye ataambatana na mkewe; na hao wawili watakuwa mwili mmoja? Basi hawapo tena wawili, bali mwili mmoja. Kwa hiyo, kile alichokiunganisha Mungu, mwanadamu asikitenganishe. Mathayo 19:5, 6.</w:t>
      </w:r>
    </w:p>
    <w:p>
      <w:pPr>
        <w:pStyle w:val="ArticleBody"/>
        <w:jc w:val="left"/>
      </w:pPr>
      <w:r>
        <w:rPr>
          <w:rFonts w:ascii="Times New Roman" w:hAnsi="Times New Roman" w:eastAsia="Times New Roman" w:cs="Times New Roman"/>
        </w:rPr>
        <w:t>Tuzo si tuna lonzo mu dilongi edi mu mukanda ulandakana.</w:t>
      </w:r>
    </w:p>
    <w:p>
      <w:pPr>
        <w:pStyle w:val="ArticleScripture"/>
        <w:jc w:val="left"/>
      </w:pPr>
      <w:r>
        <w:rPr>
          <w:rFonts w:ascii="Times New Roman" w:hAnsi="Times New Roman" w:eastAsia="Times New Roman" w:cs="Times New Roman"/>
        </w:rPr>
        <w:t>“Ní rándí tún mi sẹ́yìn sí ìkéde ìbọ̀ wíwá àkọ́kọ́ ti Kristi. A rán Johanu ní ẹ̀mí àti agbára Eliya láti pèsè ọ̀nà fún Jesu. Àwọn tí wọ́n kọ̀ ẹ̀rí Johanu kò rí èrè kankan nínú àwọn ẹ̀kọ́ Jesu. Ìtakò wọn sí ìhìnrere tí ó ti sọ ìbọ̀ wíwá Rẹ̀ tẹ́lẹ̀ fi wọ́n sí ipò tí wọn kò fi lè tètè gba ẹ̀rí tí ó lágbára jùlọ pé Òun ni Messia. Satani darí àwọn tí wọ́n kọ ìhìnrere Johanu lọ láti tẹ̀ síwájú sí i, kí wọ́n sì kọ Kristi, kí wọ́n sì kàn án mọ́ àgbélébùú. Nípa ṣíṣe èyí wọ́n fi ara wọn sí ipò tí wọn kò fi lè gba ìbùkún náà ní ọjọ́ Pentecosti, èyí tí ì bá ti kọ́ wọn ọ̀nà sínú ibi mímọ́ ọ̀run. Yíyà aṣọ ìkélé tẹ́ńpìlì náà fi hàn pé a kì yóò tún gba àwọn ẹbọ àti àwọn àṣẹ ìjọsìn ti àwọn Júù mọ́. A ti rú Ẹbọ ńlá náà, a sì ti tẹ́wọ́ gbà á, àti pé Ẹ̀mí Mímọ́ tí ó sọ̀kalẹ̀ ní ọjọ́ Pentecosti gbé ọkàn àwọn ọmọ-ẹ̀yìn kúrò ní ibi mímọ́ ti ayé sí ibi mímọ́ ti ọ̀run, níbi tí Jesu ti wọ̀ pẹ̀lú ẹ̀jẹ̀ Tirẹ̀, láti tú àwọn àǹfààní ìràpadà Rẹ̀ sórí àwọn ọmọ-ẹ̀yìn Rẹ̀. Ṣùgbọ́n a fi àwọn Júù sílẹ̀ nínú òkùnkùn pátápátá. Wọ́n pàdánù gbogbo ìmọ́lẹ̀ tí wọ́n ì bá ní nípa ètò ìgbàlà, wọ́n sì ṣì gbẹ́kẹ̀ lé àwọn ẹbọ àti àwọn ọrẹ wọn tí kò ní í ṣe ìrànlọ́wọ́ kankan. Ibi mímọ́ ọ̀run ti gba ipò ibi mímọ́ ti ayé, síbẹ̀ wọn kò ní ìmọ̀ kankan nípa ìyípadà náà. Nítorí náà wọn kò lè rí èrè kankan nínú ìdálẹ́kọ̀ọ́ Kristi ní ibi mímọ́.”</w:t>
      </w:r>
    </w:p>
    <w:p>
      <w:pPr>
        <w:pStyle w:val="ArticleScripture"/>
        <w:jc w:val="left"/>
      </w:pPr>
      <w:r>
        <w:rPr>
          <w:rFonts w:ascii="Times New Roman" w:hAnsi="Times New Roman" w:eastAsia="Times New Roman" w:cs="Times New Roman"/>
        </w:rPr>
        <w:t>“Bengi bangwa kwa hofu kuu mwelekeo wa Wayahudi katika kumkataa na kumsulubisha Kristo; na wanaposoma historia ya aibu na udhalilisho aliotendewa, hudhani ya kuwa wanampenda, wala wasingalimkana kama Petro alivyofanya, au kumsulubisha kama Wayahudi walivyofanya. Lakini Mungu, aisomaye mioyo ya wote, ameliweka katika jaribu lile pendo kwa Yesu walilokiri kuwa nalo. Mbingu yote ilitazama kwa shauku iliyo kuu sana mapokezi ya ujumbe wa malaika wa kwanza. Lakini wengi waliokiri kumpenda Yesu, na waliomwaga machozi waliposoma kisa cha msalaba, waliidharau habari njema ya kuja kwake. Badala ya kuupokea ujumbe huo kwa furaha, walitangaza kuwa ni upotovu. Waliwachukia wale waliopenda kutokea kwake, wakawafungia nje ya makanisa. Wale walioukataa ujumbe wa kwanza hawakuweza kufaidika na wa pili; wala hawakufaidika na kilio cha usiku wa manane, ambacho kilipaswa kuwaandaa kuingia pamoja na Yesu kwa imani katika patakatifu pa patakatifu pa patakatifu pa mbinguni. Nao kwa kuikataa ile jumbe miwili ya kwanza, wametiwa giza sana katika ufahamu wao hata hawawezi kuuona nuru yo yote katika ujumbe wa malaika wa tatu, unaoonyesha njia iendayo kuingia katika patakatifu pa patakatifu. Nikaona ya kuwa kama vile Wayahudi walivyomsulubisha Yesu, vivyo hivyo makanisa ya jina tu yameisulu­bisha jumbe hii; na kwa hiyo hawana ujuzi wo wote wa njia iendayo katika patakatifu pa patakatifu, wala hawawezi kufaidika na uombezi wa Yesu humo. Kama Wayahudi, waliotoa dhabihu zao zisizo na faida, nao hutoa maombi yao yasiyo na faida katika chumba kile ambacho Yesu amekiacha; naye Shetani, akifurahishwa na udanganyifu huo, hujifanya mwenye tabia ya dini, na kuyaongoza mawazo ya hawa wanaojiita Wakristo kwake mwenyewe, akitenda kazi kwa nguvu zake, na ishara zake, na maajabu ya uongo, ili kuwafunga katika mtego wake.”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ئادڤێنتیستی ڕۆژی حەوتەمی لاودیسیا — ژمارە سی و هەشت</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