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Kaabhu ka Yoeli ne Kelesia ya Waadiventi wa Siku ya Saba ya Laodikia - Namba Arobaini na 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Nirmala UI" w:hAnsi="Nirmala UI" w:eastAsia="Nirmala UI" w:cs="Nirmala UI"/>
        </w:rPr>
        <w:t>నలభై</w:t>
      </w:r>
      <w:r>
        <w:rPr>
          <w:rFonts w:ascii="Arial" w:hAnsi="Arial" w:eastAsia="Arial" w:cs="Arial"/>
        </w:rPr>
        <w:t xml:space="preserve"> </w:t>
      </w:r>
      <w:r>
        <w:rPr>
          <w:rFonts w:ascii="Nirmala UI" w:hAnsi="Nirmala UI" w:eastAsia="Nirmala UI" w:cs="Nirmala UI"/>
        </w:rPr>
        <w:t>రెండవ</w:t>
      </w:r>
      <w:r>
        <w:rPr>
          <w:rFonts w:ascii="Arial" w:hAnsi="Arial" w:eastAsia="Arial" w:cs="Arial"/>
        </w:rPr>
        <w:t xml:space="preserve"> </w:t>
      </w:r>
      <w:r>
        <w:rPr>
          <w:rFonts w:ascii="Nirmala UI" w:hAnsi="Nirmala UI" w:eastAsia="Nirmala UI" w:cs="Nirmala UI"/>
        </w:rPr>
        <w:t>సంఖ్య</w:t>
      </w:r>
    </w:p>
    <w:p>
      <w:pPr>
        <w:pStyle w:val="ArticleBody"/>
        <w:jc w:val="left"/>
      </w:pPr>
      <w:r>
        <w:rPr>
          <w:rFonts w:ascii="Times New Roman" w:hAnsi="Times New Roman" w:eastAsia="Times New Roman" w:cs="Times New Roman"/>
        </w:rPr>
        <w:t>Yakati Lawi 23 yibukanwa mu mirongo ibiri ilingana, buri wumwe ufise imirongo makumyabiri n’ibiri, ifatanijwe n’umurongo wa Kristo aho iminsi mikuru yo mu mpeshi yahuriye n’ico yari ishusho yaco, turashobora kwerekana umurongo utangurira ku ntambwe zitatu za Pasika yo ku mugoroba wo ku wa gatanu, imikate itarimwo umwambiro yo ku Isabato, n’ivyamwa vya mbere ku musi wa mbere w’indwi. Ico ni ikimenyetso kimwe c’inzira, nk’uko kigereranywa n’umubatizo wa Kristo, ariko ico kimenyetso kimwe c’inzira gifise intambwe zitatu.</w:t>
      </w:r>
    </w:p>
    <w:p>
      <w:pPr>
        <w:pStyle w:val="ArticleBody"/>
        <w:jc w:val="left"/>
      </w:pPr>
      <w:r>
        <w:rPr>
          <w:rFonts w:ascii="Times New Roman" w:hAnsi="Times New Roman" w:eastAsia="Times New Roman" w:cs="Times New Roman"/>
        </w:rPr>
        <w:t>Tozali mu uvumbukilo no gukomeza iminsi mirongo ine tujya mu gihe kizaza, tugera ku ngingo y’ihindukiro, kuko ari bwo Kristo yahagaritse kwigisha imbonankubone maze azamurwa mu bicu. Abantu ibihumbi ijana na mirongo ine na bine na bo bazamurwa mu bicu.</w:t>
      </w:r>
    </w:p>
    <w:p>
      <w:pPr>
        <w:pStyle w:val="ArticleScripture"/>
        <w:jc w:val="left"/>
      </w:pPr>
      <w:r>
        <w:rPr>
          <w:rFonts w:ascii="Times New Roman" w:hAnsi="Times New Roman" w:eastAsia="Times New Roman" w:cs="Times New Roman"/>
        </w:rPr>
        <w:t>Na baumvwike mwituwa muhya ukufuma mwiyulu gubavizya uti, Nkwelani kuno. Basi naikwelaga mwiyulu mu libingu; na balugu bhabho bhabhabhalolaga. Kandi mu lisaa lilyo lilyo kwaliko ikitetemeko ikikulu, ni sehemu ya kumi ya mji ikaanguka, na mu kitetemeko kila bhaulajigwa mu bantu elfu saba; na abasyele bhaketaga ubwoba, bhampa ubhukulu uNguluve gwa mwiyulu. Ole ya bhuvili yipitele; na, lola, ole ya bhutatu yikwisa lubhilo. Kandi malaika wa saba akalisha tarumbeta; kandi kukabha ni mihya mikulu mwiyulu, jibhayaga uti, Ufalme wa dunia ino bhubhe Ufalme bwa Mutwa gwitu, na bwa Kristo gwakwe; kandi isakutwala imyaka ni myaka. Ufunuo 11:12–15.</w:t>
      </w:r>
    </w:p>
    <w:p>
      <w:pPr>
        <w:pStyle w:val="ArticleBody"/>
        <w:jc w:val="left"/>
      </w:pPr>
      <w:r>
        <w:rPr>
          <w:rFonts w:ascii="Times New Roman" w:hAnsi="Times New Roman" w:eastAsia="Times New Roman" w:cs="Times New Roman"/>
        </w:rPr>
        <w:t>Ulya wa pili na wa tatu ni Uislamu, na malaika wa saba ndiye ulya wa tatu, ambao tena ni Uislamu. Ulya wa tatu huja upesi wakati wa tetemeko la nchi. Tetemeko la nchi ni sheria ya Jumapili katika Marekani; Marekani ndiyo mnyama wa nchi wa Ufunuo kumi na tatu, na sheria ya Jumapili ndiyo mtikiso, ambao ni mtetemeko. Mnyama wa nchi ndiye mfalme mkuu wa wale wafalme kumi, na wakati Marekani inapoangushwa katika sheria ya Jumapili, sehemu ya kumi ya mji itakuwa imeanguka. Katika saa iyo hiyo ya sheria ya Jumapili, wale mashahidi wawili wanaowakilishwa na Eliya na Musa, wale wale mashahidi wawili walioonekana wamebadilika sura pamoja na Kristo mbele ya Petro, Yakobo na Yohana, huinuliwa mbinguni katika wingu, na kila mtu huona, maana adui zao waliwaona.</w:t>
      </w:r>
    </w:p>
    <w:p>
      <w:pPr>
        <w:pStyle w:val="ArticleBody"/>
        <w:jc w:val="left"/>
      </w:pPr>
      <w:r>
        <w:rPr>
          <w:rFonts w:ascii="Times New Roman" w:hAnsi="Times New Roman" w:eastAsia="Times New Roman" w:cs="Times New Roman"/>
        </w:rPr>
        <w:t>Baada ya siku arobaini tangu ufufuo, Yesu “alipaa” katika mawingu, nazo siku kumi katika chumba cha juu zikaanza. Kupaa huko ni jaribu la macho, kama alivyo malaika wa pili wa wale malaika watatu. Wakati wa kupaa Kwake, malaika walisema kwamba angerudi pamoja na mawingu, kama vile alivyopaa tu pamoja na mawingu.</w:t>
      </w:r>
    </w:p>
    <w:p>
      <w:pPr>
        <w:pStyle w:val="ArticleScripture"/>
        <w:jc w:val="left"/>
      </w:pPr>
      <w:r>
        <w:rPr>
          <w:rFonts w:ascii="Times New Roman" w:hAnsi="Times New Roman" w:eastAsia="Times New Roman" w:cs="Times New Roman"/>
        </w:rPr>
        <w:t>Ne bwile aho olomire ebigambo bino, mbu baralora, asakamibwa okugenda ejuru; kandi ekicu kyamwakiira ne kimurugya omu maisho gaabo. Kandi obu baali nibamureeba n’obwegendesereza nibatunuulira ejuru nk’oku yaali n’ataaha, reeba, abasaija babiri baayemerera aha rubaju rwaabo bambaire ebyambarwa ebirikwera; nabo baagamba bati, Imwe basajja ba Galilaaya, nimumanire ki mwemereire mutunuuliire ejuru? Yesu onu omwe, ayatwarwa akaruga omuriimwe ataaha omu iguru, aryagaruka atyo omu buryo nibwo bumwe nk’oku mumureebire yaataha omu iguru. Ebyakozirwe 1:9–11.</w:t>
      </w:r>
    </w:p>
    <w:p>
      <w:pPr>
        <w:pStyle w:val="ArticleBody"/>
        <w:jc w:val="left"/>
      </w:pPr>
      <w:r>
        <w:rPr>
          <w:rFonts w:ascii="Times New Roman" w:hAnsi="Times New Roman" w:eastAsia="Times New Roman" w:cs="Times New Roman"/>
        </w:rPr>
        <w:t>Ukutya kwakhe ngexesha lokuBuya Kwakhe kweSibini kukwelo “zuko” lobukumkani Bakhe.</w:t>
      </w:r>
    </w:p>
    <w:p>
      <w:pPr>
        <w:pStyle w:val="ArticleScripture"/>
        <w:jc w:val="left"/>
      </w:pPr>
      <w:r>
        <w:rPr>
          <w:rFonts w:ascii="Times New Roman" w:hAnsi="Times New Roman" w:eastAsia="Times New Roman" w:cs="Times New Roman"/>
        </w:rPr>
        <w:t>Nendyo, ihalyoa akankwata ensoni ninene na ne byange omu ihanga eli ery’obwengi n’ekibi; n’Omwana w’Omuntu alikwata ensoni na uwe, obu alija omu kitiinisa kya Ishebo hamwe n’abamalaika abarikwera. Marko 8:38.</w:t>
      </w:r>
    </w:p>
    <w:p>
      <w:pPr>
        <w:pStyle w:val="ArticleBody"/>
        <w:jc w:val="left"/>
      </w:pPr>
      <w:r>
        <w:rPr>
          <w:rFonts w:ascii="Times New Roman" w:hAnsi="Times New Roman" w:eastAsia="Times New Roman" w:cs="Times New Roman"/>
        </w:rPr>
        <w:t>“Utukufu” huohuo ndio Petro, Yakobo na Yohana walioushuhudia katika Mlima wa Kubadilika Sura. Mlima wa Kubadilika Sura pia ulikuwa hatua ya pili, iliyotanguliwa na Kaisaria Filipi na kufuatiwa na Kaisaria Maritima mtawalia. Jaribio la pili pia ni jaribio la sanamu ya mnyama, jaribio linalohitaji utambuzi wa kinabii kwamba sanamu ya mnyama inafanyizwa. Jaribio la pili pia ni Melzari kumkagua Danieli na rafiki zake ili kulinganisha nyuso zao na za wale ambao hawakula mboga. Ni jaribio la kuona. Hatua ya pili katika hatua tatu za agano katika historia ya agano la Abramu ilikuwa “ishara” ya tohara. Hatua ya pili inawakilisha kutiwa muhuri kwa watu wa Mungu wanapoinuliwa kama bendera. Hatua ya pili ndiyo mahali ambapo “utukufu” hudhihirishwa, kwa maana hatua tatu za malaika wa kwanza ni hofu, “utukufu,” na hukumu. Siku ya arobaini ya majira ya Pentekoste inalingana na Mlima wa Kubadilika Sura. Vua viatu vyako, kwa maana umesimama juu ya nchi takatifu.</w:t>
      </w:r>
    </w:p>
    <w:p>
      <w:pPr>
        <w:pStyle w:val="ArticleBody"/>
        <w:jc w:val="left"/>
      </w:pPr>
      <w:r>
        <w:rPr>
          <w:rFonts w:ascii="Times New Roman" w:hAnsi="Times New Roman" w:eastAsia="Times New Roman" w:cs="Times New Roman"/>
        </w:rPr>
        <w:t>Kuzamuka ni jaribu la kuona, na katika mfuatano wa sikukuu, kuzamuka katika alama ya siku arobaini kunatanguliwa na siku tano pamoja na Sikukuu ya Baragumu. Sikukuu ya Baragumu hutambulisha onyo la baragumu ya saba, ambalo ndilo onyo la Uislamu.</w:t>
      </w:r>
    </w:p>
    <w:p>
      <w:pPr>
        <w:pStyle w:val="ArticleBody"/>
        <w:jc w:val="left"/>
      </w:pPr>
      <w:r>
        <w:rPr>
          <w:rFonts w:ascii="Times New Roman" w:hAnsi="Times New Roman" w:eastAsia="Times New Roman" w:cs="Times New Roman"/>
        </w:rPr>
        <w:t>Kukwera kumwamba kutsatira malipenga patapita masiku asanu, ndipo kenaka patapita masiku ena asanu kuchokera pa kukwera kumwamba, Tsiku la chiyanjanitso limasonyeza chiweruzo. Lipenga ndi njira zakale, ndi uthenga wa ku Laodikeya, ndi Chisilamu, ndipo ndi uthenga wa maziko wa mngelo woyamba. Patapita masiku asanu, pamene malangizo a “nkhope ndi nkhope” atha, mayeso achiwiri owoneka a mngelo wachiwiri amasonyezedwa ndi kukwera kumwamba. Patapita masiku ena asanu, chiweruzo chimasonyeza mngelo wachitatu.</w:t>
      </w:r>
    </w:p>
    <w:p>
      <w:pPr>
        <w:pStyle w:val="ArticleBody"/>
        <w:jc w:val="left"/>
      </w:pPr>
      <w:r>
        <w:rPr>
          <w:rFonts w:ascii="Times New Roman" w:hAnsi="Times New Roman" w:eastAsia="Times New Roman" w:cs="Times New Roman"/>
        </w:rPr>
        <w:t>Minsi itano nyuma y’uko urubanza ku nzu y’Imana rurangiye, urubanza ruza kuri Leta Zunze Ubumwe za Amerika nk’uko bigaragazwa n’Umunsi wa Pentekote.</w:t>
      </w:r>
    </w:p>
    <w:p>
      <w:pPr>
        <w:pStyle w:val="ArticleScripture"/>
        <w:jc w:val="left"/>
      </w:pPr>
      <w:r>
        <w:rPr>
          <w:rFonts w:ascii="Times New Roman" w:hAnsi="Times New Roman" w:eastAsia="Times New Roman" w:cs="Times New Roman"/>
        </w:rPr>
        <w:t>Na akamwambia Abramu, Jua hakika ya kwamba uzao wako utakuwa mgeni katika nchi isiyo yao, nao watawatumikia wenyeji wake; nao watawaonea muda wa miaka mia nne; tena taifa lile watakalolitumikia nitalihukumu; na baada ya hayo watatoka wakiwa na mali nyingi. Mwanzo 15:13, 14.</w:t>
      </w:r>
    </w:p>
    <w:p>
      <w:pPr>
        <w:pStyle w:val="ArticleBody"/>
        <w:jc w:val="left"/>
      </w:pPr>
      <w:r>
        <w:rPr>
          <w:rFonts w:ascii="Times New Roman" w:hAnsi="Times New Roman" w:eastAsia="Times New Roman" w:cs="Times New Roman"/>
        </w:rPr>
        <w:t>“Ubintu bukalamba” ubushila ibana bamia ne bane mu myanda imwe ne bane ku mwanda wa Sabata, apo “ihanga” lya United States lyapelwa ubupingushi, ni ubintu bwa mu chapitala cha mutanda cha Isaya, ubwimya Ubu Lesa. Ubusokolole bwa cipangano ca kwa Abrahamo busosa ati, “na lyo ilyo hanga,” ifyo fishininkisha ukuti abantu ba kwa Lesa balembwa akalembelo ilyo umwanda wa Sabata taulafika. Elyo ku mwanda wa Sabata, mu nshita iyemininwe na nshiku cinelubali sha mutebeto wa Mpaanga, imvula ya kulekelesha itululwa ukwabula cipimo ilyo ubupingushi bukwata ukufikilishiwa pa lukuta lukalamba ululi kunse ka ng’anda yakwe Lesa.</w:t>
      </w:r>
    </w:p>
    <w:p>
      <w:pPr>
        <w:pStyle w:val="ArticleBody"/>
        <w:jc w:val="left"/>
      </w:pPr>
      <w:r>
        <w:rPr>
          <w:rFonts w:ascii="Times New Roman" w:hAnsi="Times New Roman" w:eastAsia="Times New Roman" w:cs="Times New Roman"/>
        </w:rPr>
        <w:t>Mũthenya wa Julai 18, 2020, aira eeri makiuragwo na njĩra-inĩ cia Sodomu na Misiri. Aira aya eeri maatari Musa na Eliya, na William Miller nĩwe waatari Eliya wa historia yake. Rorani-inĩ yake, nĩagũcereire maitho gũkĩra kahinda kanini, na mũthenya wa Julai 18, 2020 nĩagũcereire maitho ake kĩũmĩrĩria-inĩ kĩa kũruta ũhoro wa gĩkũyũ kĩa gĩkuũ. Rĩrĩa aingũrire maitho, nyũmba ĩyo yaarĩ njũru, mũrango hamwe na madirisha maatũrĩkĩte. Ningĩ rĩrĩa Miller oonire wĩra ũrĩa mũndũ ũcio wa gũthagia rũkũngũ aakoragwo arĩ gũkũra, nĩamũthaithirie arĩ mũrangĩru, na mũndũ ũcio wa gũthagia rũkũngũ akamũmenyithia atĩ indo ciothe nĩigũkorwo wega.</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가</w:t>
      </w:r>
      <w:r>
        <w:rPr>
          <w:rFonts w:ascii="Times New Roman" w:hAnsi="Times New Roman" w:eastAsia="Times New Roman" w:cs="Times New Roman"/>
        </w:rPr>
        <w:t xml:space="preserve"> 2023</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w:t>
      </w:r>
      <w:r>
        <w:rPr>
          <w:rFonts w:ascii="Malgun Gothic" w:hAnsi="Malgun Gothic" w:eastAsia="Malgun Gothic" w:cs="Malgun Gothic"/>
        </w:rPr>
        <w:t>광야에서</w:t>
      </w:r>
      <w:r>
        <w:rPr>
          <w:rFonts w:ascii="Times New Roman" w:hAnsi="Times New Roman" w:eastAsia="Times New Roman" w:cs="Times New Roman"/>
        </w:rPr>
        <w:t xml:space="preserve"> </w:t>
      </w:r>
      <w:r>
        <w:rPr>
          <w:rFonts w:ascii="Malgun Gothic" w:hAnsi="Malgun Gothic" w:eastAsia="Malgun Gothic" w:cs="Malgun Gothic"/>
        </w:rPr>
        <w:t>깨어났을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무교절이</w:t>
      </w:r>
      <w:r>
        <w:rPr>
          <w:rFonts w:ascii="Times New Roman" w:hAnsi="Times New Roman" w:eastAsia="Times New Roman" w:cs="Times New Roman"/>
        </w:rPr>
        <w:t xml:space="preserve"> </w:t>
      </w:r>
      <w:r>
        <w:rPr>
          <w:rFonts w:ascii="Malgun Gothic" w:hAnsi="Malgun Gothic" w:eastAsia="Malgun Gothic" w:cs="Malgun Gothic"/>
        </w:rPr>
        <w:t>이르렀으며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2023</w:t>
      </w:r>
      <w:r>
        <w:rPr>
          <w:rFonts w:ascii="Malgun Gothic" w:hAnsi="Malgun Gothic" w:eastAsia="Malgun Gothic" w:cs="Malgun Gothic"/>
        </w:rPr>
        <w:t>년</w:t>
      </w:r>
      <w:r>
        <w:rPr>
          <w:rFonts w:ascii="Times New Roman" w:hAnsi="Times New Roman" w:eastAsia="Times New Roman" w:cs="Times New Roman"/>
        </w:rPr>
        <w:t xml:space="preserve"> 12</w:t>
      </w:r>
      <w:r>
        <w:rPr>
          <w:rFonts w:ascii="Malgun Gothic" w:hAnsi="Malgun Gothic" w:eastAsia="Malgun Gothic" w:cs="Malgun Gothic"/>
        </w:rPr>
        <w:t>월</w:t>
      </w:r>
      <w:r>
        <w:rPr>
          <w:rFonts w:ascii="Times New Roman" w:hAnsi="Times New Roman" w:eastAsia="Times New Roman" w:cs="Times New Roman"/>
        </w:rPr>
        <w:t xml:space="preserve"> 31</w:t>
      </w:r>
      <w:r>
        <w:rPr>
          <w:rFonts w:ascii="Malgun Gothic" w:hAnsi="Malgun Gothic" w:eastAsia="Malgun Gothic" w:cs="Malgun Gothic"/>
        </w:rPr>
        <w:t>일의</w:t>
      </w:r>
      <w:r>
        <w:rPr>
          <w:rFonts w:ascii="Times New Roman" w:hAnsi="Times New Roman" w:eastAsia="Times New Roman" w:cs="Times New Roman"/>
        </w:rPr>
        <w:t xml:space="preserve"> </w:t>
      </w:r>
      <w:r>
        <w:rPr>
          <w:rFonts w:ascii="Malgun Gothic" w:hAnsi="Malgun Gothic" w:eastAsia="Malgun Gothic" w:cs="Malgun Gothic"/>
        </w:rPr>
        <w:t>부활에</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앞선</w:t>
      </w:r>
      <w:r>
        <w:rPr>
          <w:rFonts w:ascii="Times New Roman" w:hAnsi="Times New Roman" w:eastAsia="Times New Roman" w:cs="Times New Roman"/>
        </w:rPr>
        <w:t xml:space="preserve"> </w:t>
      </w:r>
      <w:r>
        <w:rPr>
          <w:rFonts w:ascii="Malgun Gothic" w:hAnsi="Malgun Gothic" w:eastAsia="Malgun Gothic" w:cs="Malgun Gothic"/>
        </w:rPr>
        <w:t>때였다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시점에서</w:t>
      </w:r>
      <w:r>
        <w:rPr>
          <w:rFonts w:ascii="Times New Roman" w:hAnsi="Times New Roman" w:eastAsia="Times New Roman" w:cs="Times New Roman"/>
        </w:rPr>
        <w:t>—</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한밤중의</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지금까지</w:t>
      </w:r>
      <w:r>
        <w:rPr>
          <w:rFonts w:ascii="Times New Roman" w:hAnsi="Times New Roman" w:eastAsia="Times New Roman" w:cs="Times New Roman"/>
        </w:rPr>
        <w:t xml:space="preserve"> </w:t>
      </w:r>
      <w:r>
        <w:rPr>
          <w:rFonts w:ascii="Malgun Gothic" w:hAnsi="Malgun Gothic" w:eastAsia="Malgun Gothic" w:cs="Malgun Gothic"/>
        </w:rPr>
        <w:t>봉함이</w:t>
      </w:r>
      <w:r>
        <w:rPr>
          <w:rFonts w:ascii="Times New Roman" w:hAnsi="Times New Roman" w:eastAsia="Times New Roman" w:cs="Times New Roman"/>
        </w:rPr>
        <w:t xml:space="preserve"> </w:t>
      </w:r>
      <w:r>
        <w:rPr>
          <w:rFonts w:ascii="Malgun Gothic" w:hAnsi="Malgun Gothic" w:eastAsia="Malgun Gothic" w:cs="Malgun Gothic"/>
        </w:rPr>
        <w:t>풀린</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전형으로</w:t>
      </w:r>
      <w:r>
        <w:rPr>
          <w:rFonts w:ascii="Times New Roman" w:hAnsi="Times New Roman" w:eastAsia="Times New Roman" w:cs="Times New Roman"/>
        </w:rPr>
        <w:t xml:space="preserve"> </w:t>
      </w:r>
      <w:r>
        <w:rPr>
          <w:rFonts w:ascii="Malgun Gothic" w:hAnsi="Malgun Gothic" w:eastAsia="Malgun Gothic" w:cs="Malgun Gothic"/>
        </w:rPr>
        <w:t>나타내었던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외침</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봉함</w:t>
      </w:r>
      <w:r>
        <w:rPr>
          <w:rFonts w:ascii="Times New Roman" w:hAnsi="Times New Roman" w:eastAsia="Times New Roman" w:cs="Times New Roman"/>
        </w:rPr>
        <w:t xml:space="preserve"> </w:t>
      </w:r>
      <w:r>
        <w:rPr>
          <w:rFonts w:ascii="Malgun Gothic" w:hAnsi="Malgun Gothic" w:eastAsia="Malgun Gothic" w:cs="Malgun Gothic"/>
        </w:rPr>
        <w:t>풀리기</w:t>
      </w:r>
      <w:r>
        <w:rPr>
          <w:rFonts w:ascii="Times New Roman" w:hAnsi="Times New Roman" w:eastAsia="Times New Roman" w:cs="Times New Roman"/>
        </w:rPr>
        <w:t xml:space="preserve"> </w:t>
      </w:r>
      <w:r>
        <w:rPr>
          <w:rFonts w:ascii="Malgun Gothic" w:hAnsi="Malgun Gothic" w:eastAsia="Malgun Gothic" w:cs="Malgun Gothic"/>
        </w:rPr>
        <w:t>시작하였는데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반의</w:t>
      </w:r>
      <w:r>
        <w:rPr>
          <w:rFonts w:ascii="Times New Roman" w:hAnsi="Times New Roman" w:eastAsia="Times New Roman" w:cs="Times New Roman"/>
        </w:rPr>
        <w:t xml:space="preserve"> </w:t>
      </w:r>
      <w:r>
        <w:rPr>
          <w:rFonts w:ascii="Malgun Gothic" w:hAnsi="Malgun Gothic" w:eastAsia="Malgun Gothic" w:cs="Malgun Gothic"/>
        </w:rPr>
        <w:t>끝이</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식별하며</w:t>
      </w:r>
      <w:r>
        <w:rPr>
          <w:rFonts w:ascii="Times New Roman" w:hAnsi="Times New Roman" w:eastAsia="Times New Roman" w:cs="Times New Roman"/>
        </w:rPr>
        <w:t>,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에는</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봉함의</w:t>
      </w:r>
      <w:r>
        <w:rPr>
          <w:rFonts w:ascii="Times New Roman" w:hAnsi="Times New Roman" w:eastAsia="Times New Roman" w:cs="Times New Roman"/>
        </w:rPr>
        <w:t xml:space="preserve"> </w:t>
      </w:r>
      <w:r>
        <w:rPr>
          <w:rFonts w:ascii="Malgun Gothic" w:hAnsi="Malgun Gothic" w:eastAsia="Malgun Gothic" w:cs="Malgun Gothic"/>
        </w:rPr>
        <w:t>해제가</w:t>
      </w:r>
      <w:r>
        <w:rPr>
          <w:rFonts w:ascii="Times New Roman" w:hAnsi="Times New Roman" w:eastAsia="Times New Roman" w:cs="Times New Roman"/>
        </w:rPr>
        <w:t xml:space="preserve"> </w:t>
      </w:r>
      <w:r>
        <w:rPr>
          <w:rFonts w:ascii="Malgun Gothic" w:hAnsi="Malgun Gothic" w:eastAsia="Malgun Gothic" w:cs="Malgun Gothic"/>
        </w:rPr>
        <w:t>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그러하니</w:t>
      </w:r>
      <w:r>
        <w:rPr>
          <w:rFonts w:ascii="Times New Roman" w:hAnsi="Times New Roman" w:eastAsia="Times New Roman" w:cs="Times New Roman"/>
        </w:rPr>
        <w:t xml:space="preserve">, </w:t>
      </w:r>
      <w:r>
        <w:rPr>
          <w:rFonts w:ascii="Malgun Gothic" w:hAnsi="Malgun Gothic" w:eastAsia="Malgun Gothic" w:cs="Malgun Gothic"/>
        </w:rPr>
        <w:t>그리스도는</w:t>
      </w:r>
      <w:r>
        <w:rPr>
          <w:rFonts w:ascii="Times New Roman" w:hAnsi="Times New Roman" w:eastAsia="Times New Roman" w:cs="Times New Roman"/>
        </w:rPr>
        <w:t xml:space="preserve"> </w:t>
      </w:r>
      <w:r>
        <w:rPr>
          <w:rFonts w:ascii="Malgun Gothic" w:hAnsi="Malgun Gothic" w:eastAsia="Malgun Gothic" w:cs="Malgun Gothic"/>
        </w:rPr>
        <w:t>어제나</w:t>
      </w:r>
      <w:r>
        <w:rPr>
          <w:rFonts w:ascii="Times New Roman" w:hAnsi="Times New Roman" w:eastAsia="Times New Roman" w:cs="Times New Roman"/>
        </w:rPr>
        <w:t xml:space="preserve"> </w:t>
      </w:r>
      <w:r>
        <w:rPr>
          <w:rFonts w:ascii="Malgun Gothic" w:hAnsi="Malgun Gothic" w:eastAsia="Malgun Gothic" w:cs="Malgun Gothic"/>
        </w:rPr>
        <w:t>오늘이나</w:t>
      </w:r>
      <w:r>
        <w:rPr>
          <w:rFonts w:ascii="Times New Roman" w:hAnsi="Times New Roman" w:eastAsia="Times New Roman" w:cs="Times New Roman"/>
        </w:rPr>
        <w:t xml:space="preserve"> </w:t>
      </w:r>
      <w:r>
        <w:rPr>
          <w:rFonts w:ascii="Malgun Gothic" w:hAnsi="Malgun Gothic" w:eastAsia="Malgun Gothic" w:cs="Malgun Gothic"/>
        </w:rPr>
        <w:t>영원토록</w:t>
      </w:r>
      <w:r>
        <w:rPr>
          <w:rFonts w:ascii="Times New Roman" w:hAnsi="Times New Roman" w:eastAsia="Times New Roman" w:cs="Times New Roman"/>
        </w:rPr>
        <w:t xml:space="preserve"> </w:t>
      </w:r>
      <w:r>
        <w:rPr>
          <w:rFonts w:ascii="Malgun Gothic" w:hAnsi="Malgun Gothic" w:eastAsia="Malgun Gothic" w:cs="Malgun Gothic"/>
        </w:rPr>
        <w:t>동일하시기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대하시는</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섭리는</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동일하니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지금도</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그러하셨던</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노선</w:t>
      </w:r>
      <w:r>
        <w:rPr>
          <w:rFonts w:ascii="Times New Roman" w:hAnsi="Times New Roman" w:eastAsia="Times New Roman" w:cs="Times New Roman"/>
        </w:rPr>
        <w:t xml:space="preserve">” </w:t>
      </w:r>
      <w:r>
        <w:rPr>
          <w:rFonts w:ascii="Malgun Gothic" w:hAnsi="Malgun Gothic" w:eastAsia="Malgun Gothic" w:cs="Malgun Gothic"/>
        </w:rPr>
        <w:t>위에서</w:t>
      </w:r>
      <w:r>
        <w:rPr>
          <w:rFonts w:ascii="Times New Roman" w:hAnsi="Times New Roman" w:eastAsia="Times New Roman" w:cs="Times New Roman"/>
        </w:rPr>
        <w:t xml:space="preserve"> </w:t>
      </w:r>
      <w:r>
        <w:rPr>
          <w:rFonts w:ascii="Malgun Gothic" w:hAnsi="Malgun Gothic" w:eastAsia="Malgun Gothic" w:cs="Malgun Gothic"/>
        </w:rPr>
        <w:t>일하시기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반의</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계시가</w:t>
      </w:r>
      <w:r>
        <w:rPr>
          <w:rFonts w:ascii="Times New Roman" w:hAnsi="Times New Roman" w:eastAsia="Times New Roman" w:cs="Times New Roman"/>
        </w:rPr>
        <w:t xml:space="preserve"> </w:t>
      </w:r>
      <w:r>
        <w:rPr>
          <w:rFonts w:ascii="Malgun Gothic" w:hAnsi="Malgun Gothic" w:eastAsia="Malgun Gothic" w:cs="Malgun Gothic"/>
        </w:rPr>
        <w:t>봉함</w:t>
      </w:r>
      <w:r>
        <w:rPr>
          <w:rFonts w:ascii="Times New Roman" w:hAnsi="Times New Roman" w:eastAsia="Times New Roman" w:cs="Times New Roman"/>
        </w:rPr>
        <w:t xml:space="preserve"> </w:t>
      </w:r>
      <w:r>
        <w:rPr>
          <w:rFonts w:ascii="Malgun Gothic" w:hAnsi="Malgun Gothic" w:eastAsia="Malgun Gothic" w:cs="Malgun Gothic"/>
        </w:rPr>
        <w:t>풀렸다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Mwili wa ufufuo ulikuwa umetabiriwa kwa mfano na Adamu, ambaye kwanza aliumbwa, kisha akapuliziwa pumzi ya uhai. Mifupa mikavu iliyokufa ya Ezekieli 37 nayo pia kwanza iliundwa kwa unabii mmoja, na baadaye ikahuishwa kwa unabii wa pili uliouleta pumzi ya uhai kwa mwili usio na uhai kwa ujumbe wa pepo nne, ambao ndio ujumbe wa kutiwa muhuri. Katika mifano yote miwili unabii unaofunuliwa una sehemu mbili, ambazo huwasilishwa kwa njia mbalimbali. Hizo ni za ndani na za nje; huo ndio maono ya mito ya Ulai na Hiddekel; hayo ni maono ya chazon na mareh; hao ni mashahidi wawili, mirija miwili ya dhahabu, na kadhalika.</w:t>
      </w:r>
    </w:p>
    <w:p>
      <w:pPr>
        <w:pStyle w:val="ArticleBody"/>
        <w:jc w:val="left"/>
      </w:pPr>
      <w:r>
        <w:rPr>
          <w:rFonts w:ascii="Times New Roman" w:hAnsi="Times New Roman" w:eastAsia="Times New Roman" w:cs="Times New Roman"/>
        </w:rPr>
        <w:t>Mu busa bwa ba-Millerite, Okubilikila kwa Pakatikati ka Busiku kwali ubuprofeti bwakuminyina n’obuprofeti bwa mwanjilo wa bubili. Ubuprofeti bwa ntambi ibili. Ilyo amagufa akakawuka aya bafwile ya pusukiwemo mu 2023, ku bukankala bwa buprofeti kwali kufwile ukutendekwa, pantu ukusokololwa kwa buprofeti lyonse kutendekesha umutende wa kutendekwa wa ntambi ishatu. Amasesho yabili ayakubalilapo yali ukusesha kwa cishimikilo, elyo no kusesha kwa tempile.</w:t>
      </w:r>
    </w:p>
    <w:p>
      <w:pPr>
        <w:pStyle w:val="ArticleBody"/>
        <w:jc w:val="left"/>
      </w:pPr>
      <w:r>
        <w:rPr>
          <w:rFonts w:ascii="Times New Roman" w:hAnsi="Times New Roman" w:eastAsia="Times New Roman" w:cs="Times New Roman"/>
        </w:rPr>
        <w:t>Siku tano baada ya ufufuo—sauti ya nyikani, inayowakilishwa na kipindi cha mikate isiyotiwa chachu, inafikia mwisho wake, kwa maana Eliya, anayewakilishwa na Miller na Yohana Mbatizaji, wote wawili waliandaa njia kwa ajili ya Yule ambaye hawakustahili kuichukua viatu vyake. Katika ufufuo, Yesu huanza kipindi Chake cha mafundisho ya “uso kwa uso” kwa muda wa siku arobaini. Hayo mafundisho ya “uso kwa uso” yalianza siku ya ishirini na mbili kwa Danieli katika sura ya kumi. Hapo yanawakilishwa kama hatua tatu na miguso mitatu, pamoja na kurudiwa mara mbili kwa kutiwa nguvu.</w:t>
      </w:r>
    </w:p>
    <w:p>
      <w:pPr>
        <w:pStyle w:val="ArticleBody"/>
        <w:jc w:val="left"/>
      </w:pPr>
      <w:r>
        <w:rPr>
          <w:rFonts w:ascii="Times New Roman" w:hAnsi="Times New Roman" w:eastAsia="Times New Roman" w:cs="Times New Roman"/>
        </w:rPr>
        <w:t>Amahanga atanu mbere y’uko ya minsi mirongo ine irangira, hacurangwa umuburo w’impanda ya Isilamu. Uwo muburo wa Isilamu washushanyijwe n’indogobe Kristo yagendeyemo mu kwinjira kwe k’intsinzi i Yerusalemu. Mbere y’uko amanuka ku misozi y’Umusozi wa Elayono yerekeza i Yerusalemu, yabanje gutegeka abigishwa be kujya kubohora iyo ndogobe.</w:t>
      </w:r>
    </w:p>
    <w:p>
      <w:pPr>
        <w:pStyle w:val="ArticleScripture"/>
        <w:jc w:val="left"/>
      </w:pPr>
      <w:r>
        <w:rPr>
          <w:rFonts w:ascii="Times New Roman" w:hAnsi="Times New Roman" w:eastAsia="Times New Roman" w:cs="Times New Roman"/>
        </w:rPr>
        <w:t>“Ule mtazamo ulitolewa mwaka wa 1847, wakati ndugu wa Waadventista waliokuwa wakiishika Sabato walikuwa wachache sana; na miongoni mwa hao, ni wachache tu waliodhani ya kwamba kuishika huko kulikuwa na umuhimu wa kutosha kuweka mpaka kati ya watu wa Mungu na wasioamini. Sasa utimilifu wa ule mtazamo unaanza kuonekana. ‘Mwanzo wa ile wakati wa taabu,’ unaotajwa hapa, haurejelei wakati ambapo mapigo yataanza kumwagwa, bali kipindi kifupi kabla hayajamwagwa, wakati Kristo yumo patakatifuni. Wakati huo, huku kazi ya wokovu ikielekea kufungwa, taabu itakuwa inakuja juu ya dunia, na mataifa yatakasirika, lakini yatazuiwa ili yasizuie kazi ya malaika wa tatu. Wakati huo ‘mvua ya vuli,’ au kuburudishwa kutoka mbele za Bwana, itakuja ili kutoa nguvu kwa sauti kuu ya malaika wa tatu, na kuwaandaa watakatifu kusimama katika kipindi ambapo mapigo saba ya mwisho yatamwagwa.” Early Writings, 85.</w:t>
      </w:r>
    </w:p>
    <w:p>
      <w:pPr>
        <w:pStyle w:val="ArticleBody"/>
        <w:jc w:val="left"/>
      </w:pPr>
      <w:r>
        <w:rPr>
          <w:rFonts w:ascii="Microsoft YaHei" w:hAnsi="Microsoft YaHei" w:eastAsia="Microsoft YaHei" w:cs="Microsoft YaHei"/>
        </w:rPr>
        <w:t>于</w:t>
      </w:r>
      <w:r>
        <w:rPr>
          <w:rFonts w:ascii="Times New Roman" w:hAnsi="Times New Roman" w:eastAsia="Times New Roman" w:cs="Times New Roman"/>
        </w:rPr>
        <w:t>9/11,</w:t>
      </w:r>
      <w:r>
        <w:rPr>
          <w:rFonts w:ascii="Microsoft YaHei" w:hAnsi="Microsoft YaHei" w:eastAsia="Microsoft YaHei" w:cs="Microsoft YaHei"/>
        </w:rPr>
        <w:t>祂吩咐祂的天使松开那驴</w:t>
      </w:r>
      <w:r>
        <w:rPr>
          <w:rFonts w:ascii="Times New Roman" w:hAnsi="Times New Roman" w:eastAsia="Times New Roman" w:cs="Times New Roman"/>
        </w:rPr>
        <w:t>,</w:t>
      </w:r>
      <w:r>
        <w:rPr>
          <w:rFonts w:ascii="Microsoft YaHei" w:hAnsi="Microsoft YaHei" w:eastAsia="Microsoft YaHei" w:cs="Microsoft YaHei"/>
        </w:rPr>
        <w:t>随后较小的乔治</w:t>
      </w:r>
      <w:r>
        <w:rPr>
          <w:rFonts w:ascii="Times New Roman" w:hAnsi="Times New Roman" w:eastAsia="Times New Roman" w:cs="Times New Roman"/>
        </w:rPr>
        <w:t>·</w:t>
      </w:r>
      <w:r>
        <w:rPr>
          <w:rFonts w:ascii="Microsoft YaHei" w:hAnsi="Microsoft YaHei" w:eastAsia="Microsoft YaHei" w:cs="Microsoft YaHei"/>
        </w:rPr>
        <w:t>布什又约束了那驴</w:t>
      </w:r>
      <w:r>
        <w:rPr>
          <w:rFonts w:ascii="Times New Roman" w:hAnsi="Times New Roman" w:eastAsia="Times New Roman" w:cs="Times New Roman"/>
        </w:rPr>
        <w:t>.</w:t>
      </w:r>
      <w:r>
        <w:rPr>
          <w:rFonts w:ascii="Microsoft YaHei" w:hAnsi="Microsoft YaHei" w:eastAsia="Microsoft YaHei" w:cs="Microsoft YaHei"/>
        </w:rPr>
        <w:t>古列预表第一位天使</w:t>
      </w:r>
      <w:r>
        <w:rPr>
          <w:rFonts w:ascii="Times New Roman" w:hAnsi="Times New Roman" w:eastAsia="Times New Roman" w:cs="Times New Roman"/>
        </w:rPr>
        <w:t>,</w:t>
      </w:r>
      <w:r>
        <w:rPr>
          <w:rFonts w:ascii="Microsoft YaHei" w:hAnsi="Microsoft YaHei" w:eastAsia="Microsoft YaHei" w:cs="Microsoft YaHei"/>
        </w:rPr>
        <w:t>因为他宣告了第一道敕令</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他既代表</w:t>
      </w:r>
      <w:r>
        <w:rPr>
          <w:rFonts w:ascii="Times New Roman" w:hAnsi="Times New Roman" w:eastAsia="Times New Roman" w:cs="Times New Roman"/>
        </w:rPr>
        <w:t>1840</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也代表</w:t>
      </w:r>
      <w:r>
        <w:rPr>
          <w:rFonts w:ascii="Times New Roman" w:hAnsi="Times New Roman" w:eastAsia="Times New Roman" w:cs="Times New Roman"/>
        </w:rPr>
        <w:t>9/11;</w:t>
      </w:r>
      <w:r>
        <w:rPr>
          <w:rFonts w:ascii="Microsoft YaHei" w:hAnsi="Microsoft YaHei" w:eastAsia="Microsoft YaHei" w:cs="Microsoft YaHei"/>
        </w:rPr>
        <w:t>而在</w:t>
      </w:r>
      <w:r>
        <w:rPr>
          <w:rFonts w:ascii="Times New Roman" w:hAnsi="Times New Roman" w:eastAsia="Times New Roman" w:cs="Times New Roman"/>
        </w:rPr>
        <w:t>9/11,</w:t>
      </w:r>
      <w:r>
        <w:rPr>
          <w:rFonts w:ascii="Microsoft YaHei" w:hAnsi="Microsoft YaHei" w:eastAsia="Microsoft YaHei" w:cs="Microsoft YaHei"/>
        </w:rPr>
        <w:t>伊斯兰</w:t>
      </w:r>
      <w:r>
        <w:rPr>
          <w:rFonts w:ascii="Times New Roman" w:hAnsi="Times New Roman" w:eastAsia="Times New Roman" w:cs="Times New Roman"/>
        </w:rPr>
        <w:t>——</w:t>
      </w:r>
      <w:r>
        <w:rPr>
          <w:rFonts w:ascii="Microsoft YaHei" w:hAnsi="Microsoft YaHei" w:eastAsia="Microsoft YaHei" w:cs="Microsoft YaHei"/>
        </w:rPr>
        <w:t>由</w:t>
      </w:r>
      <w:r>
        <w:rPr>
          <w:rFonts w:ascii="Times New Roman" w:hAnsi="Times New Roman" w:eastAsia="Times New Roman" w:cs="Times New Roman"/>
        </w:rPr>
        <w:t>“</w:t>
      </w:r>
      <w:r>
        <w:rPr>
          <w:rFonts w:ascii="Microsoft YaHei" w:hAnsi="Microsoft YaHei" w:eastAsia="Microsoft YaHei" w:cs="Microsoft YaHei"/>
        </w:rPr>
        <w:t>列国发怒</w:t>
      </w:r>
      <w:r>
        <w:rPr>
          <w:rFonts w:ascii="Times New Roman" w:hAnsi="Times New Roman" w:eastAsia="Times New Roman" w:cs="Times New Roman"/>
        </w:rPr>
        <w:t>”</w:t>
      </w:r>
      <w:r>
        <w:rPr>
          <w:rFonts w:ascii="Microsoft YaHei" w:hAnsi="Microsoft YaHei" w:eastAsia="Microsoft YaHei" w:cs="Microsoft YaHei"/>
        </w:rPr>
        <w:t>所表征</w:t>
      </w:r>
      <w:r>
        <w:rPr>
          <w:rFonts w:ascii="Times New Roman" w:hAnsi="Times New Roman" w:eastAsia="Times New Roman" w:cs="Times New Roman"/>
        </w:rPr>
        <w:t>——</w:t>
      </w:r>
      <w:r>
        <w:rPr>
          <w:rFonts w:ascii="Microsoft YaHei" w:hAnsi="Microsoft YaHei" w:eastAsia="Microsoft YaHei" w:cs="Microsoft YaHei"/>
        </w:rPr>
        <w:t>被释放</w:t>
      </w:r>
      <w:r>
        <w:rPr>
          <w:rFonts w:ascii="Times New Roman" w:hAnsi="Times New Roman" w:eastAsia="Times New Roman" w:cs="Times New Roman"/>
        </w:rPr>
        <w:t>,</w:t>
      </w:r>
      <w:r>
        <w:rPr>
          <w:rFonts w:ascii="Microsoft YaHei" w:hAnsi="Microsoft YaHei" w:eastAsia="Microsoft YaHei" w:cs="Microsoft YaHei"/>
        </w:rPr>
        <w:t>随后又被抑制</w:t>
      </w:r>
      <w:r>
        <w:rPr>
          <w:rFonts w:ascii="Times New Roman" w:hAnsi="Times New Roman" w:eastAsia="Times New Roman" w:cs="Times New Roman"/>
        </w:rPr>
        <w:t>.</w:t>
      </w:r>
      <w:r>
        <w:rPr>
          <w:rFonts w:ascii="Microsoft YaHei" w:hAnsi="Microsoft YaHei" w:eastAsia="Microsoft YaHei" w:cs="Microsoft YaHei"/>
        </w:rPr>
        <w:t>就在那时</w:t>
      </w:r>
      <w:r>
        <w:rPr>
          <w:rFonts w:ascii="Times New Roman" w:hAnsi="Times New Roman" w:eastAsia="Times New Roman" w:cs="Times New Roman"/>
        </w:rPr>
        <w:t>,</w:t>
      </w:r>
      <w:r>
        <w:rPr>
          <w:rFonts w:ascii="Microsoft YaHei" w:hAnsi="Microsoft YaHei" w:eastAsia="Microsoft YaHei" w:cs="Microsoft YaHei"/>
        </w:rPr>
        <w:t>晚雨开始降下</w:t>
      </w:r>
      <w:r>
        <w:rPr>
          <w:rFonts w:ascii="Times New Roman" w:hAnsi="Times New Roman" w:eastAsia="Times New Roman" w:cs="Times New Roman"/>
        </w:rPr>
        <w:t>.</w:t>
      </w:r>
      <w:r>
        <w:rPr>
          <w:rFonts w:ascii="Microsoft YaHei" w:hAnsi="Microsoft YaHei" w:eastAsia="Microsoft YaHei" w:cs="Microsoft YaHei"/>
        </w:rPr>
        <w:t>古列代表伊斯兰的两个路标：</w:t>
      </w:r>
      <w:r>
        <w:rPr>
          <w:rFonts w:ascii="Times New Roman" w:hAnsi="Times New Roman" w:eastAsia="Times New Roman" w:cs="Times New Roman"/>
        </w:rPr>
        <w:t>1840</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日和</w:t>
      </w:r>
      <w:r>
        <w:rPr>
          <w:rFonts w:ascii="Times New Roman" w:hAnsi="Times New Roman" w:eastAsia="Times New Roman" w:cs="Times New Roman"/>
        </w:rPr>
        <w:t>9/11.</w:t>
      </w:r>
    </w:p>
    <w:p>
      <w:pPr>
        <w:pStyle w:val="ArticleScripture"/>
        <w:jc w:val="left"/>
      </w:pPr>
      <w:r>
        <w:rPr>
          <w:rFonts w:ascii="Times New Roman" w:hAnsi="Times New Roman" w:eastAsia="Times New Roman" w:cs="Times New Roman"/>
        </w:rPr>
        <w:t>“Kwa majuma matatu Gabrieli alishindana na nguvu za giza, akitafuta kuyazuia mafumbo yaliyokuwa yakitenda kazi katika akili ya Koreshi; na kabla pambano halijafungwa, Kristo Mwenyewe alikuja kumsaidia Gabrieli. ‘Mkuu wa ufalme wa Uajemi alinipinga siku ishirini na moja,’ Gabrieli asema; ‘lakini tazama, Mikaeli, mmoja wa wakuu wa kwanza, alikuja kunisaidia; nami nikabaki huko pamoja na wafalme wa Uajemi.’ Danieli 10:13. Yote ambayo mbingu ingeweza kufanya kwa ajili ya watu wa Mungu yalifanywa. Ushindi hatimaye ulipatikana; majeshi ya adui yalizuiliwa siku zote za Koreshi, na siku zote za mwanawe Kambisesi, aliyetawala karibu miaka saba na nusu.” Prophets and Kings, 571.</w:t>
      </w:r>
    </w:p>
    <w:p>
      <w:pPr>
        <w:pStyle w:val="ArticleBody"/>
        <w:jc w:val="left"/>
      </w:pPr>
      <w:r>
        <w:rPr>
          <w:rFonts w:ascii="Nirmala UI" w:hAnsi="Nirmala UI" w:eastAsia="Nirmala UI" w:cs="Nirmala UI"/>
        </w:rPr>
        <w:t>സൈറസ്</w:t>
      </w:r>
      <w:r>
        <w:rPr>
          <w:rFonts w:ascii="Times New Roman" w:hAnsi="Times New Roman" w:eastAsia="Times New Roman" w:cs="Times New Roman"/>
        </w:rPr>
        <w:t xml:space="preserve">, 1840 </w:t>
      </w:r>
      <w:r>
        <w:rPr>
          <w:rFonts w:ascii="Nirmala UI" w:hAnsi="Nirmala UI" w:eastAsia="Nirmala UI" w:cs="Nirmala UI"/>
        </w:rPr>
        <w:t>ആഗസ്റ്റ്</w:t>
      </w:r>
      <w:r>
        <w:rPr>
          <w:rFonts w:ascii="Times New Roman" w:hAnsi="Times New Roman" w:eastAsia="Times New Roman" w:cs="Times New Roman"/>
        </w:rPr>
        <w:t xml:space="preserve"> 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ഒട്ടോമൻ</w:t>
      </w:r>
      <w:r>
        <w:rPr>
          <w:rFonts w:ascii="Times New Roman" w:hAnsi="Times New Roman" w:eastAsia="Times New Roman" w:cs="Times New Roman"/>
        </w:rPr>
        <w:t xml:space="preserve"> </w:t>
      </w:r>
      <w:r>
        <w:rPr>
          <w:rFonts w:ascii="Nirmala UI" w:hAnsi="Nirmala UI" w:eastAsia="Nirmala UI" w:cs="Nirmala UI"/>
        </w:rPr>
        <w:t>ആധിപത്യം</w:t>
      </w:r>
      <w:r>
        <w:rPr>
          <w:rFonts w:ascii="Times New Roman" w:hAnsi="Times New Roman" w:eastAsia="Times New Roman" w:cs="Times New Roman"/>
        </w:rPr>
        <w:t xml:space="preserve"> </w:t>
      </w:r>
      <w:r>
        <w:rPr>
          <w:rFonts w:ascii="Nirmala UI" w:hAnsi="Nirmala UI" w:eastAsia="Nirmala UI" w:cs="Nirmala UI"/>
        </w:rPr>
        <w:t>അവസാനിച്ചപ്പോൾ</w:t>
      </w:r>
      <w:r>
        <w:rPr>
          <w:rFonts w:ascii="Times New Roman" w:hAnsi="Times New Roman" w:eastAsia="Times New Roman" w:cs="Times New Roman"/>
        </w:rPr>
        <w:t xml:space="preserve">, </w:t>
      </w:r>
      <w:r>
        <w:rPr>
          <w:rFonts w:ascii="Nirmala UI" w:hAnsi="Nirmala UI" w:eastAsia="Nirmala UI" w:cs="Nirmala UI"/>
        </w:rPr>
        <w:t>മുൻഗാമികൾ</w:t>
      </w:r>
      <w:r>
        <w:rPr>
          <w:rFonts w:ascii="Times New Roman" w:hAnsi="Times New Roman" w:eastAsia="Times New Roman" w:cs="Times New Roman"/>
        </w:rPr>
        <w:t xml:space="preserve"> </w:t>
      </w:r>
      <w:r>
        <w:rPr>
          <w:rFonts w:ascii="Nirmala UI" w:hAnsi="Nirmala UI" w:eastAsia="Nirmala UI" w:cs="Nirmala UI"/>
        </w:rPr>
        <w:t>പ്രസ്താവിച്ചതുപോലെ</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കഷ്ടതയിലെ</w:t>
      </w:r>
      <w:r>
        <w:rPr>
          <w:rFonts w:ascii="Times New Roman" w:hAnsi="Times New Roman" w:eastAsia="Times New Roman" w:cs="Times New Roman"/>
        </w:rPr>
        <w:t xml:space="preserve"> </w:t>
      </w:r>
      <w:r>
        <w:rPr>
          <w:rFonts w:ascii="Nirmala UI" w:hAnsi="Nirmala UI" w:eastAsia="Nirmala UI" w:cs="Nirmala UI"/>
        </w:rPr>
        <w:t>ഇസ്ലാം</w:t>
      </w:r>
      <w:r>
        <w:rPr>
          <w:rFonts w:ascii="Times New Roman" w:hAnsi="Times New Roman" w:eastAsia="Times New Roman" w:cs="Times New Roman"/>
        </w:rPr>
        <w:t xml:space="preserve"> </w:t>
      </w:r>
      <w:r>
        <w:rPr>
          <w:rFonts w:ascii="Nirmala UI" w:hAnsi="Nirmala UI" w:eastAsia="Nirmala UI" w:cs="Nirmala UI"/>
        </w:rPr>
        <w:t>നിയന്ത്രണത്തിൽ</w:t>
      </w:r>
      <w:r>
        <w:rPr>
          <w:rFonts w:ascii="Times New Roman" w:hAnsi="Times New Roman" w:eastAsia="Times New Roman" w:cs="Times New Roman"/>
        </w:rPr>
        <w:t xml:space="preserve"> </w:t>
      </w:r>
      <w:r>
        <w:rPr>
          <w:rFonts w:ascii="Nirmala UI" w:hAnsi="Nirmala UI" w:eastAsia="Nirmala UI" w:cs="Nirmala UI"/>
        </w:rPr>
        <w:t>പിടിച്ചുനിർത്തപ്പെട്ടു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നിയന്ത്രണം</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നൂറ്റി</w:t>
      </w:r>
      <w:r>
        <w:rPr>
          <w:rFonts w:ascii="Times New Roman" w:hAnsi="Times New Roman" w:eastAsia="Times New Roman" w:cs="Times New Roman"/>
        </w:rPr>
        <w:t xml:space="preserve"> </w:t>
      </w:r>
      <w:r>
        <w:rPr>
          <w:rFonts w:ascii="Nirmala UI" w:hAnsi="Nirmala UI" w:eastAsia="Nirmala UI" w:cs="Nirmala UI"/>
        </w:rPr>
        <w:t>തൊണ്ണൂറ്റൊന്ന്</w:t>
      </w:r>
      <w:r>
        <w:rPr>
          <w:rFonts w:ascii="Times New Roman" w:hAnsi="Times New Roman" w:eastAsia="Times New Roman" w:cs="Times New Roman"/>
        </w:rPr>
        <w:t xml:space="preserve"> </w:t>
      </w:r>
      <w:r>
        <w:rPr>
          <w:rFonts w:ascii="Nirmala UI" w:hAnsi="Nirmala UI" w:eastAsia="Nirmala UI" w:cs="Nirmala UI"/>
        </w:rPr>
        <w:t>വർഷവും</w:t>
      </w:r>
      <w:r>
        <w:rPr>
          <w:rFonts w:ascii="Times New Roman" w:hAnsi="Times New Roman" w:eastAsia="Times New Roman" w:cs="Times New Roman"/>
        </w:rPr>
        <w:t xml:space="preserve"> </w:t>
      </w:r>
      <w:r>
        <w:rPr>
          <w:rFonts w:ascii="Nirmala UI" w:hAnsi="Nirmala UI" w:eastAsia="Nirmala UI" w:cs="Nirmala UI"/>
        </w:rPr>
        <w:t>പതിനഞ്ച്</w:t>
      </w:r>
      <w:r>
        <w:rPr>
          <w:rFonts w:ascii="Times New Roman" w:hAnsi="Times New Roman" w:eastAsia="Times New Roman" w:cs="Times New Roman"/>
        </w:rPr>
        <w:t xml:space="preserve"> </w:t>
      </w:r>
      <w:r>
        <w:rPr>
          <w:rFonts w:ascii="Nirmala UI" w:hAnsi="Nirmala UI" w:eastAsia="Nirmala UI" w:cs="Nirmala UI"/>
        </w:rPr>
        <w:t>ദിവസവും</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കാലപ്രവചനത്തിന്റെ</w:t>
      </w:r>
      <w:r>
        <w:rPr>
          <w:rFonts w:ascii="Times New Roman" w:hAnsi="Times New Roman" w:eastAsia="Times New Roman" w:cs="Times New Roman"/>
        </w:rPr>
        <w:t xml:space="preserve"> </w:t>
      </w:r>
      <w:r>
        <w:rPr>
          <w:rFonts w:ascii="Nirmala UI" w:hAnsi="Nirmala UI" w:eastAsia="Nirmala UI" w:cs="Nirmala UI"/>
        </w:rPr>
        <w:t>സമാപ്തിയെ</w:t>
      </w:r>
      <w:r>
        <w:rPr>
          <w:rFonts w:ascii="Times New Roman" w:hAnsi="Times New Roman" w:eastAsia="Times New Roman" w:cs="Times New Roman"/>
        </w:rPr>
        <w:t xml:space="preserve"> </w:t>
      </w:r>
      <w:r>
        <w:rPr>
          <w:rFonts w:ascii="Nirmala UI" w:hAnsi="Nirmala UI" w:eastAsia="Nirmala UI" w:cs="Nirmala UI"/>
        </w:rPr>
        <w:t>അടയാളപ്പെടുത്തി</w:t>
      </w:r>
      <w:r>
        <w:rPr>
          <w:rFonts w:ascii="Times New Roman" w:hAnsi="Times New Roman" w:eastAsia="Times New Roman" w:cs="Times New Roman"/>
        </w:rPr>
        <w:t xml:space="preserve">; </w:t>
      </w:r>
      <w:r>
        <w:rPr>
          <w:rFonts w:ascii="Nirmala UI" w:hAnsi="Nirmala UI" w:eastAsia="Nirmala UI" w:cs="Nirmala UI"/>
        </w:rPr>
        <w:t>ഇസ്ലാമിന്റെ</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കഷ്ടതകളിൽ</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കഷ്ടതയെ</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ദൂതന്മാരെ</w:t>
      </w:r>
      <w:r>
        <w:rPr>
          <w:rFonts w:ascii="Times New Roman" w:hAnsi="Times New Roman" w:eastAsia="Times New Roman" w:cs="Times New Roman"/>
        </w:rPr>
        <w:t xml:space="preserve"> </w:t>
      </w:r>
      <w:r>
        <w:rPr>
          <w:rFonts w:ascii="Nirmala UI" w:hAnsi="Nirmala UI" w:eastAsia="Nirmala UI" w:cs="Nirmala UI"/>
        </w:rPr>
        <w:t>അഴിച്ചുവിട്ടപ്പോൾ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പ്രവചനം</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ദൂതന്മാർ</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ഇസ്ലാമിക</w:t>
      </w:r>
      <w:r>
        <w:rPr>
          <w:rFonts w:ascii="Times New Roman" w:hAnsi="Times New Roman" w:eastAsia="Times New Roman" w:cs="Times New Roman"/>
        </w:rPr>
        <w:t xml:space="preserve"> </w:t>
      </w:r>
      <w:r>
        <w:rPr>
          <w:rFonts w:ascii="Nirmala UI" w:hAnsi="Nirmala UI" w:eastAsia="Nirmala UI" w:cs="Nirmala UI"/>
        </w:rPr>
        <w:t>സുൽത്താന്മാരെ</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9/11-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ഇസ്ലാം</w:t>
      </w:r>
      <w:r>
        <w:rPr>
          <w:rFonts w:ascii="Times New Roman" w:hAnsi="Times New Roman" w:eastAsia="Times New Roman" w:cs="Times New Roman"/>
        </w:rPr>
        <w:t xml:space="preserve"> </w:t>
      </w:r>
      <w:r>
        <w:rPr>
          <w:rFonts w:ascii="Nirmala UI" w:hAnsi="Nirmala UI" w:eastAsia="Nirmala UI" w:cs="Nirmala UI"/>
        </w:rPr>
        <w:t>പ്രഹരിച്ചു</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നിയന്ത്രിക്കപ്പെട്ടു</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സൈറസിന്റെയും</w:t>
      </w:r>
      <w:r>
        <w:rPr>
          <w:rFonts w:ascii="Times New Roman" w:hAnsi="Times New Roman" w:eastAsia="Times New Roman" w:cs="Times New Roman"/>
        </w:rPr>
        <w:t xml:space="preserve"> 1840-</w:t>
      </w:r>
      <w:r>
        <w:rPr>
          <w:rFonts w:ascii="Nirmala UI" w:hAnsi="Nirmala UI" w:eastAsia="Nirmala UI" w:cs="Nirmala UI"/>
        </w:rPr>
        <w:t>ന്റെയും</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നിയന്ത്രണത്താൽ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സാക്ഷികളും</w:t>
      </w:r>
      <w:r>
        <w:rPr>
          <w:rFonts w:ascii="Times New Roman" w:hAnsi="Times New Roman" w:eastAsia="Times New Roman" w:cs="Times New Roman"/>
        </w:rPr>
        <w:t xml:space="preserve"> </w:t>
      </w:r>
      <w:r>
        <w:rPr>
          <w:rFonts w:ascii="Nirmala UI" w:hAnsi="Nirmala UI" w:eastAsia="Nirmala UI" w:cs="Nirmala UI"/>
        </w:rPr>
        <w:t>ഇസ്ലാമിന്റെ</w:t>
      </w:r>
      <w:r>
        <w:rPr>
          <w:rFonts w:ascii="Times New Roman" w:hAnsi="Times New Roman" w:eastAsia="Times New Roman" w:cs="Times New Roman"/>
        </w:rPr>
        <w:t xml:space="preserve"> </w:t>
      </w:r>
      <w:r>
        <w:rPr>
          <w:rFonts w:ascii="Nirmala UI" w:hAnsi="Nirmala UI" w:eastAsia="Nirmala UI" w:cs="Nirmala UI"/>
        </w:rPr>
        <w:t>നിയന്ത്രണമോ</w:t>
      </w:r>
      <w:r>
        <w:rPr>
          <w:rFonts w:ascii="Times New Roman" w:hAnsi="Times New Roman" w:eastAsia="Times New Roman" w:cs="Times New Roman"/>
        </w:rPr>
        <w:t xml:space="preserve"> </w:t>
      </w:r>
      <w:r>
        <w:rPr>
          <w:rFonts w:ascii="Nirmala UI" w:hAnsi="Nirmala UI" w:eastAsia="Nirmala UI" w:cs="Nirmala UI"/>
        </w:rPr>
        <w:t>അഴിച്ചുവിടലോ</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വിജയപ്രവേശനത്തിന്റെ</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കഴുതക്കുട്ടി</w:t>
      </w:r>
      <w:r>
        <w:rPr>
          <w:rFonts w:ascii="Times New Roman" w:hAnsi="Times New Roman" w:eastAsia="Times New Roman" w:cs="Times New Roman"/>
        </w:rPr>
        <w:t xml:space="preserve"> </w:t>
      </w:r>
      <w:r>
        <w:rPr>
          <w:rFonts w:ascii="Nirmala UI" w:hAnsi="Nirmala UI" w:eastAsia="Nirmala UI" w:cs="Nirmala UI"/>
        </w:rPr>
        <w:t>അഴിച്ചുവിടപ്പെട്ടു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Kulegeshwa kwa punda kabla ya kuingia Kwake kwa ushindi kunatambulisha ujumbe wa tarumbeta unaowasili siku tano kabla ya kupaa. Ujumbe wa Uislamu kuachiliwa tena, kama ulivyoachiliwa tarehe 9/11, na kama utakavyoachiliwa tena siku kumi na tano baadaye katika sheria ya Jumapili, ambayo ni Pentekoste, ndiyo ujumbe unaoashiria mwanzo wa Kilio cha Usiku wa Manane. Punda kuachiliwa kunaashiria mwanzo, yaani alfa, wa kutangazwa kwa ujumbe wa Kilio cha Usiku wa Manane; na katika sheria ya Jumapili, ambapo Kilio cha Usiku wa Manane hubadilika na kuwa kilio kikuu, Uislamu huipiga tena mnyama wa nchi.</w:t>
      </w:r>
    </w:p>
    <w:p>
      <w:pPr>
        <w:pStyle w:val="ArticleBody"/>
        <w:jc w:val="left"/>
      </w:pPr>
      <w:r>
        <w:rPr>
          <w:rFonts w:ascii="Times New Roman" w:hAnsi="Times New Roman" w:eastAsia="Times New Roman" w:cs="Times New Roman"/>
        </w:rPr>
        <w:t>Kipindi cha Kilio cha Usiku wa Manane huanza kwa shambulio la alfa kutoka kwa Uislamu, na humalizika kwa shambulio la omega kutoka kwa Uislamu. Mashambulio ya Uislamu juu ya Marekani yanawakilishwa katika ushuhuda wa Balaamu na punda wake, ambao bila shaka umewekwa wazi katika Hesabu sura ya ishirini na mbili. Hatima ya kanisa la Waadventista Wasabato wa Laodikia, kama pembe ya Kiprotestanti ya mnyama wa nchi, inawakilishwa katika Isaya 22:22 (ya ndani), na hatima ya pembe ya Chama cha Republican imewekwa wazi katika Hesabu 22:22 (ya nje) na kuendelea.</w:t>
      </w:r>
    </w:p>
    <w:p>
      <w:pPr>
        <w:pStyle w:val="ArticleScripture"/>
        <w:jc w:val="left"/>
      </w:pPr>
      <w:r>
        <w:rPr>
          <w:rFonts w:ascii="Times New Roman" w:hAnsi="Times New Roman" w:eastAsia="Times New Roman" w:cs="Times New Roman"/>
        </w:rPr>
        <w:t>Na murangari ya Nzambi yasindamaki, sambu yandi kwendaka; mpe anzelu ya Mfumu telamaka na nzila sambu na kuvanda nwanisi ya yandi. Bawu yandi vandaka kukwenda na zulu ya mpunda na yandi ya nkento, mpe bisadi na yandi zole vandaka ti yandi.</w:t>
      </w:r>
    </w:p>
    <w:p>
      <w:pPr>
        <w:pStyle w:val="ArticleScripture"/>
        <w:jc w:val="left"/>
      </w:pPr>
      <w:r>
        <w:rPr>
          <w:rFonts w:ascii="Times New Roman" w:hAnsi="Times New Roman" w:eastAsia="Times New Roman" w:cs="Times New Roman"/>
        </w:rPr>
        <w:t>Kandi punda akamwona malaika wa Bwana amesimama njiani, na upanga wake umefutwa mkononi mwake; naye yule punda akageuka akatoka njiani, akaingia shambani; naye Balaamu akampiga yule punda, ili amrudishe njiani. Hesabu 22:22, 23.</w:t>
      </w:r>
    </w:p>
    <w:p>
      <w:pPr>
        <w:pStyle w:val="ArticleBody"/>
        <w:jc w:val="left"/>
      </w:pPr>
      <w:r>
        <w:rPr>
          <w:rFonts w:ascii="Times New Roman" w:hAnsi="Times New Roman" w:eastAsia="Times New Roman" w:cs="Times New Roman"/>
        </w:rPr>
        <w:t>9/11</w:t>
      </w:r>
      <w:r>
        <w:rPr>
          <w:rFonts w:ascii="MS Gothic" w:hAnsi="MS Gothic" w:eastAsia="MS Gothic" w:cs="MS Gothic"/>
        </w:rPr>
        <w:t>の</w:t>
      </w:r>
      <w:r>
        <w:rPr>
          <w:rFonts w:ascii="Microsoft YaHei" w:hAnsi="Microsoft YaHei" w:eastAsia="Microsoft YaHei" w:cs="Microsoft YaHei"/>
        </w:rPr>
        <w:t>時、偽預言者</w:t>
      </w:r>
      <w:r>
        <w:rPr>
          <w:rFonts w:ascii="MS Gothic" w:hAnsi="MS Gothic" w:eastAsia="MS Gothic" w:cs="MS Gothic"/>
        </w:rPr>
        <w:t>バラムは</w:t>
      </w:r>
      <w:r>
        <w:rPr>
          <w:rFonts w:ascii="Microsoft YaHei" w:hAnsi="Microsoft YaHei" w:eastAsia="Microsoft YaHei" w:cs="Microsoft YaHei"/>
        </w:rPr>
        <w:t>、合衆国</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小</w:t>
      </w:r>
      <w:r>
        <w:rPr>
          <w:rFonts w:ascii="MS Gothic" w:hAnsi="MS Gothic" w:eastAsia="MS Gothic" w:cs="MS Gothic"/>
        </w:rPr>
        <w:t>ブッシュことジョージ・ブッシュを</w:t>
      </w:r>
      <w:r>
        <w:rPr>
          <w:rFonts w:ascii="Microsoft YaHei" w:hAnsi="Microsoft YaHei" w:eastAsia="Microsoft YaHei" w:cs="Microsoft YaHei"/>
        </w:rPr>
        <w:t>表</w:t>
      </w:r>
      <w:r>
        <w:rPr>
          <w:rFonts w:ascii="MS Gothic" w:hAnsi="MS Gothic" w:eastAsia="MS Gothic" w:cs="MS Gothic"/>
        </w:rPr>
        <w:t>しており</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、父</w:t>
      </w:r>
      <w:r>
        <w:rPr>
          <w:rFonts w:ascii="MS Gothic" w:hAnsi="MS Gothic" w:eastAsia="MS Gothic" w:cs="MS Gothic"/>
        </w:rPr>
        <w:t>である</w:t>
      </w:r>
      <w:r>
        <w:rPr>
          <w:rFonts w:ascii="Microsoft YaHei" w:hAnsi="Microsoft YaHei" w:eastAsia="Microsoft YaHei" w:cs="Microsoft YaHei"/>
        </w:rPr>
        <w:t>初代</w:t>
      </w:r>
      <w:r>
        <w:rPr>
          <w:rFonts w:ascii="MS Gothic" w:hAnsi="MS Gothic" w:eastAsia="MS Gothic" w:cs="MS Gothic"/>
        </w:rPr>
        <w:t>ジョージ・ブッシュが</w:t>
      </w:r>
      <w:r>
        <w:rPr>
          <w:rFonts w:ascii="Microsoft YaHei" w:hAnsi="Microsoft YaHei" w:eastAsia="Microsoft YaHei" w:cs="Microsoft YaHei"/>
        </w:rPr>
        <w:t>始</w:t>
      </w:r>
      <w:r>
        <w:rPr>
          <w:rFonts w:ascii="MS Gothic" w:hAnsi="MS Gothic" w:eastAsia="MS Gothic" w:cs="MS Gothic"/>
        </w:rPr>
        <w:t>めた</w:t>
      </w:r>
      <w:r>
        <w:rPr>
          <w:rFonts w:ascii="Microsoft YaHei" w:hAnsi="Microsoft YaHei" w:eastAsia="Microsoft YaHei" w:cs="Microsoft YaHei"/>
        </w:rPr>
        <w:t>業、</w:t>
      </w:r>
      <w:r>
        <w:rPr>
          <w:rFonts w:ascii="MS Gothic" w:hAnsi="MS Gothic" w:eastAsia="MS Gothic" w:cs="MS Gothic"/>
        </w:rPr>
        <w:t>すなわち</w:t>
      </w:r>
      <w:r>
        <w:rPr>
          <w:rFonts w:ascii="Microsoft YaHei" w:hAnsi="Microsoft YaHei" w:eastAsia="Microsoft YaHei" w:cs="Microsoft YaHei"/>
        </w:rPr>
        <w:t>、</w:t>
      </w:r>
      <w:r>
        <w:rPr>
          <w:rFonts w:ascii="MS Gothic" w:hAnsi="MS Gothic" w:eastAsia="MS Gothic" w:cs="MS Gothic"/>
        </w:rPr>
        <w:t>グローバリストたちが</w:t>
      </w:r>
      <w:r>
        <w:rPr>
          <w:rFonts w:ascii="Microsoft YaHei" w:hAnsi="Microsoft YaHei" w:eastAsia="Microsoft YaHei" w:cs="Microsoft YaHei"/>
        </w:rPr>
        <w:t>合衆国</w:t>
      </w:r>
      <w:r>
        <w:rPr>
          <w:rFonts w:ascii="MS Gothic" w:hAnsi="MS Gothic" w:eastAsia="MS Gothic" w:cs="MS Gothic"/>
        </w:rPr>
        <w:t>を</w:t>
      </w:r>
      <w:r>
        <w:rPr>
          <w:rFonts w:ascii="Microsoft YaHei" w:hAnsi="Microsoft YaHei" w:eastAsia="Microsoft YaHei" w:cs="Microsoft YaHei"/>
        </w:rPr>
        <w:t>打倒</w:t>
      </w:r>
      <w:r>
        <w:rPr>
          <w:rFonts w:ascii="MS Gothic" w:hAnsi="MS Gothic" w:eastAsia="MS Gothic" w:cs="MS Gothic"/>
        </w:rPr>
        <w:t>し</w:t>
      </w:r>
      <w:r>
        <w:rPr>
          <w:rFonts w:ascii="Microsoft YaHei" w:hAnsi="Microsoft YaHei" w:eastAsia="Microsoft YaHei" w:cs="Microsoft YaHei"/>
        </w:rPr>
        <w:t>、彼自身</w:t>
      </w:r>
      <w:r>
        <w:rPr>
          <w:rFonts w:ascii="MS Gothic" w:hAnsi="MS Gothic" w:eastAsia="MS Gothic" w:cs="MS Gothic"/>
        </w:rPr>
        <w:t>が</w:t>
      </w:r>
      <w:r>
        <w:rPr>
          <w:rFonts w:ascii="Microsoft YaHei" w:hAnsi="Microsoft YaHei" w:eastAsia="Microsoft YaHei" w:cs="Microsoft YaHei"/>
        </w:rPr>
        <w:t>「新世界秩序」</w:t>
      </w:r>
      <w:r>
        <w:rPr>
          <w:rFonts w:ascii="MS Gothic" w:hAnsi="MS Gothic" w:eastAsia="MS Gothic" w:cs="MS Gothic"/>
        </w:rPr>
        <w:t>と</w:t>
      </w:r>
      <w:r>
        <w:rPr>
          <w:rFonts w:ascii="Microsoft YaHei" w:hAnsi="Microsoft YaHei" w:eastAsia="Microsoft YaHei" w:cs="Microsoft YaHei"/>
        </w:rPr>
        <w:t>呼</w:t>
      </w:r>
      <w:r>
        <w:rPr>
          <w:rFonts w:ascii="MS Gothic" w:hAnsi="MS Gothic" w:eastAsia="MS Gothic" w:cs="MS Gothic"/>
        </w:rPr>
        <w:t>んだものを</w:t>
      </w:r>
      <w:r>
        <w:rPr>
          <w:rFonts w:ascii="Microsoft YaHei" w:hAnsi="Microsoft YaHei" w:eastAsia="Microsoft YaHei" w:cs="Microsoft YaHei"/>
        </w:rPr>
        <w:t>実施</w:t>
      </w:r>
      <w:r>
        <w:rPr>
          <w:rFonts w:ascii="MS Gothic" w:hAnsi="MS Gothic" w:eastAsia="MS Gothic" w:cs="MS Gothic"/>
        </w:rPr>
        <w:t>しようとする</w:t>
      </w:r>
      <w:r>
        <w:rPr>
          <w:rFonts w:ascii="Microsoft YaHei" w:hAnsi="Microsoft YaHei" w:eastAsia="Microsoft YaHei" w:cs="Microsoft YaHei"/>
        </w:rPr>
        <w:t>企</w:t>
      </w:r>
      <w:r>
        <w:rPr>
          <w:rFonts w:ascii="MS Gothic" w:hAnsi="MS Gothic" w:eastAsia="MS Gothic" w:cs="MS Gothic"/>
        </w:rPr>
        <w:t>てを</w:t>
      </w:r>
      <w:r>
        <w:rPr>
          <w:rFonts w:ascii="Microsoft YaHei" w:hAnsi="Microsoft YaHei" w:eastAsia="Microsoft YaHei" w:cs="Microsoft YaHei"/>
        </w:rPr>
        <w:t>、成</w:t>
      </w:r>
      <w:r>
        <w:rPr>
          <w:rFonts w:ascii="MS Gothic" w:hAnsi="MS Gothic" w:eastAsia="MS Gothic" w:cs="MS Gothic"/>
        </w:rPr>
        <w:t>し</w:t>
      </w:r>
      <w:r>
        <w:rPr>
          <w:rFonts w:ascii="Microsoft YaHei" w:hAnsi="Microsoft YaHei" w:eastAsia="Microsoft YaHei" w:cs="Microsoft YaHei"/>
        </w:rPr>
        <w:t>遂</w:t>
      </w:r>
      <w:r>
        <w:rPr>
          <w:rFonts w:ascii="MS Gothic" w:hAnsi="MS Gothic" w:eastAsia="MS Gothic" w:cs="MS Gothic"/>
        </w:rPr>
        <w:t>げようとしていた</w:t>
      </w:r>
      <w:r>
        <w:rPr>
          <w:rFonts w:ascii="Times New Roman" w:hAnsi="Times New Roman" w:eastAsia="Times New Roman" w:cs="Times New Roman"/>
        </w:rPr>
        <w:t>.</w:t>
      </w:r>
      <w:r>
        <w:rPr>
          <w:rFonts w:ascii="MS Gothic" w:hAnsi="MS Gothic" w:eastAsia="MS Gothic" w:cs="MS Gothic"/>
        </w:rPr>
        <w:t>グローバリストたちの</w:t>
      </w:r>
      <w:r>
        <w:rPr>
          <w:rFonts w:ascii="Microsoft YaHei" w:hAnsi="Microsoft YaHei" w:eastAsia="Microsoft YaHei" w:cs="Microsoft YaHei"/>
        </w:rPr>
        <w:t>聖書的動機</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残</w:t>
      </w:r>
      <w:r>
        <w:rPr>
          <w:rFonts w:ascii="MS Gothic" w:hAnsi="MS Gothic" w:eastAsia="MS Gothic" w:cs="MS Gothic"/>
        </w:rPr>
        <w:t>りの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殺</w:t>
      </w:r>
      <w:r>
        <w:rPr>
          <w:rFonts w:ascii="MS Gothic" w:hAnsi="MS Gothic" w:eastAsia="MS Gothic" w:cs="MS Gothic"/>
        </w:rPr>
        <w:t>すことにあり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小</w:t>
      </w:r>
      <w:r>
        <w:rPr>
          <w:rFonts w:ascii="MS Gothic" w:hAnsi="MS Gothic" w:eastAsia="MS Gothic" w:cs="MS Gothic"/>
        </w:rPr>
        <w:t>ブッシュことジョージ・ブッシュは</w:t>
      </w:r>
      <w:r>
        <w:rPr>
          <w:rFonts w:ascii="Microsoft YaHei" w:hAnsi="Microsoft YaHei" w:eastAsia="Microsoft YaHei" w:cs="Microsoft YaHei"/>
        </w:rPr>
        <w:t>、父</w:t>
      </w:r>
      <w:r>
        <w:rPr>
          <w:rFonts w:ascii="MS Gothic" w:hAnsi="MS Gothic" w:eastAsia="MS Gothic" w:cs="MS Gothic"/>
        </w:rPr>
        <w:t>が</w:t>
      </w:r>
      <w:r>
        <w:rPr>
          <w:rFonts w:ascii="Microsoft YaHei" w:hAnsi="Microsoft YaHei" w:eastAsia="Microsoft YaHei" w:cs="Microsoft YaHei"/>
        </w:rPr>
        <w:t>「新世界秩序」</w:t>
      </w:r>
      <w:r>
        <w:rPr>
          <w:rFonts w:ascii="MS Gothic" w:hAnsi="MS Gothic" w:eastAsia="MS Gothic" w:cs="MS Gothic"/>
        </w:rPr>
        <w:t>と</w:t>
      </w:r>
      <w:r>
        <w:rPr>
          <w:rFonts w:ascii="Microsoft YaHei" w:hAnsi="Microsoft YaHei" w:eastAsia="Microsoft YaHei" w:cs="Microsoft YaHei"/>
        </w:rPr>
        <w:t>呼</w:t>
      </w:r>
      <w:r>
        <w:rPr>
          <w:rFonts w:ascii="MS Gothic" w:hAnsi="MS Gothic" w:eastAsia="MS Gothic" w:cs="MS Gothic"/>
        </w:rPr>
        <w:t>んだものを</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入</w:t>
      </w:r>
      <w:r>
        <w:rPr>
          <w:rFonts w:ascii="MS Gothic" w:hAnsi="MS Gothic" w:eastAsia="MS Gothic" w:cs="MS Gothic"/>
        </w:rPr>
        <w:t>れるというその</w:t>
      </w:r>
      <w:r>
        <w:rPr>
          <w:rFonts w:ascii="Microsoft YaHei" w:hAnsi="Microsoft YaHei" w:eastAsia="Microsoft YaHei" w:cs="Microsoft YaHei"/>
        </w:rPr>
        <w:t>預言的遺産</w:t>
      </w:r>
      <w:r>
        <w:rPr>
          <w:rFonts w:ascii="MS Gothic" w:hAnsi="MS Gothic" w:eastAsia="MS Gothic" w:cs="MS Gothic"/>
        </w:rPr>
        <w:t>の</w:t>
      </w:r>
      <w:r>
        <w:rPr>
          <w:rFonts w:ascii="Microsoft YaHei" w:hAnsi="Microsoft YaHei" w:eastAsia="Microsoft YaHei" w:cs="Microsoft YaHei"/>
        </w:rPr>
        <w:t>終局</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ブッシュの</w:t>
      </w:r>
      <w:r>
        <w:rPr>
          <w:rFonts w:ascii="Microsoft YaHei" w:hAnsi="Microsoft YaHei" w:eastAsia="Microsoft YaHei" w:cs="Microsoft YaHei"/>
        </w:rPr>
        <w:t>「新世界秩序」</w:t>
      </w:r>
      <w:r>
        <w:rPr>
          <w:rFonts w:ascii="MS Gothic" w:hAnsi="MS Gothic" w:eastAsia="MS Gothic" w:cs="MS Gothic"/>
        </w:rPr>
        <w:t>は</w:t>
      </w:r>
      <w:r>
        <w:rPr>
          <w:rFonts w:ascii="Microsoft YaHei" w:hAnsi="Microsoft YaHei" w:eastAsia="Microsoft YaHei" w:cs="Microsoft YaHei"/>
        </w:rPr>
        <w:t>、日曜法</w:t>
      </w:r>
      <w:r>
        <w:rPr>
          <w:rFonts w:ascii="MS Gothic" w:hAnsi="MS Gothic" w:eastAsia="MS Gothic" w:cs="MS Gothic"/>
        </w:rPr>
        <w:t>における</w:t>
      </w:r>
      <w:r>
        <w:rPr>
          <w:rFonts w:ascii="Microsoft YaHei" w:hAnsi="Microsoft YaHei" w:eastAsia="Microsoft YaHei" w:cs="Microsoft YaHei"/>
        </w:rPr>
        <w:t>竜、獣、</w:t>
      </w:r>
      <w:r>
        <w:rPr>
          <w:rFonts w:ascii="MS Gothic" w:hAnsi="MS Gothic" w:eastAsia="MS Gothic" w:cs="MS Gothic"/>
        </w:rPr>
        <w:t>そして</w:t>
      </w:r>
      <w:r>
        <w:rPr>
          <w:rFonts w:ascii="Microsoft YaHei" w:hAnsi="Microsoft YaHei" w:eastAsia="Microsoft YaHei" w:cs="Microsoft YaHei"/>
        </w:rPr>
        <w:t>偽預言者</w:t>
      </w:r>
      <w:r>
        <w:rPr>
          <w:rFonts w:ascii="MS Gothic" w:hAnsi="MS Gothic" w:eastAsia="MS Gothic" w:cs="MS Gothic"/>
        </w:rPr>
        <w:t>の</w:t>
      </w:r>
      <w:r>
        <w:rPr>
          <w:rFonts w:ascii="Microsoft YaHei" w:hAnsi="Microsoft YaHei" w:eastAsia="Microsoft YaHei" w:cs="Microsoft YaHei"/>
        </w:rPr>
        <w:t>三重</w:t>
      </w:r>
      <w:r>
        <w:rPr>
          <w:rFonts w:ascii="MS Gothic" w:hAnsi="MS Gothic" w:eastAsia="MS Gothic" w:cs="MS Gothic"/>
        </w:rPr>
        <w:t>の</w:t>
      </w:r>
      <w:r>
        <w:rPr>
          <w:rFonts w:ascii="Microsoft YaHei" w:hAnsi="Microsoft YaHei" w:eastAsia="Microsoft YaHei" w:cs="Microsoft YaHei"/>
        </w:rPr>
        <w:t>結合</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って</w:t>
      </w:r>
      <w:r>
        <w:rPr>
          <w:rFonts w:ascii="Microsoft YaHei" w:hAnsi="Microsoft YaHei" w:eastAsia="Microsoft YaHei" w:cs="Microsoft YaHei"/>
        </w:rPr>
        <w:t>到来</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小</w:t>
      </w:r>
      <w:r>
        <w:rPr>
          <w:rFonts w:ascii="MS Gothic" w:hAnsi="MS Gothic" w:eastAsia="MS Gothic" w:cs="MS Gothic"/>
        </w:rPr>
        <w:t>ブッシュことジョージ・ブッシュは</w:t>
      </w:r>
      <w:r>
        <w:rPr>
          <w:rFonts w:ascii="Microsoft YaHei" w:hAnsi="Microsoft YaHei" w:eastAsia="Microsoft YaHei" w:cs="Microsoft YaHei"/>
        </w:rPr>
        <w:t>、日曜法</w:t>
      </w:r>
      <w:r>
        <w:rPr>
          <w:rFonts w:ascii="MS Gothic" w:hAnsi="MS Gothic" w:eastAsia="MS Gothic" w:cs="MS Gothic"/>
        </w:rPr>
        <w:t>において</w:t>
      </w:r>
      <w:r>
        <w:rPr>
          <w:rFonts w:ascii="Microsoft YaHei" w:hAnsi="Microsoft YaHei" w:eastAsia="Microsoft YaHei" w:cs="Microsoft YaHei"/>
        </w:rPr>
        <w:t>頂点</w:t>
      </w:r>
      <w:r>
        <w:rPr>
          <w:rFonts w:ascii="MS Gothic" w:hAnsi="MS Gothic" w:eastAsia="MS Gothic" w:cs="MS Gothic"/>
        </w:rPr>
        <w:t>に</w:t>
      </w:r>
      <w:r>
        <w:rPr>
          <w:rFonts w:ascii="Microsoft YaHei" w:hAnsi="Microsoft YaHei" w:eastAsia="Microsoft YaHei" w:cs="Microsoft YaHei"/>
        </w:rPr>
        <w:t>達</w:t>
      </w:r>
      <w:r>
        <w:rPr>
          <w:rFonts w:ascii="MS Gothic" w:hAnsi="MS Gothic" w:eastAsia="MS Gothic" w:cs="MS Gothic"/>
        </w:rPr>
        <w:t>する</w:t>
      </w:r>
      <w:r>
        <w:rPr>
          <w:rFonts w:ascii="Microsoft YaHei" w:hAnsi="Microsoft YaHei" w:eastAsia="Microsoft YaHei" w:cs="Microsoft YaHei"/>
        </w:rPr>
        <w:t>期間</w:t>
      </w:r>
      <w:r>
        <w:rPr>
          <w:rFonts w:ascii="MS Gothic" w:hAnsi="MS Gothic" w:eastAsia="MS Gothic" w:cs="MS Gothic"/>
        </w:rPr>
        <w:t>の</w:t>
      </w:r>
      <w:r>
        <w:rPr>
          <w:rFonts w:ascii="Microsoft YaHei" w:hAnsi="Microsoft YaHei" w:eastAsia="Microsoft YaHei" w:cs="Microsoft YaHei"/>
        </w:rPr>
        <w:t>始</w:t>
      </w:r>
      <w:r>
        <w:rPr>
          <w:rFonts w:ascii="MS Gothic" w:hAnsi="MS Gothic" w:eastAsia="MS Gothic" w:cs="MS Gothic"/>
        </w:rPr>
        <w:t>まりを</w:t>
      </w:r>
      <w:r>
        <w:rPr>
          <w:rFonts w:ascii="Microsoft YaHei" w:hAnsi="Microsoft YaHei" w:eastAsia="Microsoft YaHei" w:cs="Microsoft YaHei"/>
        </w:rPr>
        <w:t>画</w:t>
      </w:r>
      <w:r>
        <w:rPr>
          <w:rFonts w:ascii="MS Gothic" w:hAnsi="MS Gothic" w:eastAsia="MS Gothic" w:cs="MS Gothic"/>
        </w:rPr>
        <w:t>しているが</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、封印</w:t>
      </w:r>
      <w:r>
        <w:rPr>
          <w:rFonts w:ascii="MS Gothic" w:hAnsi="MS Gothic" w:eastAsia="MS Gothic" w:cs="MS Gothic"/>
        </w:rPr>
        <w:t>の</w:t>
      </w:r>
      <w:r>
        <w:rPr>
          <w:rFonts w:ascii="Microsoft YaHei" w:hAnsi="Microsoft YaHei" w:eastAsia="Microsoft YaHei" w:cs="Microsoft YaHei"/>
        </w:rPr>
        <w:t>時、獣</w:t>
      </w:r>
      <w:r>
        <w:rPr>
          <w:rFonts w:ascii="MS Gothic" w:hAnsi="MS Gothic" w:eastAsia="MS Gothic" w:cs="MS Gothic"/>
        </w:rPr>
        <w:t>の</w:t>
      </w:r>
      <w:r>
        <w:rPr>
          <w:rFonts w:ascii="Microsoft YaHei" w:hAnsi="Microsoft YaHei" w:eastAsia="Microsoft YaHei" w:cs="Microsoft YaHei"/>
        </w:rPr>
        <w:t>像</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時、黙示録十八章</w:t>
      </w:r>
      <w:r>
        <w:rPr>
          <w:rFonts w:ascii="MS Gothic" w:hAnsi="MS Gothic" w:eastAsia="MS Gothic" w:cs="MS Gothic"/>
        </w:rPr>
        <w:t>の</w:t>
      </w:r>
      <w:r>
        <w:rPr>
          <w:rFonts w:ascii="Microsoft YaHei" w:hAnsi="Microsoft YaHei" w:eastAsia="Microsoft YaHei" w:cs="Microsoft YaHei"/>
        </w:rPr>
        <w:t>第一</w:t>
      </w:r>
      <w:r>
        <w:rPr>
          <w:rFonts w:ascii="MS Gothic" w:hAnsi="MS Gothic" w:eastAsia="MS Gothic" w:cs="MS Gothic"/>
        </w:rPr>
        <w:t>の</w:t>
      </w:r>
      <w:r>
        <w:rPr>
          <w:rFonts w:ascii="Microsoft YaHei" w:hAnsi="Microsoft YaHei" w:eastAsia="Microsoft YaHei" w:cs="Microsoft YaHei"/>
        </w:rPr>
        <w:t>声</w:t>
      </w:r>
      <w:r>
        <w:rPr>
          <w:rFonts w:ascii="MS Gothic" w:hAnsi="MS Gothic" w:eastAsia="MS Gothic" w:cs="MS Gothic"/>
        </w:rPr>
        <w:t>によって</w:t>
      </w:r>
      <w:r>
        <w:rPr>
          <w:rFonts w:ascii="Microsoft YaHei" w:hAnsi="Microsoft YaHei" w:eastAsia="Microsoft YaHei" w:cs="Microsoft YaHei"/>
        </w:rPr>
        <w:t>表</w:t>
      </w:r>
      <w:r>
        <w:rPr>
          <w:rFonts w:ascii="MS Gothic" w:hAnsi="MS Gothic" w:eastAsia="MS Gothic" w:cs="MS Gothic"/>
        </w:rPr>
        <w:t>される</w:t>
      </w:r>
      <w:r>
        <w:rPr>
          <w:rFonts w:ascii="Microsoft YaHei" w:hAnsi="Microsoft YaHei" w:eastAsia="Microsoft YaHei" w:cs="Microsoft YaHei"/>
        </w:rPr>
        <w:t>期間、</w:t>
      </w:r>
      <w:r>
        <w:rPr>
          <w:rFonts w:ascii="MS Gothic" w:hAnsi="MS Gothic" w:eastAsia="MS Gothic" w:cs="MS Gothic"/>
        </w:rPr>
        <w:t>そしてさらに</w:t>
      </w:r>
      <w:r>
        <w:rPr>
          <w:rFonts w:ascii="Microsoft YaHei" w:hAnsi="Microsoft YaHei" w:eastAsia="Microsoft YaHei" w:cs="Microsoft YaHei"/>
        </w:rPr>
        <w:t>多</w:t>
      </w:r>
      <w:r>
        <w:rPr>
          <w:rFonts w:ascii="MS Gothic" w:hAnsi="MS Gothic" w:eastAsia="MS Gothic" w:cs="MS Gothic"/>
        </w:rPr>
        <w:t>くのことを</w:t>
      </w:r>
      <w:r>
        <w:rPr>
          <w:rFonts w:ascii="Microsoft YaHei" w:hAnsi="Microsoft YaHei" w:eastAsia="Microsoft YaHei" w:cs="Microsoft YaHei"/>
        </w:rPr>
        <w:t>含</w:t>
      </w:r>
      <w:r>
        <w:rPr>
          <w:rFonts w:ascii="MS Gothic" w:hAnsi="MS Gothic" w:eastAsia="MS Gothic" w:cs="MS Gothic"/>
        </w:rPr>
        <w:t>む</w:t>
      </w:r>
      <w:r>
        <w:rPr>
          <w:rFonts w:ascii="Microsoft YaHei" w:hAnsi="Microsoft YaHei" w:eastAsia="Microsoft YaHei" w:cs="Microsoft YaHei"/>
        </w:rPr>
        <w:t>期間</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バラムのろばは</w:t>
      </w:r>
      <w:r>
        <w:rPr>
          <w:rFonts w:ascii="Microsoft YaHei" w:hAnsi="Microsoft YaHei" w:eastAsia="Microsoft YaHei" w:cs="Microsoft YaHei"/>
        </w:rPr>
        <w:t>、十四万四千人</w:t>
      </w:r>
      <w:r>
        <w:rPr>
          <w:rFonts w:ascii="MS Gothic" w:hAnsi="MS Gothic" w:eastAsia="MS Gothic" w:cs="MS Gothic"/>
        </w:rPr>
        <w:t>がその</w:t>
      </w:r>
      <w:r>
        <w:rPr>
          <w:rFonts w:ascii="Microsoft YaHei" w:hAnsi="Microsoft YaHei" w:eastAsia="Microsoft YaHei" w:cs="Microsoft YaHei"/>
        </w:rPr>
        <w:t>額</w:t>
      </w:r>
      <w:r>
        <w:rPr>
          <w:rFonts w:ascii="MS Gothic" w:hAnsi="MS Gothic" w:eastAsia="MS Gothic" w:cs="MS Gothic"/>
        </w:rPr>
        <w:t>に</w:t>
      </w:r>
      <w:r>
        <w:rPr>
          <w:rFonts w:ascii="Microsoft YaHei" w:hAnsi="Microsoft YaHei" w:eastAsia="Microsoft YaHei" w:cs="Microsoft YaHei"/>
        </w:rPr>
        <w:t>封印</w:t>
      </w:r>
      <w:r>
        <w:rPr>
          <w:rFonts w:ascii="MS Gothic" w:hAnsi="MS Gothic" w:eastAsia="MS Gothic" w:cs="MS Gothic"/>
        </w:rPr>
        <w:t>される</w:t>
      </w:r>
      <w:r>
        <w:rPr>
          <w:rFonts w:ascii="Microsoft YaHei" w:hAnsi="Microsoft YaHei" w:eastAsia="Microsoft YaHei" w:cs="Microsoft YaHei"/>
        </w:rPr>
        <w:t>時</w:t>
      </w:r>
      <w:r>
        <w:rPr>
          <w:rFonts w:ascii="MS Gothic" w:hAnsi="MS Gothic" w:eastAsia="MS Gothic" w:cs="MS Gothic"/>
        </w:rPr>
        <w:t>まで</w:t>
      </w:r>
      <w:r>
        <w:rPr>
          <w:rFonts w:ascii="Microsoft YaHei" w:hAnsi="Microsoft YaHei" w:eastAsia="Microsoft YaHei" w:cs="Microsoft YaHei"/>
        </w:rPr>
        <w:t>、</w:t>
      </w:r>
      <w:r>
        <w:rPr>
          <w:rFonts w:ascii="MS Gothic" w:hAnsi="MS Gothic" w:eastAsia="MS Gothic" w:cs="MS Gothic"/>
        </w:rPr>
        <w:t>グローバリストの</w:t>
      </w:r>
      <w:r>
        <w:rPr>
          <w:rFonts w:ascii="Microsoft YaHei" w:hAnsi="Microsoft YaHei" w:eastAsia="Microsoft YaHei" w:cs="Microsoft YaHei"/>
        </w:rPr>
        <w:t>企</w:t>
      </w:r>
      <w:r>
        <w:rPr>
          <w:rFonts w:ascii="MS Gothic" w:hAnsi="MS Gothic" w:eastAsia="MS Gothic" w:cs="MS Gothic"/>
        </w:rPr>
        <w:t>てを</w:t>
      </w:r>
      <w:r>
        <w:rPr>
          <w:rFonts w:ascii="Microsoft YaHei" w:hAnsi="Microsoft YaHei" w:eastAsia="Microsoft YaHei" w:cs="Microsoft YaHei"/>
        </w:rPr>
        <w:t>脇</w:t>
      </w:r>
      <w:r>
        <w:rPr>
          <w:rFonts w:ascii="MS Gothic" w:hAnsi="MS Gothic" w:eastAsia="MS Gothic" w:cs="MS Gothic"/>
        </w:rPr>
        <w:t>へそらした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Asafu wa lwimbo au Zaburi. Ee Mungu, usinyamaze; usijizuie kusema, wala usitulie, ee Mungu. Kwa maana, tazama, adui zako wanafanya ghasia; nao wakuchukiao wameviinua vichwa vyao. Wamefanya shauri la hila juu ya watu wako, nao wamefanya mashauri juu ya wateule wako waliofichwa. Wamesema, Njoni, tukawakatilie mbali wasiwe taifa; ili jina la Israeli lisikumbukwe tena kamwe. Kwa maana wamefanya shauri pamoja kwa nia moja; wamefanya agano juu yako. Zaburi 83:1–5.</w:t>
      </w:r>
    </w:p>
    <w:p>
      <w:pPr>
        <w:pStyle w:val="ArticleBody"/>
        <w:jc w:val="left"/>
      </w:pPr>
      <w:r>
        <w:rPr>
          <w:rFonts w:ascii="Times New Roman" w:hAnsi="Times New Roman" w:eastAsia="Times New Roman" w:cs="Times New Roman"/>
        </w:rPr>
        <w:t>Vesi ya sita na kuendelea zinawatambulisha “adui” kuwa ni mataifa “kumi,” ambao wanawakilishwa kama wafalme kumi katika Ufunuo kumi na saba. Huko wafalme hao kumi wana nia moja, lakini Asafu asema, “wamefanya mashauri pamoja kwa shauri moja; wamefanya mapatano juu yako.” Wafalme hao kumi ni shirikisho ovu la kimataifa la siku za mwisho, ambao wameazimia “kukata mbali” “Israeli” “watu wako waliofichwa” wasiwe “taifa.” Kazi ya shirikisho hilo la wafalme kumi wanao“inua” mamlaka ya upapa kuwa “kichwa” cha muungano wa namna tatu ni kuwaondoa “Israeli” wa kiroho, waliofichwa katika “mahali pa siri pake Aliye Juu.”</w:t>
      </w:r>
    </w:p>
    <w:p>
      <w:pPr>
        <w:pStyle w:val="ArticleBody"/>
        <w:jc w:val="left"/>
      </w:pPr>
      <w:r>
        <w:rPr>
          <w:rFonts w:ascii="Times New Roman" w:hAnsi="Times New Roman" w:eastAsia="Times New Roman" w:cs="Times New Roman"/>
        </w:rPr>
        <w:t xml:space="preserve">9/11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나귀가</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의제를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진로에서</w:t>
      </w:r>
      <w:r>
        <w:rPr>
          <w:rFonts w:ascii="Times New Roman" w:hAnsi="Times New Roman" w:eastAsia="Times New Roman" w:cs="Times New Roman"/>
        </w:rPr>
        <w:t xml:space="preserve"> </w:t>
      </w:r>
      <w:r>
        <w:rPr>
          <w:rFonts w:ascii="Malgun Gothic" w:hAnsi="Malgun Gothic" w:eastAsia="Malgun Gothic" w:cs="Malgun Gothic"/>
        </w:rPr>
        <w:t>벗어나게</w:t>
      </w:r>
      <w:r>
        <w:rPr>
          <w:rFonts w:ascii="Times New Roman" w:hAnsi="Times New Roman" w:eastAsia="Times New Roman" w:cs="Times New Roman"/>
        </w:rPr>
        <w:t xml:space="preserve"> </w:t>
      </w:r>
      <w:r>
        <w:rPr>
          <w:rFonts w:ascii="Malgun Gothic" w:hAnsi="Malgun Gothic" w:eastAsia="Malgun Gothic" w:cs="Malgun Gothic"/>
        </w:rPr>
        <w:t>하였으니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힘센</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칼을</w:t>
      </w:r>
      <w:r>
        <w:rPr>
          <w:rFonts w:ascii="Times New Roman" w:hAnsi="Times New Roman" w:eastAsia="Times New Roman" w:cs="Times New Roman"/>
        </w:rPr>
        <w:t xml:space="preserve"> </w:t>
      </w:r>
      <w:r>
        <w:rPr>
          <w:rFonts w:ascii="Malgun Gothic" w:hAnsi="Malgun Gothic" w:eastAsia="Malgun Gothic" w:cs="Malgun Gothic"/>
        </w:rPr>
        <w:t>들고</w:t>
      </w:r>
      <w:r>
        <w:rPr>
          <w:rFonts w:ascii="Times New Roman" w:hAnsi="Times New Roman" w:eastAsia="Times New Roman" w:cs="Times New Roman"/>
        </w:rPr>
        <w:t xml:space="preserve"> </w:t>
      </w:r>
      <w:r>
        <w:rPr>
          <w:rFonts w:ascii="Malgun Gothic" w:hAnsi="Malgun Gothic" w:eastAsia="Malgun Gothic" w:cs="Malgun Gothic"/>
        </w:rPr>
        <w:t>내려왔기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그때의</w:t>
      </w:r>
      <w:r>
        <w:rPr>
          <w:rFonts w:ascii="Times New Roman" w:hAnsi="Times New Roman" w:eastAsia="Times New Roman" w:cs="Times New Roman"/>
        </w:rPr>
        <w:t xml:space="preserve"> </w:t>
      </w:r>
      <w:r>
        <w:rPr>
          <w:rFonts w:ascii="Malgun Gothic" w:hAnsi="Malgun Gothic" w:eastAsia="Malgun Gothic" w:cs="Malgun Gothic"/>
        </w:rPr>
        <w:t>내부적</w:t>
      </w:r>
      <w:r>
        <w:rPr>
          <w:rFonts w:ascii="Times New Roman" w:hAnsi="Times New Roman" w:eastAsia="Times New Roman" w:cs="Times New Roman"/>
        </w:rPr>
        <w:t xml:space="preserve"> </w:t>
      </w:r>
      <w:r>
        <w:rPr>
          <w:rFonts w:ascii="Malgun Gothic" w:hAnsi="Malgun Gothic" w:eastAsia="Malgun Gothic" w:cs="Malgun Gothic"/>
        </w:rPr>
        <w:t>시험은</w:t>
      </w:r>
      <w:r>
        <w:rPr>
          <w:rFonts w:ascii="Times New Roman" w:hAnsi="Times New Roman" w:eastAsia="Times New Roman" w:cs="Times New Roman"/>
        </w:rPr>
        <w:t xml:space="preserve"> </w:t>
      </w:r>
      <w:r>
        <w:rPr>
          <w:rFonts w:ascii="Malgun Gothic" w:hAnsi="Malgun Gothic" w:eastAsia="Malgun Gothic" w:cs="Malgun Gothic"/>
        </w:rPr>
        <w:t>옛길로</w:t>
      </w:r>
      <w:r>
        <w:rPr>
          <w:rFonts w:ascii="Times New Roman" w:hAnsi="Times New Roman" w:eastAsia="Times New Roman" w:cs="Times New Roman"/>
        </w:rPr>
        <w:t xml:space="preserve"> </w:t>
      </w:r>
      <w:r>
        <w:rPr>
          <w:rFonts w:ascii="Malgun Gothic" w:hAnsi="Malgun Gothic" w:eastAsia="Malgun Gothic" w:cs="Malgun Gothic"/>
        </w:rPr>
        <w:t>돌아가는</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시점에서</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w:t>
      </w:r>
      <w:r>
        <w:rPr>
          <w:rFonts w:ascii="Times New Roman" w:hAnsi="Times New Roman" w:eastAsia="Times New Roman" w:cs="Times New Roman"/>
        </w:rPr>
        <w:t xml:space="preserve"> </w:t>
      </w:r>
      <w:r>
        <w:rPr>
          <w:rFonts w:ascii="Malgun Gothic" w:hAnsi="Malgun Gothic" w:eastAsia="Malgun Gothic" w:cs="Malgun Gothic"/>
        </w:rPr>
        <w:t>양편의</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반복이</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바대로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반복되기</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절은</w:t>
      </w:r>
      <w:r>
        <w:rPr>
          <w:rFonts w:ascii="Times New Roman" w:hAnsi="Times New Roman" w:eastAsia="Times New Roman" w:cs="Times New Roman"/>
        </w:rPr>
        <w:t xml:space="preserve"> </w:t>
      </w:r>
      <w:r>
        <w:rPr>
          <w:rFonts w:ascii="Malgun Gothic" w:hAnsi="Malgun Gothic" w:eastAsia="Malgun Gothic" w:cs="Malgun Gothic"/>
        </w:rPr>
        <w:t>뉴욕</w:t>
      </w:r>
      <w:r>
        <w:rPr>
          <w:rFonts w:ascii="Times New Roman" w:hAnsi="Times New Roman" w:eastAsia="Times New Roman" w:cs="Times New Roman"/>
        </w:rPr>
        <w:t xml:space="preserve"> </w:t>
      </w:r>
      <w:r>
        <w:rPr>
          <w:rFonts w:ascii="Malgun Gothic" w:hAnsi="Malgun Gothic" w:eastAsia="Malgun Gothic" w:cs="Malgun Gothic"/>
        </w:rPr>
        <w:t>시의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건물들이</w:t>
      </w:r>
      <w:r>
        <w:rPr>
          <w:rFonts w:ascii="Times New Roman" w:hAnsi="Times New Roman" w:eastAsia="Times New Roman" w:cs="Times New Roman"/>
        </w:rPr>
        <w:t xml:space="preserve"> </w:t>
      </w:r>
      <w:r>
        <w:rPr>
          <w:rFonts w:ascii="Malgun Gothic" w:hAnsi="Malgun Gothic" w:eastAsia="Malgun Gothic" w:cs="Malgun Gothic"/>
        </w:rPr>
        <w:t>무너질</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성취될</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자매가</w:t>
      </w:r>
      <w:r>
        <w:rPr>
          <w:rFonts w:ascii="Times New Roman" w:hAnsi="Times New Roman" w:eastAsia="Times New Roman" w:cs="Times New Roman"/>
        </w:rPr>
        <w:t xml:space="preserve"> </w:t>
      </w:r>
      <w:r>
        <w:rPr>
          <w:rFonts w:ascii="Malgun Gothic" w:hAnsi="Malgun Gothic" w:eastAsia="Malgun Gothic" w:cs="Malgun Gothic"/>
        </w:rPr>
        <w:t>진술한</w:t>
      </w:r>
      <w:r>
        <w:rPr>
          <w:rFonts w:ascii="Times New Roman" w:hAnsi="Times New Roman" w:eastAsia="Times New Roman" w:cs="Times New Roman"/>
        </w:rPr>
        <w:t xml:space="preserve"> </w:t>
      </w:r>
      <w:r>
        <w:rPr>
          <w:rFonts w:ascii="Malgun Gothic" w:hAnsi="Malgun Gothic" w:eastAsia="Malgun Gothic" w:cs="Malgun Gothic"/>
        </w:rPr>
        <w:t>절들이다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9/11</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18:1–3</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성취되었으며</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1840</w:t>
      </w:r>
      <w:r>
        <w:rPr>
          <w:rFonts w:ascii="Malgun Gothic" w:hAnsi="Malgun Gothic" w:eastAsia="Malgun Gothic" w:cs="Malgun Gothic"/>
        </w:rPr>
        <w:t>년</w:t>
      </w:r>
      <w:r>
        <w:rPr>
          <w:rFonts w:ascii="Times New Roman" w:hAnsi="Times New Roman" w:eastAsia="Times New Roman" w:cs="Times New Roman"/>
        </w:rPr>
        <w:t xml:space="preserve"> 8</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내려와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영광으로</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환하게</w:t>
      </w:r>
      <w:r>
        <w:rPr>
          <w:rFonts w:ascii="Times New Roman" w:hAnsi="Times New Roman" w:eastAsia="Times New Roman" w:cs="Times New Roman"/>
        </w:rPr>
        <w:t xml:space="preserve"> </w:t>
      </w:r>
      <w:r>
        <w:rPr>
          <w:rFonts w:ascii="Malgun Gothic" w:hAnsi="Malgun Gothic" w:eastAsia="Malgun Gothic" w:cs="Malgun Gothic"/>
        </w:rPr>
        <w:t>비춘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평행은</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멸망을</w:t>
      </w:r>
      <w:r>
        <w:rPr>
          <w:rFonts w:ascii="Times New Roman" w:hAnsi="Times New Roman" w:eastAsia="Times New Roman" w:cs="Times New Roman"/>
        </w:rPr>
        <w:t xml:space="preserve"> </w:t>
      </w:r>
      <w:r>
        <w:rPr>
          <w:rFonts w:ascii="Malgun Gothic" w:hAnsi="Malgun Gothic" w:eastAsia="Malgun Gothic" w:cs="Malgun Gothic"/>
        </w:rPr>
        <w:t>선포한</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천사와</w:t>
      </w:r>
      <w:r>
        <w:rPr>
          <w:rFonts w:ascii="Times New Roman" w:hAnsi="Times New Roman" w:eastAsia="Times New Roman" w:cs="Times New Roman"/>
        </w:rPr>
        <w:t xml:space="preserve"> </w:t>
      </w:r>
      <w:r>
        <w:rPr>
          <w:rFonts w:ascii="Malgun Gothic" w:hAnsi="Malgun Gothic" w:eastAsia="Malgun Gothic" w:cs="Malgun Gothic"/>
        </w:rPr>
        <w:t>결합되었다</w:t>
      </w:r>
      <w:r>
        <w:rPr>
          <w:rFonts w:ascii="Times New Roman" w:hAnsi="Times New Roman" w:eastAsia="Times New Roman" w:cs="Times New Roman"/>
        </w:rPr>
        <w:t xml:space="preserve">. </w:t>
      </w:r>
      <w:r>
        <w:rPr>
          <w:rFonts w:ascii="Malgun Gothic" w:hAnsi="Malgun Gothic" w:eastAsia="Malgun Gothic" w:cs="Malgun Gothic"/>
        </w:rPr>
        <w:t>발람은</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표상이었고</w:t>
      </w:r>
      <w:r>
        <w:rPr>
          <w:rFonts w:ascii="Times New Roman" w:hAnsi="Times New Roman" w:eastAsia="Times New Roman" w:cs="Times New Roman"/>
        </w:rPr>
        <w:t xml:space="preserve">, </w:t>
      </w:r>
      <w:r>
        <w:rPr>
          <w:rFonts w:ascii="Malgun Gothic" w:hAnsi="Malgun Gothic" w:eastAsia="Malgun Gothic" w:cs="Malgun Gothic"/>
        </w:rPr>
        <w:t>발람은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종과</w:t>
      </w:r>
      <w:r>
        <w:rPr>
          <w:rFonts w:ascii="Times New Roman" w:hAnsi="Times New Roman" w:eastAsia="Times New Roman" w:cs="Times New Roman"/>
        </w:rPr>
        <w:t xml:space="preserve"> </w:t>
      </w:r>
      <w:r>
        <w:rPr>
          <w:rFonts w:ascii="Malgun Gothic" w:hAnsi="Malgun Gothic" w:eastAsia="Malgun Gothic" w:cs="Malgun Gothic"/>
        </w:rPr>
        <w:t>함께하였는데</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천사를</w:t>
      </w:r>
      <w:r>
        <w:rPr>
          <w:rFonts w:ascii="Times New Roman" w:hAnsi="Times New Roman" w:eastAsia="Times New Roman" w:cs="Times New Roman"/>
        </w:rPr>
        <w:t xml:space="preserve"> </w:t>
      </w:r>
      <w:r>
        <w:rPr>
          <w:rFonts w:ascii="Malgun Gothic" w:hAnsi="Malgun Gothic" w:eastAsia="Malgun Gothic" w:cs="Malgun Gothic"/>
        </w:rPr>
        <w:t>대표하였다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Mũciĩro wa Balaamu wa rũhĩa rwa Kĩripabulikani rwa mũnabii wa maheeni, Balaamu agĩkorwo na ngũmĩrĩro igĩrĩ nyingĩ hamwe na ndigiri ya Uislamu. Mũthenya wa gatatũ wa ngũmĩrĩro icio, ndigiri ĩyo nĩyagĩkorwo “ĩgĩthiũra,” na kwaria kwa ũnabii nĩgũtaarĩria marĩa ma watho wa Kiumia. Mũthenya wa 7 wa Octoba, 2023, ndigiri ĩyo nĩyacokire gũtiga, no ti bũrũri-inĩ ũrĩa wa kĩĩroho, wa gũcokia ũtheri. Yatiga bũrũri ũrĩa wa ma, wa tene, wa gũcokia ũtheri, na Balaamu hamwe na ndigiri yake nĩmaikĩtie ngũmĩrĩro yao ya keerĩ.</w:t>
      </w:r>
    </w:p>
    <w:p>
      <w:pPr>
        <w:pStyle w:val="ArticleScripture"/>
        <w:jc w:val="left"/>
      </w:pPr>
      <w:r>
        <w:rPr>
          <w:rFonts w:ascii="Times New Roman" w:hAnsi="Times New Roman" w:eastAsia="Times New Roman" w:cs="Times New Roman"/>
        </w:rPr>
        <w:t>Anjel wa Yehova ahema mu nzira y’imizabibu, hari urukuta kuri uru ruhande n’urukuta kuri ruriya ruhande. Maze indogobe ibonye anjel wa Yehova, yisunika ku rukuta, ijanjagura ikirenge cya Balamu ku rukuta; nuko yongera kuyikubita. Kubara 22:24, 25.</w:t>
      </w:r>
    </w:p>
    <w:p>
      <w:pPr>
        <w:pStyle w:val="ArticleBody"/>
        <w:jc w:val="left"/>
      </w:pPr>
      <w:r>
        <w:rPr>
          <w:rFonts w:ascii="Times New Roman" w:hAnsi="Times New Roman" w:eastAsia="Times New Roman" w:cs="Times New Roman"/>
        </w:rPr>
        <w:t>Ang ubasan ng sinaunang Israel ay naglalarawan sa ubasan ng Laodiceang Ikapitong-araw na Adventismo. Kapwa sila ang bayang tipan na pinagkatiwalaan ng pananagutang maging mga tagapag-ingat ng Kautusan ng Diyos, na sinasagisagan bilang isang “pader,” at isa sa mga sangkap na bumubuo sa ubasan.</w:t>
      </w:r>
    </w:p>
    <w:p>
      <w:pPr>
        <w:pStyle w:val="ArticleScripture"/>
        <w:jc w:val="left"/>
      </w:pPr>
      <w:r>
        <w:rPr>
          <w:rFonts w:ascii="Times New Roman" w:hAnsi="Times New Roman" w:eastAsia="Times New Roman" w:cs="Times New Roman"/>
        </w:rPr>
        <w:t>Ni nini kingaliweza kufanywa zaidi kwa shamba langu la mizabibu, nisichokifanya ndani yake? Basi mbona, nilipotazamia lizae zabibu, likazaa zabibu-mwitu? Na sasa, haya; nitawaambieni nitakalolitenda kwa shamba langu la mizabibu: nitaondoa ua wake, nalo litaliwa; nami nitabomoa ukuta wake, nalo litakanyagwa chini. Isaya 5:4, 5.</w:t>
      </w:r>
    </w:p>
    <w:p>
      <w:pPr>
        <w:pStyle w:val="ArticleBody"/>
        <w:jc w:val="left"/>
      </w:pPr>
      <w:r>
        <w:rPr>
          <w:rFonts w:ascii="Times New Roman" w:hAnsi="Times New Roman" w:eastAsia="Times New Roman" w:cs="Times New Roman"/>
        </w:rPr>
        <w:t>Isiraeli ya kala ya kihalisia na Isiraeli ya kisasa ya kiroho vyote viwili viliasi na kukataa wajibu wao mtakatifu. Tangu 9/11 hadi sheria ya Jumapili, suala la kinabii linawakilishwa na “ukuta.” Suala la kinabii ni uharibifu wa “ukuta” wa utengano kati ya kanisa na serikali ndani ya Katiba ya Marekani. Katika 9/11 Bush alitekeleza Sheria ya Patriot, ambayo ilikuwa hatua kubwa katika kuipindua Katiba, kwa maana hapo ndipo falsafa iliyoiongoza Katiba ilipinduliwa kabisa, wakati kanuni za sheria ya Kirumi, inayodai kwamba mtu ana hatia mpaka athibitishwe kuwa hana hatia, zilipokubaliwa juu ya kanuni ya sheria ya Kiingereza inayoshikilia kwamba mtu hana hatia mpaka athibitishwe kuwa ana hatia.</w:t>
      </w:r>
    </w:p>
    <w:p>
      <w:pPr>
        <w:pStyle w:val="ArticleBody"/>
        <w:jc w:val="left"/>
      </w:pPr>
      <w:r>
        <w:rPr>
          <w:rFonts w:ascii="Times New Roman" w:hAnsi="Times New Roman" w:eastAsia="Times New Roman" w:cs="Times New Roman"/>
        </w:rPr>
        <w:t>9/11 سے سنڈے لا تک کے دور میں “دیواروں” کے نبوتی حوالے پائے جاتے ہیں۔ اسلام کا، بلعام کی گدھی کی مانند، دیواروں سے ٹکرا جانا اس بات کی نشان دہی کرتا ہے کہ اسلام ہی وہ مسئلہ ہے جو آئین کے اندر قائم اصولوں کو الٹ دینے کے لیے گمراہ کن منطق فراہم کرے گا۔ اس نبوتی مفہوم میں اسلام، ایک بائبلی جھوٹا نبی، وہی ہے جو حیوان کی شبیہ کے امتحان کے وقت ریاستہائے متحدہ کو فریب دیتا ہے، جس طرح ریاستہائے متحدہ کا جھوٹا نبی دنیا بھر کو حیوان کی شبیہ کے عالمی امتحان کے وقت فریب دیتا ہے۔</w:t>
      </w:r>
    </w:p>
    <w:p>
      <w:pPr>
        <w:pStyle w:val="ArticleBody"/>
        <w:jc w:val="left"/>
      </w:pPr>
      <w:r>
        <w:rPr>
          <w:rFonts w:ascii="Times New Roman" w:hAnsi="Times New Roman" w:eastAsia="Times New Roman" w:cs="Times New Roman"/>
        </w:rPr>
        <w:t>2023</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7</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이슬람이라는</w:t>
      </w:r>
      <w:r>
        <w:rPr>
          <w:rFonts w:ascii="Times New Roman" w:hAnsi="Times New Roman" w:eastAsia="Times New Roman" w:cs="Times New Roman"/>
        </w:rPr>
        <w:t xml:space="preserve"> </w:t>
      </w:r>
      <w:r>
        <w:rPr>
          <w:rFonts w:ascii="Malgun Gothic" w:hAnsi="Malgun Gothic" w:eastAsia="Malgun Gothic" w:cs="Malgun Gothic"/>
        </w:rPr>
        <w:t>나귀가</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문자적</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공격하였으며</w:t>
      </w:r>
      <w:r>
        <w:rPr>
          <w:rFonts w:ascii="Times New Roman" w:hAnsi="Times New Roman" w:eastAsia="Times New Roman" w:cs="Times New Roman"/>
        </w:rPr>
        <w:t xml:space="preserve">, </w:t>
      </w:r>
      <w:r>
        <w:rPr>
          <w:rFonts w:ascii="Malgun Gothic" w:hAnsi="Malgun Gothic" w:eastAsia="Malgun Gothic" w:cs="Malgun Gothic"/>
        </w:rPr>
        <w:t>한밤중의</w:t>
      </w:r>
      <w:r>
        <w:rPr>
          <w:rFonts w:ascii="Times New Roman" w:hAnsi="Times New Roman" w:eastAsia="Times New Roman" w:cs="Times New Roman"/>
        </w:rPr>
        <w:t xml:space="preserve"> </w:t>
      </w:r>
      <w:r>
        <w:rPr>
          <w:rFonts w:ascii="Malgun Gothic" w:hAnsi="Malgun Gothic" w:eastAsia="Malgun Gothic" w:cs="Malgun Gothic"/>
        </w:rPr>
        <w:t>부르짖음의</w:t>
      </w:r>
      <w:r>
        <w:rPr>
          <w:rFonts w:ascii="Times New Roman" w:hAnsi="Times New Roman" w:eastAsia="Times New Roman" w:cs="Times New Roman"/>
        </w:rPr>
        <w:t xml:space="preserve"> </w:t>
      </w:r>
      <w:r>
        <w:rPr>
          <w:rFonts w:ascii="Malgun Gothic" w:hAnsi="Malgun Gothic" w:eastAsia="Malgun Gothic" w:cs="Malgun Gothic"/>
        </w:rPr>
        <w:t>선포</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나귀가</w:t>
      </w:r>
      <w:r>
        <w:rPr>
          <w:rFonts w:ascii="Times New Roman" w:hAnsi="Times New Roman" w:eastAsia="Times New Roman" w:cs="Times New Roman"/>
        </w:rPr>
        <w:t xml:space="preserve"> </w:t>
      </w:r>
      <w:r>
        <w:rPr>
          <w:rFonts w:ascii="Malgun Gothic" w:hAnsi="Malgun Gothic" w:eastAsia="Malgun Gothic" w:cs="Malgun Gothic"/>
        </w:rPr>
        <w:t>풀려날</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이슬람은</w:t>
      </w:r>
      <w:r>
        <w:rPr>
          <w:rFonts w:ascii="Times New Roman" w:hAnsi="Times New Roman" w:eastAsia="Times New Roman" w:cs="Times New Roman"/>
        </w:rPr>
        <w:t xml:space="preserve"> 9·11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그러하였던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현대의</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땅인</w:t>
      </w:r>
      <w:r>
        <w:rPr>
          <w:rFonts w:ascii="Times New Roman" w:hAnsi="Times New Roman" w:eastAsia="Times New Roman" w:cs="Times New Roman"/>
        </w:rPr>
        <w:t xml:space="preserve"> </w:t>
      </w:r>
      <w:r>
        <w:rPr>
          <w:rFonts w:ascii="Malgun Gothic" w:hAnsi="Malgun Gothic" w:eastAsia="Malgun Gothic" w:cs="Malgun Gothic"/>
        </w:rPr>
        <w:t>미국을</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발람이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나귀를</w:t>
      </w:r>
      <w:r>
        <w:rPr>
          <w:rFonts w:ascii="Times New Roman" w:hAnsi="Times New Roman" w:eastAsia="Times New Roman" w:cs="Times New Roman"/>
        </w:rPr>
        <w:t xml:space="preserve"> </w:t>
      </w:r>
      <w:r>
        <w:rPr>
          <w:rFonts w:ascii="Malgun Gothic" w:hAnsi="Malgun Gothic" w:eastAsia="Malgun Gothic" w:cs="Malgun Gothic"/>
        </w:rPr>
        <w:t>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천사이며</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담으로</w:t>
      </w:r>
      <w:r>
        <w:rPr>
          <w:rFonts w:ascii="Times New Roman" w:hAnsi="Times New Roman" w:eastAsia="Times New Roman" w:cs="Times New Roman"/>
        </w:rPr>
        <w:t xml:space="preserve"> </w:t>
      </w:r>
      <w:r>
        <w:rPr>
          <w:rFonts w:ascii="Malgun Gothic" w:hAnsi="Malgun Gothic" w:eastAsia="Malgun Gothic" w:cs="Malgun Gothic"/>
        </w:rPr>
        <w:t>이루어진</w:t>
      </w:r>
      <w:r>
        <w:rPr>
          <w:rFonts w:ascii="Times New Roman" w:hAnsi="Times New Roman" w:eastAsia="Times New Roman" w:cs="Times New Roman"/>
        </w:rPr>
        <w:t xml:space="preserve"> “</w:t>
      </w:r>
      <w:r>
        <w:rPr>
          <w:rFonts w:ascii="Malgun Gothic" w:hAnsi="Malgun Gothic" w:eastAsia="Malgun Gothic" w:cs="Malgun Gothic"/>
        </w:rPr>
        <w:t>포도원들의</w:t>
      </w:r>
      <w:r>
        <w:rPr>
          <w:rFonts w:ascii="Times New Roman" w:hAnsi="Times New Roman" w:eastAsia="Times New Roman" w:cs="Times New Roman"/>
        </w:rPr>
        <w:t xml:space="preserve"> </w:t>
      </w:r>
      <w:r>
        <w:rPr>
          <w:rFonts w:ascii="Malgun Gothic" w:hAnsi="Malgun Gothic" w:eastAsia="Malgun Gothic" w:cs="Malgun Gothic"/>
        </w:rPr>
        <w:t>길</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배가를</w:t>
      </w:r>
      <w:r>
        <w:rPr>
          <w:rFonts w:ascii="Times New Roman" w:hAnsi="Times New Roman" w:eastAsia="Times New Roman" w:cs="Times New Roman"/>
        </w:rPr>
        <w:t xml:space="preserve"> </w:t>
      </w:r>
      <w:r>
        <w:rPr>
          <w:rFonts w:ascii="Malgun Gothic" w:hAnsi="Malgun Gothic" w:eastAsia="Malgun Gothic" w:cs="Malgun Gothic"/>
        </w:rPr>
        <w:t>산출한다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Hilu malaika wa Bwana akaenda mbele zaidi, akasimama mahali penye dhiki, ambapo hapakuwa na njia ya kugeukia upande wa kuume wala wa kushoto. Naye punda alipomwona malaika wa Bwana, akaanguka chini ya Balaamu; hasira ya Balaamu ikawaka, naye akampiga yule punda kwa fimbo. Kisha Bwana akaifungua kinywa cha punda, naye akamwambia Balaamu, Nimekutenda nini, hata unipige mara hizi tatu? Hesabu 22:26–28.</w:t>
      </w:r>
    </w:p>
    <w:p>
      <w:pPr>
        <w:pStyle w:val="ArticleBody"/>
        <w:jc w:val="left"/>
      </w:pPr>
      <w:r>
        <w:rPr>
          <w:rFonts w:ascii="Times New Roman" w:hAnsi="Times New Roman" w:eastAsia="Times New Roman" w:cs="Times New Roman"/>
        </w:rPr>
        <w:t>Twamutarami verses makumi abiri n’abiri n’eshatu kurushaho, tusanga ko mu by’ukuri ari muri verse makumi abiri n’eshatu aho indogobe ikubitirwa ubwa mbere.</w:t>
      </w:r>
    </w:p>
    <w:p>
      <w:pPr>
        <w:pStyle w:val="ArticleScripture"/>
        <w:jc w:val="left"/>
      </w:pPr>
      <w:r>
        <w:rPr>
          <w:rFonts w:ascii="Times New Roman" w:hAnsi="Times New Roman" w:eastAsia="Times New Roman" w:cs="Times New Roman"/>
        </w:rPr>
        <w:t>Roho ya Nzambe ekumbaki mpo azalaki kokende; mpe anzelu ya Yawe atelemaki na nzela mpo na kozala monguna liboso na ye. Nzokande azalaki kotambola likoló ya mpunda-mwasi na ye, mpe basaleli na ye mibale bazalaki elongo na ye.</w:t>
      </w:r>
    </w:p>
    <w:p>
      <w:pPr>
        <w:pStyle w:val="ArticleScripture"/>
        <w:jc w:val="left"/>
      </w:pPr>
      <w:r>
        <w:rPr>
          <w:rFonts w:ascii="Malgun Gothic" w:hAnsi="Malgun Gothic" w:eastAsia="Malgun Gothic" w:cs="Malgun Gothic"/>
        </w:rPr>
        <w:t>보라가</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사자가</w:t>
      </w:r>
      <w:r>
        <w:rPr>
          <w:rFonts w:ascii="Times New Roman" w:hAnsi="Times New Roman" w:eastAsia="Times New Roman" w:cs="Times New Roman"/>
        </w:rPr>
        <w:t xml:space="preserve"> </w:t>
      </w:r>
      <w:r>
        <w:rPr>
          <w:rFonts w:ascii="Malgun Gothic" w:hAnsi="Malgun Gothic" w:eastAsia="Malgun Gothic" w:cs="Malgun Gothic"/>
        </w:rPr>
        <w:t>길에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칼이</w:t>
      </w:r>
      <w:r>
        <w:rPr>
          <w:rFonts w:ascii="Times New Roman" w:hAnsi="Times New Roman" w:eastAsia="Times New Roman" w:cs="Times New Roman"/>
        </w:rPr>
        <w:t xml:space="preserve"> </w:t>
      </w:r>
      <w:r>
        <w:rPr>
          <w:rFonts w:ascii="Malgun Gothic" w:hAnsi="Malgun Gothic" w:eastAsia="Malgun Gothic" w:cs="Malgun Gothic"/>
        </w:rPr>
        <w:t>빼어</w:t>
      </w:r>
      <w:r>
        <w:rPr>
          <w:rFonts w:ascii="Times New Roman" w:hAnsi="Times New Roman" w:eastAsia="Times New Roman" w:cs="Times New Roman"/>
        </w:rPr>
        <w:t xml:space="preserve"> </w:t>
      </w:r>
      <w:r>
        <w:rPr>
          <w:rFonts w:ascii="Malgun Gothic" w:hAnsi="Malgun Gothic" w:eastAsia="Malgun Gothic" w:cs="Malgun Gothic"/>
        </w:rPr>
        <w:t>들린</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보고</w:t>
      </w:r>
      <w:r>
        <w:rPr>
          <w:rFonts w:ascii="Times New Roman" w:hAnsi="Times New Roman" w:eastAsia="Times New Roman" w:cs="Times New Roman"/>
        </w:rPr>
        <w:t xml:space="preserve">, </w:t>
      </w:r>
      <w:r>
        <w:rPr>
          <w:rFonts w:ascii="Malgun Gothic" w:hAnsi="Malgun Gothic" w:eastAsia="Malgun Gothic" w:cs="Malgun Gothic"/>
        </w:rPr>
        <w:t>길에서</w:t>
      </w:r>
      <w:r>
        <w:rPr>
          <w:rFonts w:ascii="Times New Roman" w:hAnsi="Times New Roman" w:eastAsia="Times New Roman" w:cs="Times New Roman"/>
        </w:rPr>
        <w:t xml:space="preserve"> </w:t>
      </w:r>
      <w:r>
        <w:rPr>
          <w:rFonts w:ascii="Malgun Gothic" w:hAnsi="Malgun Gothic" w:eastAsia="Malgun Gothic" w:cs="Malgun Gothic"/>
        </w:rPr>
        <w:t>벗어나</w:t>
      </w:r>
      <w:r>
        <w:rPr>
          <w:rFonts w:ascii="Times New Roman" w:hAnsi="Times New Roman" w:eastAsia="Times New Roman" w:cs="Times New Roman"/>
        </w:rPr>
        <w:t xml:space="preserve"> </w:t>
      </w:r>
      <w:r>
        <w:rPr>
          <w:rFonts w:ascii="Malgun Gothic" w:hAnsi="Malgun Gothic" w:eastAsia="Malgun Gothic" w:cs="Malgun Gothic"/>
        </w:rPr>
        <w:t>밭으로</w:t>
      </w:r>
      <w:r>
        <w:rPr>
          <w:rFonts w:ascii="Times New Roman" w:hAnsi="Times New Roman" w:eastAsia="Times New Roman" w:cs="Times New Roman"/>
        </w:rPr>
        <w:t xml:space="preserve"> </w:t>
      </w:r>
      <w:r>
        <w:rPr>
          <w:rFonts w:ascii="Malgun Gothic" w:hAnsi="Malgun Gothic" w:eastAsia="Malgun Gothic" w:cs="Malgun Gothic"/>
        </w:rPr>
        <w:t>들어가니</w:t>
      </w:r>
      <w:r>
        <w:rPr>
          <w:rFonts w:ascii="Times New Roman" w:hAnsi="Times New Roman" w:eastAsia="Times New Roman" w:cs="Times New Roman"/>
        </w:rPr>
        <w:t xml:space="preserve">, </w:t>
      </w:r>
      <w:r>
        <w:rPr>
          <w:rFonts w:ascii="Malgun Gothic" w:hAnsi="Malgun Gothic" w:eastAsia="Malgun Gothic" w:cs="Malgun Gothic"/>
        </w:rPr>
        <w:t>발람이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나귀를</w:t>
      </w:r>
      <w:r>
        <w:rPr>
          <w:rFonts w:ascii="Times New Roman" w:hAnsi="Times New Roman" w:eastAsia="Times New Roman" w:cs="Times New Roman"/>
        </w:rPr>
        <w:t xml:space="preserve"> </w:t>
      </w:r>
      <w:r>
        <w:rPr>
          <w:rFonts w:ascii="Malgun Gothic" w:hAnsi="Malgun Gothic" w:eastAsia="Malgun Gothic" w:cs="Malgun Gothic"/>
        </w:rPr>
        <w:t>쳐서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길로</w:t>
      </w:r>
      <w:r>
        <w:rPr>
          <w:rFonts w:ascii="Times New Roman" w:hAnsi="Times New Roman" w:eastAsia="Times New Roman" w:cs="Times New Roman"/>
        </w:rPr>
        <w:t xml:space="preserve"> </w:t>
      </w:r>
      <w:r>
        <w:rPr>
          <w:rFonts w:ascii="Malgun Gothic" w:hAnsi="Malgun Gothic" w:eastAsia="Malgun Gothic" w:cs="Malgun Gothic"/>
        </w:rPr>
        <w:t>돌이키게</w:t>
      </w:r>
      <w:r>
        <w:rPr>
          <w:rFonts w:ascii="Times New Roman" w:hAnsi="Times New Roman" w:eastAsia="Times New Roman" w:cs="Times New Roman"/>
        </w:rPr>
        <w:t xml:space="preserve"> </w:t>
      </w:r>
      <w:r>
        <w:rPr>
          <w:rFonts w:ascii="Malgun Gothic" w:hAnsi="Malgun Gothic" w:eastAsia="Malgun Gothic" w:cs="Malgun Gothic"/>
        </w:rPr>
        <w:t>하였더라</w:t>
      </w:r>
      <w:r>
        <w:rPr>
          <w:rFonts w:ascii="Times New Roman" w:hAnsi="Times New Roman" w:eastAsia="Times New Roman" w:cs="Times New Roman"/>
        </w:rPr>
        <w:t xml:space="preserve">. </w:t>
      </w:r>
      <w:r>
        <w:rPr>
          <w:rFonts w:ascii="Malgun Gothic" w:hAnsi="Malgun Gothic" w:eastAsia="Malgun Gothic" w:cs="Malgun Gothic"/>
        </w:rPr>
        <w:t>민수기</w:t>
      </w:r>
      <w:r>
        <w:rPr>
          <w:rFonts w:ascii="Times New Roman" w:hAnsi="Times New Roman" w:eastAsia="Times New Roman" w:cs="Times New Roman"/>
        </w:rPr>
        <w:t xml:space="preserve"> 22:22, 23.</w:t>
      </w:r>
    </w:p>
    <w:p>
      <w:pPr>
        <w:pStyle w:val="ArticleBody"/>
        <w:jc w:val="left"/>
      </w:pPr>
      <w:r>
        <w:rPr>
          <w:rFonts w:ascii="Times New Roman" w:hAnsi="Times New Roman" w:eastAsia="Times New Roman" w:cs="Times New Roman"/>
        </w:rPr>
        <w:t>Ukukara kw’Imana kuri Balamu, kubera kwemera icyifuzo cyo kuba umuhanuzi w’ikinyoma, kwari kugereranywa no kuba Kristo yararangije ikiganiro cye n’Abayahudi b’impaka ku murongo wa nyuma wa Matayo 22. Umurongo wa makumyabiri na gatatu wa Kubara 22 uhuza na Matayo igice cya 23, kandi imirongo ya makumyabiri na kane n’uwa makumyabiri na gatanu ya Kubara ihura n’ibice bya 24 na 25 bya Matayo. Imirongo ya makumyabiri na gatandatu, makumyabiri na karindwi, na makumyabiri n’umunani ihura n’ibice bya 26, 27, 28 bya Matayo.</w:t>
      </w:r>
    </w:p>
    <w:p>
      <w:pPr>
        <w:pStyle w:val="ArticleBody"/>
        <w:jc w:val="left"/>
      </w:pPr>
      <w:r>
        <w:rPr>
          <w:rFonts w:ascii="Nirmala UI" w:hAnsi="Nirmala UI" w:eastAsia="Nirmala UI" w:cs="Nirmala UI"/>
        </w:rPr>
        <w:t>మత్తయి</w:t>
      </w:r>
      <w:r>
        <w:rPr>
          <w:rFonts w:ascii="Times New Roman" w:hAnsi="Times New Roman" w:eastAsia="Times New Roman" w:cs="Times New Roman"/>
        </w:rPr>
        <w:t xml:space="preserve"> 23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24 </w:t>
      </w:r>
      <w:r>
        <w:rPr>
          <w:rFonts w:ascii="Nirmala UI" w:hAnsi="Nirmala UI" w:eastAsia="Nirmala UI" w:cs="Nirmala UI"/>
        </w:rPr>
        <w:t>మరియు</w:t>
      </w:r>
      <w:r>
        <w:rPr>
          <w:rFonts w:ascii="Times New Roman" w:hAnsi="Times New Roman" w:eastAsia="Times New Roman" w:cs="Times New Roman"/>
        </w:rPr>
        <w:t xml:space="preserve"> 25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దూతలు</w:t>
      </w:r>
      <w:r>
        <w:rPr>
          <w:rFonts w:ascii="Times New Roman" w:hAnsi="Times New Roman" w:eastAsia="Times New Roman" w:cs="Times New Roman"/>
        </w:rPr>
        <w:t xml:space="preserve">; 26, 27 </w:t>
      </w:r>
      <w:r>
        <w:rPr>
          <w:rFonts w:ascii="Nirmala UI" w:hAnsi="Nirmala UI" w:eastAsia="Nirmala UI" w:cs="Nirmala UI"/>
        </w:rPr>
        <w:t>మరియు</w:t>
      </w:r>
      <w:r>
        <w:rPr>
          <w:rFonts w:ascii="Times New Roman" w:hAnsi="Times New Roman" w:eastAsia="Times New Roman" w:cs="Times New Roman"/>
        </w:rPr>
        <w:t xml:space="preserve"> 28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దూతలు</w:t>
      </w:r>
      <w:r>
        <w:rPr>
          <w:rFonts w:ascii="Times New Roman" w:hAnsi="Times New Roman" w:eastAsia="Times New Roman" w:cs="Times New Roman"/>
        </w:rPr>
        <w:t xml:space="preserve">. </w:t>
      </w:r>
      <w:r>
        <w:rPr>
          <w:rFonts w:ascii="Nirmala UI" w:hAnsi="Nirmala UI" w:eastAsia="Nirmala UI" w:cs="Nirmala UI"/>
        </w:rPr>
        <w:t>సంఖ్యాకాండము</w:t>
      </w:r>
      <w:r>
        <w:rPr>
          <w:rFonts w:ascii="Times New Roman" w:hAnsi="Times New Roman" w:eastAsia="Times New Roman" w:cs="Times New Roman"/>
        </w:rPr>
        <w:t xml:space="preserve"> 22</w:t>
      </w:r>
      <w:r>
        <w:rPr>
          <w:rFonts w:ascii="Nirmala UI" w:hAnsi="Nirmala UI" w:eastAsia="Nirmala UI" w:cs="Nirmala UI"/>
        </w:rPr>
        <w:t>లో</w:t>
      </w:r>
      <w:r>
        <w:rPr>
          <w:rFonts w:ascii="Times New Roman" w:hAnsi="Times New Roman" w:eastAsia="Times New Roman" w:cs="Times New Roman"/>
        </w:rPr>
        <w:t>, 23</w:t>
      </w: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వచనం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24 </w:t>
      </w:r>
      <w:r>
        <w:rPr>
          <w:rFonts w:ascii="Nirmala UI" w:hAnsi="Nirmala UI" w:eastAsia="Nirmala UI" w:cs="Nirmala UI"/>
        </w:rPr>
        <w:t>మరియు</w:t>
      </w:r>
      <w:r>
        <w:rPr>
          <w:rFonts w:ascii="Times New Roman" w:hAnsi="Times New Roman" w:eastAsia="Times New Roman" w:cs="Times New Roman"/>
        </w:rPr>
        <w:t xml:space="preserve"> 25</w:t>
      </w: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వచనాలు</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దూతలు</w:t>
      </w:r>
      <w:r>
        <w:rPr>
          <w:rFonts w:ascii="Times New Roman" w:hAnsi="Times New Roman" w:eastAsia="Times New Roman" w:cs="Times New Roman"/>
        </w:rPr>
        <w:t xml:space="preserve">; 26, 27 </w:t>
      </w:r>
      <w:r>
        <w:rPr>
          <w:rFonts w:ascii="Nirmala UI" w:hAnsi="Nirmala UI" w:eastAsia="Nirmala UI" w:cs="Nirmala UI"/>
        </w:rPr>
        <w:t>మరియు</w:t>
      </w:r>
      <w:r>
        <w:rPr>
          <w:rFonts w:ascii="Times New Roman" w:hAnsi="Times New Roman" w:eastAsia="Times New Roman" w:cs="Times New Roman"/>
        </w:rPr>
        <w:t xml:space="preserve"> 28</w:t>
      </w: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వచనాలు</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దూతలు</w:t>
      </w:r>
      <w:r>
        <w:rPr>
          <w:rFonts w:ascii="Times New Roman" w:hAnsi="Times New Roman" w:eastAsia="Times New Roman" w:cs="Times New Roman"/>
        </w:rPr>
        <w:t xml:space="preserve">. </w:t>
      </w:r>
      <w:r>
        <w:rPr>
          <w:rFonts w:ascii="Nirmala UI" w:hAnsi="Nirmala UI" w:eastAsia="Nirmala UI" w:cs="Nirmala UI"/>
        </w:rPr>
        <w:t>మత్తయి</w:t>
      </w:r>
      <w:r>
        <w:rPr>
          <w:rFonts w:ascii="Times New Roman" w:hAnsi="Times New Roman" w:eastAsia="Times New Roman" w:cs="Times New Roman"/>
        </w:rPr>
        <w:t xml:space="preserve"> </w:t>
      </w:r>
      <w:r>
        <w:rPr>
          <w:rFonts w:ascii="Nirmala UI" w:hAnsi="Nirmala UI" w:eastAsia="Nirmala UI" w:cs="Nirmala UI"/>
        </w:rPr>
        <w:t>పాతనిబంధన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క్రొత్తనిబంధన</w:t>
      </w:r>
      <w:r>
        <w:rPr>
          <w:rFonts w:ascii="Times New Roman" w:hAnsi="Times New Roman" w:eastAsia="Times New Roman" w:cs="Times New Roman"/>
        </w:rPr>
        <w:t xml:space="preserve"> </w:t>
      </w:r>
      <w:r>
        <w:rPr>
          <w:rFonts w:ascii="Nirmala UI" w:hAnsi="Nirmala UI" w:eastAsia="Nirmala UI" w:cs="Nirmala UI"/>
        </w:rPr>
        <w:t>ఒడంబడిక</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ఉద్దేశించి</w:t>
      </w:r>
      <w:r>
        <w:rPr>
          <w:rFonts w:ascii="Times New Roman" w:hAnsi="Times New Roman" w:eastAsia="Times New Roman" w:cs="Times New Roman"/>
        </w:rPr>
        <w:t xml:space="preserve"> </w:t>
      </w:r>
      <w:r>
        <w:rPr>
          <w:rFonts w:ascii="Nirmala UI" w:hAnsi="Nirmala UI" w:eastAsia="Nirmala UI" w:cs="Nirmala UI"/>
        </w:rPr>
        <w:t>మాట్లాడుచున్నది</w:t>
      </w:r>
      <w:r>
        <w:rPr>
          <w:rFonts w:ascii="Times New Roman" w:hAnsi="Times New Roman" w:eastAsia="Times New Roman" w:cs="Times New Roman"/>
        </w:rPr>
        <w:t xml:space="preserve">; </w:t>
      </w:r>
      <w:r>
        <w:rPr>
          <w:rFonts w:ascii="Nirmala UI" w:hAnsi="Nirmala UI" w:eastAsia="Nirmala UI" w:cs="Nirmala UI"/>
        </w:rPr>
        <w:t>సంఖ్యాకాండము</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ప్రారంభమై</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ప్రపంచమంతటికీ</w:t>
      </w:r>
      <w:r>
        <w:rPr>
          <w:rFonts w:ascii="Times New Roman" w:hAnsi="Times New Roman" w:eastAsia="Times New Roman" w:cs="Times New Roman"/>
        </w:rPr>
        <w:t xml:space="preserve"> </w:t>
      </w:r>
      <w:r>
        <w:rPr>
          <w:rFonts w:ascii="Nirmala UI" w:hAnsi="Nirmala UI" w:eastAsia="Nirmala UI" w:cs="Nirmala UI"/>
        </w:rPr>
        <w:t>వ్యాపించు</w:t>
      </w:r>
      <w:r>
        <w:rPr>
          <w:rFonts w:ascii="Times New Roman" w:hAnsi="Times New Roman" w:eastAsia="Times New Roman" w:cs="Times New Roman"/>
        </w:rPr>
        <w:t xml:space="preserve"> </w:t>
      </w:r>
      <w:r>
        <w:rPr>
          <w:rFonts w:ascii="Nirmala UI" w:hAnsi="Nirmala UI" w:eastAsia="Nirmala UI" w:cs="Nirmala UI"/>
        </w:rPr>
        <w:t>ఆదివారారాధనపై</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శిక్షాసాధనముగా</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పాత్రను</w:t>
      </w:r>
      <w:r>
        <w:rPr>
          <w:rFonts w:ascii="Times New Roman" w:hAnsi="Times New Roman" w:eastAsia="Times New Roman" w:cs="Times New Roman"/>
        </w:rPr>
        <w:t xml:space="preserve"> </w:t>
      </w:r>
      <w:r>
        <w:rPr>
          <w:rFonts w:ascii="Nirmala UI" w:hAnsi="Nirmala UI" w:eastAsia="Nirmala UI" w:cs="Nirmala UI"/>
        </w:rPr>
        <w:t>గుర్తించుచున్నది</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దెబ్బ</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గాడిద</w:t>
      </w:r>
      <w:r>
        <w:rPr>
          <w:rFonts w:ascii="Times New Roman" w:hAnsi="Times New Roman" w:eastAsia="Times New Roman" w:cs="Times New Roman"/>
        </w:rPr>
        <w:t xml:space="preserve"> </w:t>
      </w:r>
      <w:r>
        <w:rPr>
          <w:rFonts w:ascii="Nirmala UI" w:hAnsi="Nirmala UI" w:eastAsia="Nirmala UI" w:cs="Nirmala UI"/>
        </w:rPr>
        <w:t>మాటలాడినప్పుడు</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జరిగిన</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బిలాము</w:t>
      </w:r>
      <w:r>
        <w:rPr>
          <w:rFonts w:ascii="Times New Roman" w:hAnsi="Times New Roman" w:eastAsia="Times New Roman" w:cs="Times New Roman"/>
        </w:rPr>
        <w:t xml:space="preserve"> </w:t>
      </w:r>
      <w:r>
        <w:rPr>
          <w:rFonts w:ascii="Nirmala UI" w:hAnsi="Nirmala UI" w:eastAsia="Nirmala UI" w:cs="Nirmala UI"/>
        </w:rPr>
        <w:t>జ్ఞానోదయము</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ئینجا پاشان یەزدان چاوی بەلعامی کردەوە، ئەویش فریشتەی یەزدانی بینی کە لە ڕێگاکەدا وەستابوو و شمشێرەکەی لە دەستیدا کێشرابوو؛ ئەویش سەری خوارکردەوە و بە ڕووەوە کەوتە سەر زەوی. جا فریشتەی یەزدان پێی فەرموو: بۆچی ئەم سێ جارە گوێدرێژەکەت لێدا؟ ئەوەتا من هاتبوومە دەرەوە بۆ ئەوەی ڕووبەڕووت ببمەوە، چونکە ڕێگاکەت لەبەردەم مندا چەواشەیە؛ گوێدرێژەکەش منی بینی و ئەم سێ جارە لامیدا؛ ئەگەر ئەو لام نەدابا، بەڕاستی ئێستا تۆم دەکوشت و ئەوم بە زیندوویی دەپاراست. بەلعامیش بە فریشتەی یەزدان گوت: من گوناه‌م کردووە؛ چونکە نەمدەزانی تۆ لە ڕێگادا دژ بە من وەستابوویت؛ ئێستا کەواتە، ئەگەر لەلای تۆ ناپەسەند بێت، دەگەڕێمەوە. ئەعداد 22:31–34.</w:t>
      </w:r>
    </w:p>
    <w:p>
      <w:pPr>
        <w:pStyle w:val="ArticleBody"/>
        <w:jc w:val="left"/>
      </w:pPr>
      <w:r>
        <w:rPr>
          <w:rFonts w:ascii="Times New Roman" w:hAnsi="Times New Roman" w:eastAsia="Times New Roman" w:cs="Times New Roman"/>
        </w:rPr>
        <w:t>Balaam awanirisha nabii wa uongo, ambaye ni Marekani, asemaye kama joka katika sheria ya Jumapili. Katika sheria ya Jumapili, anapotiwa nuru, awanirisha wale ambao wangali katika Babeli, ambao ndipo wanaamshwa kwa suala la sheria ya Jumapili na kuitwa watoke Babeli.</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로부터</w:t>
      </w:r>
      <w:r>
        <w:rPr>
          <w:rFonts w:ascii="Times New Roman" w:hAnsi="Times New Roman" w:eastAsia="Times New Roman" w:cs="Times New Roman"/>
        </w:rPr>
        <w:t xml:space="preserve"> </w:t>
      </w:r>
      <w:r>
        <w:rPr>
          <w:rFonts w:ascii="Malgun Gothic" w:hAnsi="Malgun Gothic" w:eastAsia="Malgun Gothic" w:cs="Malgun Gothic"/>
        </w:rPr>
        <w:t>무교병의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가르치는</w:t>
      </w:r>
      <w:r>
        <w:rPr>
          <w:rFonts w:ascii="Times New Roman" w:hAnsi="Times New Roman" w:eastAsia="Times New Roman" w:cs="Times New Roman"/>
        </w:rPr>
        <w:t xml:space="preserve"> </w:t>
      </w:r>
      <w:r>
        <w:rPr>
          <w:rFonts w:ascii="Malgun Gothic" w:hAnsi="Malgun Gothic" w:eastAsia="Malgun Gothic" w:cs="Malgun Gothic"/>
        </w:rPr>
        <w:t>오일이</w:t>
      </w:r>
      <w:r>
        <w:rPr>
          <w:rFonts w:ascii="Times New Roman" w:hAnsi="Times New Roman" w:eastAsia="Times New Roman" w:cs="Times New Roman"/>
        </w:rPr>
        <w:t xml:space="preserve"> </w:t>
      </w:r>
      <w:r>
        <w:rPr>
          <w:rFonts w:ascii="Malgun Gothic" w:hAnsi="Malgun Gothic" w:eastAsia="Malgun Gothic" w:cs="Malgun Gothic"/>
        </w:rPr>
        <w:t>있고</w:t>
      </w:r>
      <w:r>
        <w:rPr>
          <w:rFonts w:ascii="Times New Roman" w:hAnsi="Times New Roman" w:eastAsia="Times New Roman" w:cs="Times New Roman"/>
        </w:rPr>
        <w:t xml:space="preserve">, </w:t>
      </w:r>
      <w:r>
        <w:rPr>
          <w:rFonts w:ascii="Malgun Gothic" w:hAnsi="Malgun Gothic" w:eastAsia="Malgun Gothic" w:cs="Malgun Gothic"/>
        </w:rPr>
        <w:t>그다음에는</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제사장들을</w:t>
      </w:r>
      <w:r>
        <w:rPr>
          <w:rFonts w:ascii="Times New Roman" w:hAnsi="Times New Roman" w:eastAsia="Times New Roman" w:cs="Times New Roman"/>
        </w:rPr>
        <w:t xml:space="preserve"> </w:t>
      </w:r>
      <w:r>
        <w:rPr>
          <w:rFonts w:ascii="Malgun Gothic" w:hAnsi="Malgun Gothic" w:eastAsia="Malgun Gothic" w:cs="Malgun Gothic"/>
        </w:rPr>
        <w:t>삼십이라는</w:t>
      </w:r>
      <w:r>
        <w:rPr>
          <w:rFonts w:ascii="Times New Roman" w:hAnsi="Times New Roman" w:eastAsia="Times New Roman" w:cs="Times New Roman"/>
        </w:rPr>
        <w:t xml:space="preserve"> </w:t>
      </w:r>
      <w:r>
        <w:rPr>
          <w:rFonts w:ascii="Malgun Gothic" w:hAnsi="Malgun Gothic" w:eastAsia="Malgun Gothic" w:cs="Malgun Gothic"/>
        </w:rPr>
        <w:t>수로</w:t>
      </w:r>
      <w:r>
        <w:rPr>
          <w:rFonts w:ascii="Times New Roman" w:hAnsi="Times New Roman" w:eastAsia="Times New Roman" w:cs="Times New Roman"/>
        </w:rPr>
        <w:t xml:space="preserve"> </w:t>
      </w:r>
      <w:r>
        <w:rPr>
          <w:rFonts w:ascii="Malgun Gothic" w:hAnsi="Malgun Gothic" w:eastAsia="Malgun Gothic" w:cs="Malgun Gothic"/>
        </w:rPr>
        <w:t>표상하여</w:t>
      </w:r>
      <w:r>
        <w:rPr>
          <w:rFonts w:ascii="Times New Roman" w:hAnsi="Times New Roman" w:eastAsia="Times New Roman" w:cs="Times New Roman"/>
        </w:rPr>
        <w:t xml:space="preserve"> </w:t>
      </w:r>
      <w:r>
        <w:rPr>
          <w:rFonts w:ascii="Malgun Gothic" w:hAnsi="Malgun Gothic" w:eastAsia="Malgun Gothic" w:cs="Malgun Gothic"/>
        </w:rPr>
        <w:t>삼십</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가르치시는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나귀를</w:t>
      </w:r>
      <w:r>
        <w:rPr>
          <w:rFonts w:ascii="Times New Roman" w:hAnsi="Times New Roman" w:eastAsia="Times New Roman" w:cs="Times New Roman"/>
        </w:rPr>
        <w:t xml:space="preserve"> </w:t>
      </w:r>
      <w:r>
        <w:rPr>
          <w:rFonts w:ascii="Malgun Gothic" w:hAnsi="Malgun Gothic" w:eastAsia="Malgun Gothic" w:cs="Malgun Gothic"/>
        </w:rPr>
        <w:t>푸는</w:t>
      </w:r>
      <w:r>
        <w:rPr>
          <w:rFonts w:ascii="Times New Roman" w:hAnsi="Times New Roman" w:eastAsia="Times New Roman" w:cs="Times New Roman"/>
        </w:rPr>
        <w:t xml:space="preserve"> </w:t>
      </w:r>
      <w:r>
        <w:rPr>
          <w:rFonts w:ascii="Malgun Gothic" w:hAnsi="Malgun Gothic" w:eastAsia="Malgun Gothic" w:cs="Malgun Gothic"/>
        </w:rPr>
        <w:t>일의</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경고</w:t>
      </w:r>
      <w:r>
        <w:rPr>
          <w:rFonts w:ascii="Times New Roman" w:hAnsi="Times New Roman" w:eastAsia="Times New Roman" w:cs="Times New Roman"/>
        </w:rPr>
        <w:t xml:space="preserve"> </w:t>
      </w:r>
      <w:r>
        <w:rPr>
          <w:rFonts w:ascii="Malgun Gothic" w:hAnsi="Malgun Gothic" w:eastAsia="Malgun Gothic" w:cs="Malgun Gothic"/>
        </w:rPr>
        <w:t>기별로</w:t>
      </w:r>
      <w:r>
        <w:rPr>
          <w:rFonts w:ascii="Times New Roman" w:hAnsi="Times New Roman" w:eastAsia="Times New Roman" w:cs="Times New Roman"/>
        </w:rPr>
        <w:t xml:space="preserve"> </w:t>
      </w:r>
      <w:r>
        <w:rPr>
          <w:rFonts w:ascii="Malgun Gothic" w:hAnsi="Malgun Gothic" w:eastAsia="Malgun Gothic" w:cs="Malgun Gothic"/>
        </w:rPr>
        <w:t>이어지고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기를</w:t>
      </w:r>
      <w:r>
        <w:rPr>
          <w:rFonts w:ascii="Times New Roman" w:hAnsi="Times New Roman" w:eastAsia="Times New Roman" w:cs="Times New Roman"/>
        </w:rPr>
        <w:t xml:space="preserve"> </w:t>
      </w:r>
      <w:r>
        <w:rPr>
          <w:rFonts w:ascii="Malgun Gothic" w:hAnsi="Malgun Gothic" w:eastAsia="Malgun Gothic" w:cs="Malgun Gothic"/>
        </w:rPr>
        <w:t>들어</w:t>
      </w:r>
      <w:r>
        <w:rPr>
          <w:rFonts w:ascii="Times New Roman" w:hAnsi="Times New Roman" w:eastAsia="Times New Roman" w:cs="Times New Roman"/>
        </w:rPr>
        <w:t xml:space="preserve"> </w:t>
      </w:r>
      <w:r>
        <w:rPr>
          <w:rFonts w:ascii="Malgun Gothic" w:hAnsi="Malgun Gothic" w:eastAsia="Malgun Gothic" w:cs="Malgun Gothic"/>
        </w:rPr>
        <w:t>올리는</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오일</w:t>
      </w:r>
      <w:r>
        <w:rPr>
          <w:rFonts w:ascii="Times New Roman" w:hAnsi="Times New Roman" w:eastAsia="Times New Roman" w:cs="Times New Roman"/>
        </w:rPr>
        <w:t xml:space="preserve"> </w:t>
      </w:r>
      <w:r>
        <w:rPr>
          <w:rFonts w:ascii="Malgun Gothic" w:hAnsi="Malgun Gothic" w:eastAsia="Malgun Gothic" w:cs="Malgun Gothic"/>
        </w:rPr>
        <w:t>앞서며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비유에</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닫힌</w:t>
      </w:r>
      <w:r>
        <w:rPr>
          <w:rFonts w:ascii="Times New Roman" w:hAnsi="Times New Roman" w:eastAsia="Times New Roman" w:cs="Times New Roman"/>
        </w:rPr>
        <w:t xml:space="preserve"> </w:t>
      </w:r>
      <w:r>
        <w:rPr>
          <w:rFonts w:ascii="Malgun Gothic" w:hAnsi="Malgun Gothic" w:eastAsia="Malgun Gothic" w:cs="Malgun Gothic"/>
        </w:rPr>
        <w:t>문에</w:t>
      </w:r>
      <w:r>
        <w:rPr>
          <w:rFonts w:ascii="Times New Roman" w:hAnsi="Times New Roman" w:eastAsia="Times New Roman" w:cs="Times New Roman"/>
        </w:rPr>
        <w:t xml:space="preserve"> </w:t>
      </w:r>
      <w:r>
        <w:rPr>
          <w:rFonts w:ascii="Malgun Gothic" w:hAnsi="Malgun Gothic" w:eastAsia="Malgun Gothic" w:cs="Malgun Gothic"/>
        </w:rPr>
        <w:t>오일</w:t>
      </w:r>
      <w:r>
        <w:rPr>
          <w:rFonts w:ascii="Times New Roman" w:hAnsi="Times New Roman" w:eastAsia="Times New Roman" w:cs="Times New Roman"/>
        </w:rPr>
        <w:t xml:space="preserve"> </w:t>
      </w:r>
      <w:r>
        <w:rPr>
          <w:rFonts w:ascii="Malgun Gothic" w:hAnsi="Malgun Gothic" w:eastAsia="Malgun Gothic" w:cs="Malgun Gothic"/>
        </w:rPr>
        <w:t>앞서고</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오일</w:t>
      </w:r>
      <w:r>
        <w:rPr>
          <w:rFonts w:ascii="Times New Roman" w:hAnsi="Times New Roman" w:eastAsia="Times New Roman" w:cs="Times New Roman"/>
        </w:rPr>
        <w:t xml:space="preserve"> </w:t>
      </w:r>
      <w:r>
        <w:rPr>
          <w:rFonts w:ascii="Malgun Gothic" w:hAnsi="Malgun Gothic" w:eastAsia="Malgun Gothic" w:cs="Malgun Gothic"/>
        </w:rPr>
        <w:t>뒤에</w:t>
      </w:r>
      <w:r>
        <w:rPr>
          <w:rFonts w:ascii="Times New Roman" w:hAnsi="Times New Roman" w:eastAsia="Times New Roman" w:cs="Times New Roman"/>
        </w:rPr>
        <w:t xml:space="preserve"> </w:t>
      </w:r>
      <w:r>
        <w:rPr>
          <w:rFonts w:ascii="Malgun Gothic" w:hAnsi="Malgun Gothic" w:eastAsia="Malgun Gothic" w:cs="Malgun Gothic"/>
        </w:rPr>
        <w:t>오순절의</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법으로</w:t>
      </w:r>
      <w:r>
        <w:rPr>
          <w:rFonts w:ascii="Times New Roman" w:hAnsi="Times New Roman" w:eastAsia="Times New Roman" w:cs="Times New Roman"/>
        </w:rPr>
        <w:t xml:space="preserve"> </w:t>
      </w:r>
      <w:r>
        <w:rPr>
          <w:rFonts w:ascii="Malgun Gothic" w:hAnsi="Malgun Gothic" w:eastAsia="Malgun Gothic" w:cs="Malgun Gothic"/>
        </w:rPr>
        <w:t>이어지며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법은</w:t>
      </w:r>
      <w:r>
        <w:rPr>
          <w:rFonts w:ascii="Times New Roman" w:hAnsi="Times New Roman" w:eastAsia="Times New Roman" w:cs="Times New Roman"/>
        </w:rPr>
        <w:t xml:space="preserve"> </w:t>
      </w:r>
      <w:r>
        <w:rPr>
          <w:rFonts w:ascii="Malgun Gothic" w:hAnsi="Malgun Gothic" w:eastAsia="Malgun Gothic" w:cs="Malgun Gothic"/>
        </w:rPr>
        <w:t>초막절의</w:t>
      </w:r>
      <w:r>
        <w:rPr>
          <w:rFonts w:ascii="Times New Roman" w:hAnsi="Times New Roman" w:eastAsia="Times New Roman" w:cs="Times New Roman"/>
        </w:rPr>
        <w:t xml:space="preserve"> </w:t>
      </w:r>
      <w:r>
        <w:rPr>
          <w:rFonts w:ascii="Malgun Gothic" w:hAnsi="Malgun Gothic" w:eastAsia="Malgun Gothic" w:cs="Malgun Gothic"/>
        </w:rPr>
        <w:t>칠일</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놓는데</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위기</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비가</w:t>
      </w:r>
      <w:r>
        <w:rPr>
          <w:rFonts w:ascii="Times New Roman" w:hAnsi="Times New Roman" w:eastAsia="Times New Roman" w:cs="Times New Roman"/>
        </w:rPr>
        <w:t xml:space="preserve"> </w:t>
      </w:r>
      <w:r>
        <w:rPr>
          <w:rFonts w:ascii="Malgun Gothic" w:hAnsi="Malgun Gothic" w:eastAsia="Malgun Gothic" w:cs="Malgun Gothic"/>
        </w:rPr>
        <w:t>충만히</w:t>
      </w:r>
      <w:r>
        <w:rPr>
          <w:rFonts w:ascii="Times New Roman" w:hAnsi="Times New Roman" w:eastAsia="Times New Roman" w:cs="Times New Roman"/>
        </w:rPr>
        <w:t xml:space="preserve"> </w:t>
      </w:r>
      <w:r>
        <w:rPr>
          <w:rFonts w:ascii="Malgun Gothic" w:hAnsi="Malgun Gothic" w:eastAsia="Malgun Gothic" w:cs="Malgun Gothic"/>
        </w:rPr>
        <w:t>부어지는</w:t>
      </w:r>
      <w:r>
        <w:rPr>
          <w:rFonts w:ascii="Times New Roman" w:hAnsi="Times New Roman" w:eastAsia="Times New Roman" w:cs="Times New Roman"/>
        </w:rPr>
        <w:t xml:space="preserve"> </w:t>
      </w:r>
      <w:r>
        <w:rPr>
          <w:rFonts w:ascii="Malgun Gothic" w:hAnsi="Malgun Gothic" w:eastAsia="Malgun Gothic" w:cs="Malgun Gothic"/>
        </w:rPr>
        <w:t>때이니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시험이</w:t>
      </w:r>
      <w:r>
        <w:rPr>
          <w:rFonts w:ascii="Times New Roman" w:hAnsi="Times New Roman" w:eastAsia="Times New Roman" w:cs="Times New Roman"/>
        </w:rPr>
        <w:t xml:space="preserve"> </w:t>
      </w:r>
      <w:r>
        <w:rPr>
          <w:rFonts w:ascii="Malgun Gothic" w:hAnsi="Malgun Gothic" w:eastAsia="Malgun Gothic" w:cs="Malgun Gothic"/>
        </w:rPr>
        <w:t>제칠일을</w:t>
      </w:r>
      <w:r>
        <w:rPr>
          <w:rFonts w:ascii="Times New Roman" w:hAnsi="Times New Roman" w:eastAsia="Times New Roman" w:cs="Times New Roman"/>
        </w:rPr>
        <w:t xml:space="preserve"> </w:t>
      </w:r>
      <w:r>
        <w:rPr>
          <w:rFonts w:ascii="Malgun Gothic" w:hAnsi="Malgun Gothic" w:eastAsia="Malgun Gothic" w:cs="Malgun Gothic"/>
        </w:rPr>
        <w:t>둘러싸고</w:t>
      </w:r>
      <w:r>
        <w:rPr>
          <w:rFonts w:ascii="Times New Roman" w:hAnsi="Times New Roman" w:eastAsia="Times New Roman" w:cs="Times New Roman"/>
        </w:rPr>
        <w:t xml:space="preserve"> </w:t>
      </w:r>
      <w:r>
        <w:rPr>
          <w:rFonts w:ascii="Malgun Gothic" w:hAnsi="Malgun Gothic" w:eastAsia="Malgun Gothic" w:cs="Malgun Gothic"/>
        </w:rPr>
        <w:t>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Namaba ya tano ni ishara ya mabikira, wawe wenye hekima au wapumbavu. Namaba ya thelathini ni ishara ya makuhani, jambo ambalo ndilo jina la Mambo ya Walawi linatambulisha. Namaba ya saba ni Sabato. Mambo ya Walawi ishirini na tatu inaonyesha historia ya makuhani, Walawi wa Malaki tatu, mabikira wenye hekima na wale elfu mia moja arobaini na nne wakati wa kipindi cha kujaribiwa cha Sabato.</w:t>
      </w:r>
    </w:p>
    <w:p>
      <w:pPr>
        <w:pStyle w:val="ArticleBody"/>
        <w:jc w:val="left"/>
      </w:pPr>
      <w:r>
        <w:rPr>
          <w:rFonts w:ascii="Times New Roman" w:hAnsi="Times New Roman" w:eastAsia="Times New Roman" w:cs="Times New Roman"/>
        </w:rPr>
        <w:t>Tukakwendelea na mambo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Kaabhu ka Yoeli ne Kelesia ya Waadiventi wa Siku ya Saba ya Laodikia - Namba Arobaini na Mbili</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