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Numela ya Sita na Moja</w:t>
      </w:r>
    </w:p>
    <w:p>
      <w:pPr>
        <w:pStyle w:val="ArticleSubtitle"/>
        <w:jc w:val="left"/>
      </w:pPr>
      <w:r>
        <w:rPr>
          <w:rFonts w:ascii="Arial" w:hAnsi="Arial" w:eastAsia="Arial" w:cs="Arial"/>
        </w:rPr>
        <w:t>Dawiya Dawîyê</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دانیال یانزده‌م فصڵی، دونالد ترامپ وەک کۆتاییین سەرۆکی شەشەمین شانشینی پێشبینیی مێژووی پیرۆز ناساندن دەست پێدەکات. لە ساڵی سێیەمی کۆرشدا، کە ئەو شوێنەیە بینینەکە لە فصڵی دەیەدا دەستی پێکرد، لە یەکەمین ئایەتی فصڵی یانزده‌دا بە وشەی «هاوەها» تەواوکراوە.</w:t>
      </w:r>
    </w:p>
    <w:p>
      <w:pPr>
        <w:pStyle w:val="ArticleScripture"/>
        <w:jc w:val="left"/>
      </w:pPr>
      <w:r>
        <w:rPr>
          <w:rFonts w:ascii="Times New Roman" w:hAnsi="Times New Roman" w:eastAsia="Times New Roman" w:cs="Times New Roman"/>
        </w:rPr>
        <w:t>لە منیش لە ساڵی یەکەمی داریوشی مادی، هەروەها من وەستام بۆ ئەوەی پشتگیریی بکەم و بەهێزی بکەم. دانیال 11:1.</w:t>
      </w:r>
    </w:p>
    <w:p>
      <w:pPr>
        <w:pStyle w:val="ArticleBody"/>
        <w:jc w:val="left"/>
      </w:pPr>
      <w:r>
        <w:rPr>
          <w:rFonts w:ascii="Times New Roman" w:hAnsi="Times New Roman" w:eastAsia="Times New Roman" w:cs="Times New Roman"/>
        </w:rPr>
        <w:t>Gabrieli anochenjera zvakanaka kudzokera kuna Dhariusi uye kumubatanidza naSirasi paanotanga rondedzero yake yechitsauko chegumi nerimwe. Chitsauko chegumi chinopfuurira sechiono chimwe chete kusvikira pandima yokupedzisira yechitsauko chegumi nembiri, uye chinotanga mugore rechitatu raSirasi.</w:t>
      </w:r>
    </w:p>
    <w:p>
      <w:pPr>
        <w:pStyle w:val="ArticleScripture"/>
        <w:jc w:val="left"/>
      </w:pPr>
      <w:r>
        <w:rPr>
          <w:rFonts w:ascii="Times New Roman" w:hAnsi="Times New Roman" w:eastAsia="Times New Roman" w:cs="Times New Roman"/>
        </w:rPr>
        <w:t>Ku mwaka wa tatu wa Koreshi mfalme wa Uajemi, jambo lilifunuliwa kwa Danieli, ambaye aliitwa jina lake Belteshaza; na jambo hilo lilikuwa la kweli, lakini wakati uliowekwa ulikuwa mrefu; naye akalifahamu jambo hilo, na alikuwa na ufahamu wa maono. Danieli 10:1.</w:t>
      </w:r>
    </w:p>
    <w:p>
      <w:pPr>
        <w:pStyle w:val="ArticleBody"/>
        <w:jc w:val="left"/>
      </w:pPr>
      <w:r>
        <w:rPr>
          <w:rFonts w:ascii="Times New Roman" w:hAnsi="Times New Roman" w:eastAsia="Times New Roman" w:cs="Times New Roman"/>
        </w:rPr>
        <w:t>Dariasi hamwe na Kuro bagize ikimenyetso cy’ishyanga ry’impande ebyiri ry’Abamedi n’Abaperesi, rihagarariye ubushobozi bw’impande ebyiri bwa Republikanisimu n’Uprotestanti muri Leta Zunze Ubumwe za Amerika; bityo rikaba rihagarariye ikimenyetso cy’impande ebyiri cy’igihe cy’imperuka. Ivuka rya Aroni na Mose ryaranze igihe cy’imperuka cy’ubuhanuzi bwa Aburahamu bw’imyaka magana ane mu ntangiriro ya Isirayeli ya kera; ni na ko kandi ivuka rya Yohana Umubatiza na Kristo ryahagarariye ibimenyetso bibiri by’igihe cy’imperuka ku iherezo rya Isirayeli ya kera. Yesu buri gihe agaragaza iherezo akoresheje intangiriro.</w:t>
      </w:r>
    </w:p>
    <w:p>
      <w:pPr>
        <w:pStyle w:val="ArticleBody"/>
        <w:jc w:val="left"/>
      </w:pPr>
      <w:r>
        <w:rPr>
          <w:rFonts w:ascii="Times New Roman" w:hAnsi="Times New Roman" w:eastAsia="Times New Roman" w:cs="Times New Roman"/>
        </w:rPr>
        <w:t>Dario na Koreshi kwa pamoja wanawakilisha alama ya njia inayowakilishwa kama wakati wa mwisho, wakati utumwa wa miaka sabini katika Babeli ulipofikia mwisho.</w:t>
      </w:r>
    </w:p>
    <w:p>
      <w:pPr>
        <w:pStyle w:val="ArticleScripture"/>
        <w:jc w:val="left"/>
      </w:pPr>
      <w:r>
        <w:rPr>
          <w:rFonts w:ascii="Times New Roman" w:hAnsi="Times New Roman" w:eastAsia="Times New Roman" w:cs="Times New Roman"/>
        </w:rPr>
        <w:t>“Kanisa la Mungu duniani kwa hakika lilikuwa katika utumwa katika kipindi hiki kirefu cha mateso yasiyokoma, kama vile wana wa Israeli walivyokuwa wametekwa katika Babeli wakati wa kipindi cha uhamisho.” Prophets and Kings, 714.</w:t>
      </w:r>
    </w:p>
    <w:p>
      <w:pPr>
        <w:pStyle w:val="ArticleBody"/>
        <w:jc w:val="left"/>
      </w:pPr>
      <w:r>
        <w:rPr>
          <w:rFonts w:ascii="Times New Roman" w:hAnsi="Times New Roman" w:eastAsia="Times New Roman" w:cs="Times New Roman"/>
        </w:rPr>
        <w:t>Dario na Koreshi basemelisha miaka ya 1798 na 1799, ikiwakilisha wakati wa mwisho, ambapo utumwa sambamba wa Israeli wa kiroho katika Babeli wa kiroho ulifikia mwisho. Mwaka 1798 ulitambulisha mwisho wa mfumo wa kisiasa wa upapa uliowakilishwa kama mnyama, ambaye kahaba wa Roma alipanda juu yake.</w:t>
      </w:r>
    </w:p>
    <w:p>
      <w:pPr>
        <w:pStyle w:val="ArticleScripture"/>
        <w:jc w:val="left"/>
      </w:pPr>
      <w:r>
        <w:rPr>
          <w:rFonts w:ascii="Times New Roman" w:hAnsi="Times New Roman" w:eastAsia="Times New Roman" w:cs="Times New Roman"/>
        </w:rPr>
        <w:t>Hivyo akanichukua katika Roho mpaka nyikani; nami nikamwona mwanamke ameketi juu ya mnyama mwekundu sana, amejaa majina ya makufuru, naye alikuwa na vichwa saba na pembe kumi. Ufunuo 17:3.</w:t>
      </w:r>
    </w:p>
    <w:p>
      <w:pPr>
        <w:pStyle w:val="ArticleBody"/>
        <w:jc w:val="left"/>
      </w:pPr>
      <w:r>
        <w:rPr>
          <w:rFonts w:ascii="Times New Roman" w:hAnsi="Times New Roman" w:eastAsia="Times New Roman" w:cs="Times New Roman"/>
        </w:rPr>
        <w:t>Napoleon akamaliza uhai wa yule mnyama mwaka 1798, na mwaka 1799, yule mwanamke aliyempanda yule mnyama akafa uhamishoni. Mwaka 1989, Ronald Reagan na George Bush mkubwa walikuwa marais wote wawili, wakitia alama wakati wa mwisho mwaka 1989. Dario na Koreshi wanamwakilisha Reagan na Bush mkubwa. Aya ya pili yasema:</w:t>
      </w:r>
    </w:p>
    <w:p>
      <w:pPr>
        <w:pStyle w:val="ArticleScripture"/>
        <w:jc w:val="left"/>
      </w:pPr>
      <w:r>
        <w:rPr>
          <w:rFonts w:ascii="Times New Roman" w:hAnsi="Times New Roman" w:eastAsia="Times New Roman" w:cs="Times New Roman"/>
        </w:rPr>
        <w:t>Ndipo tsopano ndidzakusonyeza choonadi. Taona, kudzaimabe mafumu atatu m’Perisiya; ndipo wachinayi adzakhala wolemera kwambiri kuposa onsewo; ndipo ndi mphamvu yake chifukwa cha chuma chake adzasonkhezera onse kuti aukire ufumu wa Grecia. Danieli 11:2.</w:t>
      </w:r>
    </w:p>
    <w:p>
      <w:pPr>
        <w:pStyle w:val="ArticleHeading"/>
        <w:jc w:val="left"/>
      </w:pPr>
      <w:r>
        <w:rPr>
          <w:rFonts w:ascii="Arial" w:hAnsi="Arial" w:eastAsia="Arial" w:cs="Arial"/>
        </w:rPr>
        <w:t>Kuamsha</w:t>
      </w:r>
    </w:p>
    <w:p>
      <w:pPr>
        <w:pStyle w:val="ArticleBody"/>
        <w:jc w:val="left"/>
      </w:pPr>
      <w:r>
        <w:rPr>
          <w:rFonts w:ascii="Times New Roman" w:hAnsi="Times New Roman" w:eastAsia="Times New Roman" w:cs="Times New Roman"/>
        </w:rPr>
        <w:t>داریۆس ریگان بوو، سایرس بوشی گەورە بوو، و ئەو سێ کەسانەی دوای سایرس هاتن کلینتۆن، بوشی بچووک، ئۆبامای دابەشکار بوون؛ و سەرۆکی چوارەم و «زۆر دەوڵەمەندتر»، کە جیهانگەرایەتییەکانی یۆنانانی هەژاند، ترامپ بوو. وشەی «هەژاندن» واتە بەئاگاکردنەوە. کاتێک ترامپ لە ساڵی 2015 دا بەشداریی خۆی ڕاگەیاند، ئەو جیهانگەرایانەی یۆئیل بە «نەتەوەپەرستان» ناساندوون، بەئاگا هاتنەوە.</w:t>
      </w:r>
    </w:p>
    <w:p>
      <w:pPr>
        <w:pStyle w:val="ArticleScripture"/>
        <w:jc w:val="left"/>
      </w:pPr>
      <w:r>
        <w:rPr>
          <w:rFonts w:ascii="Times New Roman" w:hAnsi="Times New Roman" w:eastAsia="Times New Roman" w:cs="Times New Roman"/>
        </w:rPr>
        <w:t>Bamataifa waamshwe, wakwee hadi bonde la Yehoshafati; kwa maana huko nitaketi ili kuwahukumu mataifa yote ya pande zote. Tieni mundu, kwa maana mavuno yameiva; njoni, shukeni; kwa maana shinikizo limejaa, mashinikizo yanafurika; kwa maana uovu wao ni mkuu. Makutano, makutano katika bonde la uamuzi; kwa maana siku ya Bwana i karibu katika bonde la uamuzi. Yoeli 3:12–14.</w:t>
      </w:r>
    </w:p>
    <w:p>
      <w:pPr>
        <w:pStyle w:val="ArticleBody"/>
        <w:jc w:val="left"/>
      </w:pPr>
      <w:r>
        <w:rPr>
          <w:rFonts w:ascii="Times New Roman" w:hAnsi="Times New Roman" w:eastAsia="Times New Roman" w:cs="Times New Roman"/>
        </w:rPr>
        <w:t>“</w:t>
      </w:r>
      <w:r>
        <w:rPr>
          <w:rFonts w:ascii="Malgun Gothic" w:hAnsi="Malgun Gothic" w:eastAsia="Malgun Gothic" w:cs="Malgun Gothic"/>
        </w:rPr>
        <w:t>방인</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깨어날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여호사밧</w:t>
      </w:r>
      <w:r>
        <w:rPr>
          <w:rFonts w:ascii="Times New Roman" w:hAnsi="Times New Roman" w:eastAsia="Times New Roman" w:cs="Times New Roman"/>
        </w:rPr>
        <w:t xml:space="preserve"> </w:t>
      </w:r>
      <w:r>
        <w:rPr>
          <w:rFonts w:ascii="Malgun Gothic" w:hAnsi="Malgun Gothic" w:eastAsia="Malgun Gothic" w:cs="Malgun Gothic"/>
        </w:rPr>
        <w:t>골짜기에서</w:t>
      </w:r>
      <w:r>
        <w:rPr>
          <w:rFonts w:ascii="Times New Roman" w:hAnsi="Times New Roman" w:eastAsia="Times New Roman" w:cs="Times New Roman"/>
        </w:rPr>
        <w:t xml:space="preserve"> “</w:t>
      </w:r>
      <w:r>
        <w:rPr>
          <w:rFonts w:ascii="Malgun Gothic" w:hAnsi="Malgun Gothic" w:eastAsia="Malgun Gothic" w:cs="Malgun Gothic"/>
        </w:rPr>
        <w:t>여호와의</w:t>
      </w:r>
      <w:r>
        <w:rPr>
          <w:rFonts w:ascii="Times New Roman" w:hAnsi="Times New Roman" w:eastAsia="Times New Roman" w:cs="Times New Roman"/>
        </w:rPr>
        <w:t xml:space="preserve"> </w:t>
      </w:r>
      <w:r>
        <w:rPr>
          <w:rFonts w:ascii="Malgun Gothic" w:hAnsi="Malgun Gothic" w:eastAsia="Malgun Gothic" w:cs="Malgun Gothic"/>
        </w:rPr>
        <w:t>날이</w:t>
      </w:r>
      <w:r>
        <w:rPr>
          <w:rFonts w:ascii="Times New Roman" w:hAnsi="Times New Roman" w:eastAsia="Times New Roman" w:cs="Times New Roman"/>
        </w:rPr>
        <w:t xml:space="preserve"> </w:t>
      </w:r>
      <w:r>
        <w:rPr>
          <w:rFonts w:ascii="Malgun Gothic" w:hAnsi="Malgun Gothic" w:eastAsia="Malgun Gothic" w:cs="Malgun Gothic"/>
        </w:rPr>
        <w:t>가깝다</w:t>
      </w:r>
      <w:r>
        <w:rPr>
          <w:rFonts w:ascii="Times New Roman" w:hAnsi="Times New Roman" w:eastAsia="Times New Roman" w:cs="Times New Roman"/>
        </w:rPr>
        <w:t>.” “</w:t>
      </w:r>
      <w:r>
        <w:rPr>
          <w:rFonts w:ascii="Malgun Gothic" w:hAnsi="Malgun Gothic" w:eastAsia="Malgun Gothic" w:cs="Malgun Gothic"/>
        </w:rPr>
        <w:t>여호사밧</w:t>
      </w:r>
      <w:r>
        <w:rPr>
          <w:rFonts w:ascii="Times New Roman" w:hAnsi="Times New Roman" w:eastAsia="Times New Roman" w:cs="Times New Roman"/>
        </w:rPr>
        <w:t>”</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여호와의</w:t>
      </w:r>
      <w:r>
        <w:rPr>
          <w:rFonts w:ascii="Times New Roman" w:hAnsi="Times New Roman" w:eastAsia="Times New Roman" w:cs="Times New Roman"/>
        </w:rPr>
        <w:t xml:space="preserve"> </w:t>
      </w:r>
      <w:r>
        <w:rPr>
          <w:rFonts w:ascii="Malgun Gothic" w:hAnsi="Malgun Gothic" w:eastAsia="Malgun Gothic" w:cs="Malgun Gothic"/>
        </w:rPr>
        <w:t>심판을</w:t>
      </w:r>
      <w:r>
        <w:rPr>
          <w:rFonts w:ascii="Times New Roman" w:hAnsi="Times New Roman" w:eastAsia="Times New Roman" w:cs="Times New Roman"/>
        </w:rPr>
        <w:t xml:space="preserve"> </w:t>
      </w:r>
      <w:r>
        <w:rPr>
          <w:rFonts w:ascii="Malgun Gothic" w:hAnsi="Malgun Gothic" w:eastAsia="Malgun Gothic" w:cs="Malgun Gothic"/>
        </w:rPr>
        <w:t>뜻하며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골짜기는</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결단의</w:t>
      </w:r>
      <w:r>
        <w:rPr>
          <w:rFonts w:ascii="Times New Roman" w:hAnsi="Times New Roman" w:eastAsia="Times New Roman" w:cs="Times New Roman"/>
        </w:rPr>
        <w:t xml:space="preserve"> </w:t>
      </w:r>
      <w:r>
        <w:rPr>
          <w:rFonts w:ascii="Malgun Gothic" w:hAnsi="Malgun Gothic" w:eastAsia="Malgun Gothic" w:cs="Malgun Gothic"/>
        </w:rPr>
        <w:t>골짜기라고도</w:t>
      </w:r>
      <w:r>
        <w:rPr>
          <w:rFonts w:ascii="Times New Roman" w:hAnsi="Times New Roman" w:eastAsia="Times New Roman" w:cs="Times New Roman"/>
        </w:rPr>
        <w:t xml:space="preserve"> </w:t>
      </w:r>
      <w:r>
        <w:rPr>
          <w:rFonts w:ascii="Malgun Gothic" w:hAnsi="Malgun Gothic" w:eastAsia="Malgun Gothic" w:cs="Malgun Gothic"/>
        </w:rPr>
        <w:t>불린다</w:t>
      </w:r>
      <w:r>
        <w:rPr>
          <w:rFonts w:ascii="Times New Roman" w:hAnsi="Times New Roman" w:eastAsia="Times New Roman" w:cs="Times New Roman"/>
        </w:rPr>
        <w:t>. 2015</w:t>
      </w:r>
      <w:r>
        <w:rPr>
          <w:rFonts w:ascii="Malgun Gothic" w:hAnsi="Malgun Gothic" w:eastAsia="Malgun Gothic" w:cs="Malgun Gothic"/>
        </w:rPr>
        <w:t>년부터</w:t>
      </w:r>
      <w:r>
        <w:rPr>
          <w:rFonts w:ascii="Times New Roman" w:hAnsi="Times New Roman" w:eastAsia="Times New Roman" w:cs="Times New Roman"/>
        </w:rPr>
        <w:t xml:space="preserve"> </w:t>
      </w:r>
      <w:r>
        <w:rPr>
          <w:rFonts w:ascii="Malgun Gothic" w:hAnsi="Malgun Gothic" w:eastAsia="Malgun Gothic" w:cs="Malgun Gothic"/>
        </w:rPr>
        <w:t>지구상의</w:t>
      </w:r>
      <w:r>
        <w:rPr>
          <w:rFonts w:ascii="Times New Roman" w:hAnsi="Times New Roman" w:eastAsia="Times New Roman" w:cs="Times New Roman"/>
        </w:rPr>
        <w:t xml:space="preserve"> “</w:t>
      </w:r>
      <w:r>
        <w:rPr>
          <w:rFonts w:ascii="Malgun Gothic" w:hAnsi="Malgun Gothic" w:eastAsia="Malgun Gothic" w:cs="Malgun Gothic"/>
        </w:rPr>
        <w:t>무리들</w:t>
      </w:r>
      <w:r>
        <w:rPr>
          <w:rFonts w:ascii="Times New Roman" w:hAnsi="Times New Roman" w:eastAsia="Times New Roman" w:cs="Times New Roman"/>
        </w:rPr>
        <w:t>”</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하나님을</w:t>
      </w:r>
      <w:r>
        <w:rPr>
          <w:rFonts w:ascii="Times New Roman" w:hAnsi="Times New Roman" w:eastAsia="Times New Roman" w:cs="Times New Roman"/>
        </w:rPr>
        <w:t xml:space="preserve"> </w:t>
      </w:r>
      <w:r>
        <w:rPr>
          <w:rFonts w:ascii="Malgun Gothic" w:hAnsi="Malgun Gothic" w:eastAsia="Malgun Gothic" w:cs="Malgun Gothic"/>
        </w:rPr>
        <w:t>섬기기로</w:t>
      </w:r>
      <w:r>
        <w:rPr>
          <w:rFonts w:ascii="Times New Roman" w:hAnsi="Times New Roman" w:eastAsia="Times New Roman" w:cs="Times New Roman"/>
        </w:rPr>
        <w:t xml:space="preserve"> </w:t>
      </w:r>
      <w:r>
        <w:rPr>
          <w:rFonts w:ascii="Malgun Gothic" w:hAnsi="Malgun Gothic" w:eastAsia="Malgun Gothic" w:cs="Malgun Gothic"/>
        </w:rPr>
        <w:t>결단하지</w:t>
      </w:r>
      <w:r>
        <w:rPr>
          <w:rFonts w:ascii="Times New Roman" w:hAnsi="Times New Roman" w:eastAsia="Times New Roman" w:cs="Times New Roman"/>
        </w:rPr>
        <w:t xml:space="preserve"> </w:t>
      </w:r>
      <w:r>
        <w:rPr>
          <w:rFonts w:ascii="Malgun Gothic" w:hAnsi="Malgun Gothic" w:eastAsia="Malgun Gothic" w:cs="Malgun Gothic"/>
        </w:rPr>
        <w:t>않기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사람들이</w:t>
      </w:r>
      <w:r>
        <w:rPr>
          <w:rFonts w:ascii="Times New Roman" w:hAnsi="Times New Roman" w:eastAsia="Times New Roman" w:cs="Times New Roman"/>
        </w:rPr>
        <w:t xml:space="preserve"> </w:t>
      </w:r>
      <w:r>
        <w:rPr>
          <w:rFonts w:ascii="Malgun Gothic" w:hAnsi="Malgun Gothic" w:eastAsia="Malgun Gothic" w:cs="Malgun Gothic"/>
        </w:rPr>
        <w:t>제시한</w:t>
      </w:r>
      <w:r>
        <w:rPr>
          <w:rFonts w:ascii="Times New Roman" w:hAnsi="Times New Roman" w:eastAsia="Times New Roman" w:cs="Times New Roman"/>
        </w:rPr>
        <w:t xml:space="preserve"> </w:t>
      </w:r>
      <w:r>
        <w:rPr>
          <w:rFonts w:ascii="Malgun Gothic" w:hAnsi="Malgun Gothic" w:eastAsia="Malgun Gothic" w:cs="Malgun Gothic"/>
        </w:rPr>
        <w:t>각</w:t>
      </w:r>
      <w:r>
        <w:rPr>
          <w:rFonts w:ascii="Times New Roman" w:hAnsi="Times New Roman" w:eastAsia="Times New Roman" w:cs="Times New Roman"/>
        </w:rPr>
        <w:t xml:space="preserve"> </w:t>
      </w:r>
      <w:r>
        <w:rPr>
          <w:rFonts w:ascii="Malgun Gothic" w:hAnsi="Malgun Gothic" w:eastAsia="Malgun Gothic" w:cs="Malgun Gothic"/>
        </w:rPr>
        <w:t>변명을</w:t>
      </w:r>
      <w:r>
        <w:rPr>
          <w:rFonts w:ascii="Times New Roman" w:hAnsi="Times New Roman" w:eastAsia="Times New Roman" w:cs="Times New Roman"/>
        </w:rPr>
        <w:t xml:space="preserve"> </w:t>
      </w:r>
      <w:r>
        <w:rPr>
          <w:rFonts w:ascii="Malgun Gothic" w:hAnsi="Malgun Gothic" w:eastAsia="Malgun Gothic" w:cs="Malgun Gothic"/>
        </w:rPr>
        <w:t>따라</w:t>
      </w:r>
      <w:r>
        <w:rPr>
          <w:rFonts w:ascii="Times New Roman" w:hAnsi="Times New Roman" w:eastAsia="Times New Roman" w:cs="Times New Roman"/>
        </w:rPr>
        <w:t xml:space="preserve"> </w:t>
      </w:r>
      <w:r>
        <w:rPr>
          <w:rFonts w:ascii="Malgun Gothic" w:hAnsi="Malgun Gothic" w:eastAsia="Malgun Gothic" w:cs="Malgun Gothic"/>
        </w:rPr>
        <w:t>각각</w:t>
      </w:r>
      <w:r>
        <w:rPr>
          <w:rFonts w:ascii="Times New Roman" w:hAnsi="Times New Roman" w:eastAsia="Times New Roman" w:cs="Times New Roman"/>
        </w:rPr>
        <w:t xml:space="preserve"> </w:t>
      </w:r>
      <w:r>
        <w:rPr>
          <w:rFonts w:ascii="Malgun Gothic" w:hAnsi="Malgun Gothic" w:eastAsia="Malgun Gothic" w:cs="Malgun Gothic"/>
        </w:rPr>
        <w:t>준비된</w:t>
      </w:r>
      <w:r>
        <w:rPr>
          <w:rFonts w:ascii="Times New Roman" w:hAnsi="Times New Roman" w:eastAsia="Times New Roman" w:cs="Times New Roman"/>
        </w:rPr>
        <w:t xml:space="preserve"> </w:t>
      </w:r>
      <w:r>
        <w:rPr>
          <w:rFonts w:ascii="Malgun Gothic" w:hAnsi="Malgun Gothic" w:eastAsia="Malgun Gothic" w:cs="Malgun Gothic"/>
        </w:rPr>
        <w:t>여러</w:t>
      </w:r>
      <w:r>
        <w:rPr>
          <w:rFonts w:ascii="Times New Roman" w:hAnsi="Times New Roman" w:eastAsia="Times New Roman" w:cs="Times New Roman"/>
        </w:rPr>
        <w:t xml:space="preserve"> </w:t>
      </w:r>
      <w:r>
        <w:rPr>
          <w:rFonts w:ascii="Malgun Gothic" w:hAnsi="Malgun Gothic" w:eastAsia="Malgun Gothic" w:cs="Malgun Gothic"/>
        </w:rPr>
        <w:t>묶음</w:t>
      </w:r>
      <w:r>
        <w:rPr>
          <w:rFonts w:ascii="Times New Roman" w:hAnsi="Times New Roman" w:eastAsia="Times New Roman" w:cs="Times New Roman"/>
        </w:rPr>
        <w:t xml:space="preserve"> </w:t>
      </w:r>
      <w:r>
        <w:rPr>
          <w:rFonts w:ascii="Malgun Gothic" w:hAnsi="Malgun Gothic" w:eastAsia="Malgun Gothic" w:cs="Malgun Gothic"/>
        </w:rPr>
        <w:t>속으로</w:t>
      </w:r>
      <w:r>
        <w:rPr>
          <w:rFonts w:ascii="Times New Roman" w:hAnsi="Times New Roman" w:eastAsia="Times New Roman" w:cs="Times New Roman"/>
        </w:rPr>
        <w:t xml:space="preserve"> </w:t>
      </w:r>
      <w:r>
        <w:rPr>
          <w:rFonts w:ascii="Malgun Gothic" w:hAnsi="Malgun Gothic" w:eastAsia="Malgun Gothic" w:cs="Malgun Gothic"/>
        </w:rPr>
        <w:t>움직이기</w:t>
      </w:r>
      <w:r>
        <w:rPr>
          <w:rFonts w:ascii="Times New Roman" w:hAnsi="Times New Roman" w:eastAsia="Times New Roman" w:cs="Times New Roman"/>
        </w:rPr>
        <w:t xml:space="preserve"> </w:t>
      </w:r>
      <w:r>
        <w:rPr>
          <w:rFonts w:ascii="Malgun Gothic" w:hAnsi="Malgun Gothic" w:eastAsia="Malgun Gothic" w:cs="Malgun Gothic"/>
        </w:rPr>
        <w:t>시작할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9/11</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산</w:t>
      </w:r>
      <w:r>
        <w:rPr>
          <w:rFonts w:ascii="Times New Roman" w:hAnsi="Times New Roman" w:eastAsia="Times New Roman" w:cs="Times New Roman"/>
        </w:rPr>
        <w:t xml:space="preserve"> </w:t>
      </w:r>
      <w:r>
        <w:rPr>
          <w:rFonts w:ascii="Malgun Gothic" w:hAnsi="Malgun Gothic" w:eastAsia="Malgun Gothic" w:cs="Malgun Gothic"/>
        </w:rPr>
        <w:t>자의</w:t>
      </w:r>
      <w:r>
        <w:rPr>
          <w:rFonts w:ascii="Times New Roman" w:hAnsi="Times New Roman" w:eastAsia="Times New Roman" w:cs="Times New Roman"/>
        </w:rPr>
        <w:t xml:space="preserve"> </w:t>
      </w:r>
      <w:r>
        <w:rPr>
          <w:rFonts w:ascii="Malgun Gothic" w:hAnsi="Malgun Gothic" w:eastAsia="Malgun Gothic" w:cs="Malgun Gothic"/>
        </w:rPr>
        <w:t>심판이</w:t>
      </w:r>
      <w:r>
        <w:rPr>
          <w:rFonts w:ascii="Times New Roman" w:hAnsi="Times New Roman" w:eastAsia="Times New Roman" w:cs="Times New Roman"/>
        </w:rPr>
        <w:t xml:space="preserve"> </w:t>
      </w:r>
      <w:r>
        <w:rPr>
          <w:rFonts w:ascii="Malgun Gothic" w:hAnsi="Malgun Gothic" w:eastAsia="Malgun Gothic" w:cs="Malgun Gothic"/>
        </w:rPr>
        <w:t>시작되었고</w:t>
      </w:r>
      <w:r>
        <w:rPr>
          <w:rFonts w:ascii="Times New Roman" w:hAnsi="Times New Roman" w:eastAsia="Times New Roman" w:cs="Times New Roman"/>
        </w:rPr>
        <w:t>, 2015</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트럼프는</w:t>
      </w:r>
      <w:r>
        <w:rPr>
          <w:rFonts w:ascii="Times New Roman" w:hAnsi="Times New Roman" w:eastAsia="Times New Roman" w:cs="Times New Roman"/>
        </w:rPr>
        <w:t xml:space="preserve"> </w:t>
      </w:r>
      <w:r>
        <w:rPr>
          <w:rFonts w:ascii="Malgun Gothic" w:hAnsi="Malgun Gothic" w:eastAsia="Malgun Gothic" w:cs="Malgun Gothic"/>
        </w:rPr>
        <w:t>대통령직을</w:t>
      </w:r>
      <w:r>
        <w:rPr>
          <w:rFonts w:ascii="Times New Roman" w:hAnsi="Times New Roman" w:eastAsia="Times New Roman" w:cs="Times New Roman"/>
        </w:rPr>
        <w:t xml:space="preserve"> </w:t>
      </w:r>
      <w:r>
        <w:rPr>
          <w:rFonts w:ascii="Malgun Gothic" w:hAnsi="Malgun Gothic" w:eastAsia="Malgun Gothic" w:cs="Malgun Gothic"/>
        </w:rPr>
        <w:t>추구하겠다고</w:t>
      </w:r>
      <w:r>
        <w:rPr>
          <w:rFonts w:ascii="Times New Roman" w:hAnsi="Times New Roman" w:eastAsia="Times New Roman" w:cs="Times New Roman"/>
        </w:rPr>
        <w:t xml:space="preserve"> </w:t>
      </w:r>
      <w:r>
        <w:rPr>
          <w:rFonts w:ascii="Malgun Gothic" w:hAnsi="Malgun Gothic" w:eastAsia="Malgun Gothic" w:cs="Malgun Gothic"/>
        </w:rPr>
        <w:t>선언하였다</w:t>
      </w:r>
      <w:r>
        <w:rPr>
          <w:rFonts w:ascii="Times New Roman" w:hAnsi="Times New Roman" w:eastAsia="Times New Roman" w:cs="Times New Roman"/>
        </w:rPr>
        <w:t>. 9/11</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늦은비의</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단계가</w:t>
      </w:r>
      <w:r>
        <w:rPr>
          <w:rFonts w:ascii="Times New Roman" w:hAnsi="Times New Roman" w:eastAsia="Times New Roman" w:cs="Times New Roman"/>
        </w:rPr>
        <w:t xml:space="preserve"> </w:t>
      </w:r>
      <w:r>
        <w:rPr>
          <w:rFonts w:ascii="Malgun Gothic" w:hAnsi="Malgun Gothic" w:eastAsia="Malgun Gothic" w:cs="Malgun Gothic"/>
        </w:rPr>
        <w:t>내리기</w:t>
      </w:r>
      <w:r>
        <w:rPr>
          <w:rFonts w:ascii="Times New Roman" w:hAnsi="Times New Roman" w:eastAsia="Times New Roman" w:cs="Times New Roman"/>
        </w:rPr>
        <w:t xml:space="preserve"> </w:t>
      </w:r>
      <w:r>
        <w:rPr>
          <w:rFonts w:ascii="Malgun Gothic" w:hAnsi="Malgun Gothic" w:eastAsia="Malgun Gothic" w:cs="Malgun Gothic"/>
        </w:rPr>
        <w:t>시작하였고</w:t>
      </w:r>
      <w:r>
        <w:rPr>
          <w:rFonts w:ascii="Times New Roman" w:hAnsi="Times New Roman" w:eastAsia="Times New Roman" w:cs="Times New Roman"/>
        </w:rPr>
        <w:t xml:space="preserve">, </w:t>
      </w:r>
      <w:r>
        <w:rPr>
          <w:rFonts w:ascii="Malgun Gothic" w:hAnsi="Malgun Gothic" w:eastAsia="Malgun Gothic" w:cs="Malgun Gothic"/>
        </w:rPr>
        <w:t>늦은비는</w:t>
      </w:r>
      <w:r>
        <w:rPr>
          <w:rFonts w:ascii="Times New Roman" w:hAnsi="Times New Roman" w:eastAsia="Times New Roman" w:cs="Times New Roman"/>
        </w:rPr>
        <w:t xml:space="preserve"> </w:t>
      </w:r>
      <w:r>
        <w:rPr>
          <w:rFonts w:ascii="Malgun Gothic" w:hAnsi="Malgun Gothic" w:eastAsia="Malgun Gothic" w:cs="Malgun Gothic"/>
        </w:rPr>
        <w:t>곡식을</w:t>
      </w:r>
      <w:r>
        <w:rPr>
          <w:rFonts w:ascii="Times New Roman" w:hAnsi="Times New Roman" w:eastAsia="Times New Roman" w:cs="Times New Roman"/>
        </w:rPr>
        <w:t xml:space="preserve"> </w:t>
      </w:r>
      <w:r>
        <w:rPr>
          <w:rFonts w:ascii="Malgun Gothic" w:hAnsi="Malgun Gothic" w:eastAsia="Malgun Gothic" w:cs="Malgun Gothic"/>
        </w:rPr>
        <w:t>성숙하게</w:t>
      </w:r>
      <w:r>
        <w:rPr>
          <w:rFonts w:ascii="Times New Roman" w:hAnsi="Times New Roman" w:eastAsia="Times New Roman" w:cs="Times New Roman"/>
        </w:rPr>
        <w:t xml:space="preserve"> </w:t>
      </w:r>
      <w:r>
        <w:rPr>
          <w:rFonts w:ascii="Malgun Gothic" w:hAnsi="Malgun Gothic" w:eastAsia="Malgun Gothic" w:cs="Malgun Gothic"/>
        </w:rPr>
        <w:t>하여</w:t>
      </w:r>
      <w:r>
        <w:rPr>
          <w:rFonts w:ascii="Times New Roman" w:hAnsi="Times New Roman" w:eastAsia="Times New Roman" w:cs="Times New Roman"/>
        </w:rPr>
        <w:t xml:space="preserve"> </w:t>
      </w:r>
      <w:r>
        <w:rPr>
          <w:rFonts w:ascii="Malgun Gothic" w:hAnsi="Malgun Gothic" w:eastAsia="Malgun Gothic" w:cs="Malgun Gothic"/>
        </w:rPr>
        <w:t>결실에</w:t>
      </w:r>
      <w:r>
        <w:rPr>
          <w:rFonts w:ascii="Times New Roman" w:hAnsi="Times New Roman" w:eastAsia="Times New Roman" w:cs="Times New Roman"/>
        </w:rPr>
        <w:t xml:space="preserve"> </w:t>
      </w:r>
      <w:r>
        <w:rPr>
          <w:rFonts w:ascii="Malgun Gothic" w:hAnsi="Malgun Gothic" w:eastAsia="Malgun Gothic" w:cs="Malgun Gothic"/>
        </w:rPr>
        <w:t>이르게</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수확을</w:t>
      </w:r>
      <w:r>
        <w:rPr>
          <w:rFonts w:ascii="Times New Roman" w:hAnsi="Times New Roman" w:eastAsia="Times New Roman" w:cs="Times New Roman"/>
        </w:rPr>
        <w:t xml:space="preserve"> </w:t>
      </w:r>
      <w:r>
        <w:rPr>
          <w:rFonts w:ascii="Malgun Gothic" w:hAnsi="Malgun Gothic" w:eastAsia="Malgun Gothic" w:cs="Malgun Gothic"/>
        </w:rPr>
        <w:t>익게</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비가</w:t>
      </w:r>
      <w:r>
        <w:rPr>
          <w:rFonts w:ascii="Times New Roman" w:hAnsi="Times New Roman" w:eastAsia="Times New Roman" w:cs="Times New Roman"/>
        </w:rPr>
        <w:t xml:space="preserve"> </w:t>
      </w:r>
      <w:r>
        <w:rPr>
          <w:rFonts w:ascii="Malgun Gothic" w:hAnsi="Malgun Gothic" w:eastAsia="Malgun Gothic" w:cs="Malgun Gothic"/>
        </w:rPr>
        <w:t>시작된</w:t>
      </w:r>
      <w:r>
        <w:rPr>
          <w:rFonts w:ascii="Times New Roman" w:hAnsi="Times New Roman" w:eastAsia="Times New Roman" w:cs="Times New Roman"/>
        </w:rPr>
        <w:t xml:space="preserve"> </w:t>
      </w:r>
      <w:r>
        <w:rPr>
          <w:rFonts w:ascii="Malgun Gothic" w:hAnsi="Malgun Gothic" w:eastAsia="Malgun Gothic" w:cs="Malgun Gothic"/>
        </w:rPr>
        <w:t>지</w:t>
      </w:r>
      <w:r>
        <w:rPr>
          <w:rFonts w:ascii="Times New Roman" w:hAnsi="Times New Roman" w:eastAsia="Times New Roman" w:cs="Times New Roman"/>
        </w:rPr>
        <w:t xml:space="preserve"> </w:t>
      </w:r>
      <w:r>
        <w:rPr>
          <w:rFonts w:ascii="Malgun Gothic" w:hAnsi="Malgun Gothic" w:eastAsia="Malgun Gothic" w:cs="Malgun Gothic"/>
        </w:rPr>
        <w:t>열넷째</w:t>
      </w:r>
      <w:r>
        <w:rPr>
          <w:rFonts w:ascii="Times New Roman" w:hAnsi="Times New Roman" w:eastAsia="Times New Roman" w:cs="Times New Roman"/>
        </w:rPr>
        <w:t xml:space="preserve"> </w:t>
      </w:r>
      <w:r>
        <w:rPr>
          <w:rFonts w:ascii="Malgun Gothic" w:hAnsi="Malgun Gothic" w:eastAsia="Malgun Gothic" w:cs="Malgun Gothic"/>
        </w:rPr>
        <w:t>해인</w:t>
      </w:r>
      <w:r>
        <w:rPr>
          <w:rFonts w:ascii="Times New Roman" w:hAnsi="Times New Roman" w:eastAsia="Times New Roman" w:cs="Times New Roman"/>
        </w:rPr>
        <w:t xml:space="preserve"> 2015</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요엘서는</w:t>
      </w:r>
      <w:r>
        <w:rPr>
          <w:rFonts w:ascii="Times New Roman" w:hAnsi="Times New Roman" w:eastAsia="Times New Roman" w:cs="Times New Roman"/>
        </w:rPr>
        <w:t xml:space="preserve"> </w:t>
      </w:r>
      <w:r>
        <w:rPr>
          <w:rFonts w:ascii="Malgun Gothic" w:hAnsi="Malgun Gothic" w:eastAsia="Malgun Gothic" w:cs="Malgun Gothic"/>
        </w:rPr>
        <w:t>도널드</w:t>
      </w:r>
      <w:r>
        <w:rPr>
          <w:rFonts w:ascii="Times New Roman" w:hAnsi="Times New Roman" w:eastAsia="Times New Roman" w:cs="Times New Roman"/>
        </w:rPr>
        <w:t xml:space="preserve"> </w:t>
      </w:r>
      <w:r>
        <w:rPr>
          <w:rFonts w:ascii="Malgun Gothic" w:hAnsi="Malgun Gothic" w:eastAsia="Malgun Gothic" w:cs="Malgun Gothic"/>
        </w:rPr>
        <w:t>트럼프가</w:t>
      </w:r>
      <w:r>
        <w:rPr>
          <w:rFonts w:ascii="Times New Roman" w:hAnsi="Times New Roman" w:eastAsia="Times New Roman" w:cs="Times New Roman"/>
        </w:rPr>
        <w:t xml:space="preserve"> “</w:t>
      </w:r>
      <w:r>
        <w:rPr>
          <w:rFonts w:ascii="Malgun Gothic" w:hAnsi="Malgun Gothic" w:eastAsia="Malgun Gothic" w:cs="Malgun Gothic"/>
        </w:rPr>
        <w:t>헬라의</w:t>
      </w:r>
      <w:r>
        <w:rPr>
          <w:rFonts w:ascii="Times New Roman" w:hAnsi="Times New Roman" w:eastAsia="Times New Roman" w:cs="Times New Roman"/>
        </w:rPr>
        <w:t xml:space="preserve"> </w:t>
      </w:r>
      <w:r>
        <w:rPr>
          <w:rFonts w:ascii="Malgun Gothic" w:hAnsi="Malgun Gothic" w:eastAsia="Malgun Gothic" w:cs="Malgun Gothic"/>
        </w:rPr>
        <w:t>영역을</w:t>
      </w:r>
      <w:r>
        <w:rPr>
          <w:rFonts w:ascii="Times New Roman" w:hAnsi="Times New Roman" w:eastAsia="Times New Roman" w:cs="Times New Roman"/>
        </w:rPr>
        <w:t xml:space="preserve"> </w:t>
      </w:r>
      <w:r>
        <w:rPr>
          <w:rFonts w:ascii="Malgun Gothic" w:hAnsi="Malgun Gothic" w:eastAsia="Malgun Gothic" w:cs="Malgun Gothic"/>
        </w:rPr>
        <w:t>격동시킬</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요엘의</w:t>
      </w:r>
      <w:r>
        <w:rPr>
          <w:rFonts w:ascii="Times New Roman" w:hAnsi="Times New Roman" w:eastAsia="Times New Roman" w:cs="Times New Roman"/>
        </w:rPr>
        <w:t xml:space="preserve"> </w:t>
      </w:r>
      <w:r>
        <w:rPr>
          <w:rFonts w:ascii="Malgun Gothic" w:hAnsi="Malgun Gothic" w:eastAsia="Malgun Gothic" w:cs="Malgun Gothic"/>
        </w:rPr>
        <w:t>표현대로라면</w:t>
      </w:r>
      <w:r>
        <w:rPr>
          <w:rFonts w:ascii="Times New Roman" w:hAnsi="Times New Roman" w:eastAsia="Times New Roman" w:cs="Times New Roman"/>
        </w:rPr>
        <w:t xml:space="preserve"> </w:t>
      </w:r>
      <w:r>
        <w:rPr>
          <w:rFonts w:ascii="Malgun Gothic" w:hAnsi="Malgun Gothic" w:eastAsia="Malgun Gothic" w:cs="Malgun Gothic"/>
        </w:rPr>
        <w:t>트럼프가</w:t>
      </w:r>
      <w:r>
        <w:rPr>
          <w:rFonts w:ascii="Times New Roman" w:hAnsi="Times New Roman" w:eastAsia="Times New Roman" w:cs="Times New Roman"/>
        </w:rPr>
        <w:t xml:space="preserve"> “2015</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방인을</w:t>
      </w:r>
      <w:r>
        <w:rPr>
          <w:rFonts w:ascii="Times New Roman" w:hAnsi="Times New Roman" w:eastAsia="Times New Roman" w:cs="Times New Roman"/>
        </w:rPr>
        <w:t xml:space="preserve"> </w:t>
      </w:r>
      <w:r>
        <w:rPr>
          <w:rFonts w:ascii="Malgun Gothic" w:hAnsi="Malgun Gothic" w:eastAsia="Malgun Gothic" w:cs="Malgun Gothic"/>
        </w:rPr>
        <w:t>깨울</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지구의</w:t>
      </w:r>
      <w:r>
        <w:rPr>
          <w:rFonts w:ascii="Times New Roman" w:hAnsi="Times New Roman" w:eastAsia="Times New Roman" w:cs="Times New Roman"/>
        </w:rPr>
        <w:t xml:space="preserve"> </w:t>
      </w:r>
      <w:r>
        <w:rPr>
          <w:rFonts w:ascii="Malgun Gothic" w:hAnsi="Malgun Gothic" w:eastAsia="Malgun Gothic" w:cs="Malgun Gothic"/>
        </w:rPr>
        <w:t>수확이</w:t>
      </w:r>
      <w:r>
        <w:rPr>
          <w:rFonts w:ascii="Times New Roman" w:hAnsi="Times New Roman" w:eastAsia="Times New Roman" w:cs="Times New Roman"/>
        </w:rPr>
        <w:t xml:space="preserve"> </w:t>
      </w:r>
      <w:r>
        <w:rPr>
          <w:rFonts w:ascii="Malgun Gothic" w:hAnsi="Malgun Gothic" w:eastAsia="Malgun Gothic" w:cs="Malgun Gothic"/>
        </w:rPr>
        <w:t>익기</w:t>
      </w:r>
      <w:r>
        <w:rPr>
          <w:rFonts w:ascii="Times New Roman" w:hAnsi="Times New Roman" w:eastAsia="Times New Roman" w:cs="Times New Roman"/>
        </w:rPr>
        <w:t xml:space="preserve"> </w:t>
      </w:r>
      <w:r>
        <w:rPr>
          <w:rFonts w:ascii="Malgun Gothic" w:hAnsi="Malgun Gothic" w:eastAsia="Malgun Gothic" w:cs="Malgun Gothic"/>
        </w:rPr>
        <w:t>시작하고</w:t>
      </w:r>
      <w:r>
        <w:rPr>
          <w:rFonts w:ascii="Times New Roman" w:hAnsi="Times New Roman" w:eastAsia="Times New Roman" w:cs="Times New Roman"/>
        </w:rPr>
        <w:t xml:space="preserve"> </w:t>
      </w:r>
      <w:r>
        <w:rPr>
          <w:rFonts w:ascii="Malgun Gothic" w:hAnsi="Malgun Gothic" w:eastAsia="Malgun Gothic" w:cs="Malgun Gothic"/>
        </w:rPr>
        <w:t>있다는</w:t>
      </w:r>
      <w:r>
        <w:rPr>
          <w:rFonts w:ascii="Times New Roman" w:hAnsi="Times New Roman" w:eastAsia="Times New Roman" w:cs="Times New Roman"/>
        </w:rPr>
        <w:t xml:space="preserve"> </w:t>
      </w:r>
      <w:r>
        <w:rPr>
          <w:rFonts w:ascii="Malgun Gothic" w:hAnsi="Malgun Gothic" w:eastAsia="Malgun Gothic" w:cs="Malgun Gothic"/>
        </w:rPr>
        <w:t>경고를</w:t>
      </w:r>
      <w:r>
        <w:rPr>
          <w:rFonts w:ascii="Times New Roman" w:hAnsi="Times New Roman" w:eastAsia="Times New Roman" w:cs="Times New Roman"/>
        </w:rPr>
        <w:t xml:space="preserve"> </w:t>
      </w:r>
      <w:r>
        <w:rPr>
          <w:rFonts w:ascii="Malgun Gothic" w:hAnsi="Malgun Gothic" w:eastAsia="Malgun Gothic" w:cs="Malgun Gothic"/>
        </w:rPr>
        <w:t>발한다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Ni muhimu kutambua ya kwamba ukweli wa kwanza unaotajwa katika Danieli kumi na moja ni wajibu wa kiunabii wa Donald Trump. Ufalme wa kwanza wa unabii wa Biblia unaowakilishwa katika kitabu cha Danieli ni Babeli. Fikiria simulizi ya Babeli katika kitabu cha Danieli iwapo Nebukadneza hakuajiriwa na Uvuvio ili kuanzisha kielelezo cha kiunabii. Ufalme wa sita wa unabii wa Biblia haujakamilika bila ushuhuda wa mtawala wa mwisho wa ufalme huo. Kanuni ya kutajwa kwa kwanza huweka wazi umuhimu wa Trump kama ishara yenye uzito wa kimsingi katika njozi ambayo Danieli aliipokea siku ya ishirini na mbili baada ya kufunga kwake kwa muda wa majuma matatu.</w:t>
      </w:r>
    </w:p>
    <w:p>
      <w:pPr>
        <w:pStyle w:val="ArticleScripture"/>
        <w:jc w:val="left"/>
      </w:pPr>
      <w:r>
        <w:rPr>
          <w:rFonts w:ascii="Times New Roman" w:hAnsi="Times New Roman" w:eastAsia="Times New Roman" w:cs="Times New Roman"/>
        </w:rPr>
        <w:t>Naye mkuu wa ufalme wa Uajemi alinishindana siku ishirini na moja; lakini tazama, Mikaeli, mmoja wa wale wakuu wa kwanza, akaja kunisaidia; nami nikasalia huko pamoja na wafalme wa Uajemi. Sasa nimekuja kukufahamisha yatakayowapata watu wako katika siku za mwisho; kwa maana maono hayo yahusu siku nyingi zijazo. Danieli 10:13, 14.</w:t>
      </w:r>
    </w:p>
    <w:p>
      <w:pPr>
        <w:pStyle w:val="ArticleBody"/>
        <w:jc w:val="left"/>
      </w:pPr>
      <w:r>
        <w:rPr>
          <w:rFonts w:ascii="Times New Roman" w:hAnsi="Times New Roman" w:eastAsia="Times New Roman" w:cs="Times New Roman"/>
        </w:rPr>
        <w:t>Igikurikira co mu gice ca cumi na kimwe kirerekana ibizoshikira abantu b’Imana mu misi y’iherezo, kandi ko Trump ari umuyobozi wa Leta Zunze Ubumwe za Amerika, hanyuma na ho akazoba uw’ishirahamwe ry’amahanga ryitiriwe Ubumwe bw’Amakungu, ni ukuri gufise ingaruka z’ibihe bidashira zijanye no gutahura canke kudatahura uko kuri. Kuri uko kuri kwari guhambaye cane ku buryo Gaburiyeli yakugejeje kuri Daniyeli, ku buryo mu murongo wa cumi na kane, Daniyeli yandika, bivuye ku muco yahawe n’umumarayika Gaburiyeli, ko ari “abambuzi b’abantu bawe” bashitsa ico gikorwa co gushinga ico gikenurwa. Ntibishoboka gukurikira neza ingendo za Donald Trump mu buhanuzi utifashishije Roma nk’igishushanyo-mbonera co kumenya ibirenge vya Trump mu mateka y’ubuhanuzi bwo muri Daniyeli cumi na rimwe.</w:t>
      </w:r>
    </w:p>
    <w:p>
      <w:pPr>
        <w:pStyle w:val="ArticleBody"/>
        <w:jc w:val="left"/>
      </w:pPr>
      <w:r>
        <w:rPr>
          <w:rFonts w:ascii="Times New Roman" w:hAnsi="Times New Roman" w:eastAsia="Times New Roman" w:cs="Times New Roman"/>
        </w:rPr>
        <w:t>Trump, Ufalme wa Marekani kama ishara katika kipindi cha sheria ya Jumapili, huunda sanamu ya mnyama; na kwa kufanya hivyo anamstahi mnyama. Kwa hiyo ni sanamu ya mnyama, na pia ni sanamu kwa heshima ya mnyama. Katika Ufunuo 17, upapa ni wa nane, naye ni mmoja wa wale saba; na Donald Trump ni rais wa nane tangu Reagan katika wakati wa mwisho mwaka 1989, lakini pia ni wa sita, jambo linalomaanisha kwamba yeye ndiye wa nane aliye wa wale saba.</w:t>
      </w:r>
    </w:p>
    <w:p>
      <w:pPr>
        <w:pStyle w:val="ArticleBody"/>
        <w:jc w:val="left"/>
      </w:pPr>
      <w:r>
        <w:rPr>
          <w:rFonts w:ascii="Times New Roman" w:hAnsi="Times New Roman" w:eastAsia="Times New Roman" w:cs="Times New Roman"/>
        </w:rPr>
        <w:t>دە ئاشکراکردندا حەڤدەه، یوحەننا لە ئایەتی سێدا بۆ چۆڵەوانی هەڵگیرا، لەوێش داوێنپیسەکەی بینی کە سوارەی ئاژەڵێک بوو. داوێنپیسەکە لەلایەن هەموو فیرقە گەورەکانی پرۆتستانت بەوە ناسێنراوە کە کلیسای کاتۆلیکییە، هەرچەندە هەموویان لە ڕۆژانی دواییدا باوەڕە بنەڕەتییەکانی خۆیان ئینکار دەکەن. کڵێسای ڕۆمی کاتێک یوحەننا ئەوی بینی، بە خوێنی شەهیدان سەرخۆش بوو، و ناونیشانی دایکی داوێنپیسانی لەسەر بوو. ئەمە دیاری دەکات کە یوحەننا بۆ ساڵی 1798 گواسترابوو، لەوێدا پاپایەتی خوێنی شەهیدبوونی هەبوو و هەندێک لە کڵێساکانی پێشووی پرۆتستانتیش پێشتر دەگەڕانەوە بۆ هاوبەشیی کاتۆلیکیی ڕۆمی. لەو ئاسۆیەوە یوحەننا «حەوت پاشا»ی بینی، کە پێنجیان پێشتر لە 1798 کەوتبوون، و یەک شانشین لە 1798 بوونی هەبوو، و ئەو شانشینە وڵاتە یەکگرتووەکان بوو، بەڵام شانشینێکی تر، کە لە دە پاشا پێکهاتبوو، دواتر دێت؛ چونکە لە 1798، لەو شوێنەی یوحەننا وەستابوو، شانشینی حەوتەم هێشتا نەهاتبوو. ئەو دە پاشایە بۆ ماوەی ئەو کاتژمێرەی قەیرانی یاسای یەکشەممە فەرمانڕەوایی دەکەن، و ڕازی دەبن شانشینی حەوتەمی خۆیان بدەن بەو ئاژەڵەی شانشینی پێنجەم، ئەوەی کە لە 1798 برینی مەرگباری وەرگرتبوو.</w:t>
      </w:r>
    </w:p>
    <w:p>
      <w:pPr>
        <w:pStyle w:val="ArticleBody"/>
        <w:jc w:val="left"/>
      </w:pPr>
      <w:r>
        <w:rPr>
          <w:rFonts w:ascii="Times New Roman" w:hAnsi="Times New Roman" w:eastAsia="Times New Roman" w:cs="Times New Roman"/>
        </w:rPr>
        <w:t>ژمارەی «8» زیندووبوونەوە نیشان دەدات، و پاپایەتییەکە ئەو هەشتەیە کە لە حەوتەکەیە، کاتێک برینی مەرگبارەکەی چاک دەبێتەوە لە یەکێتییە سێلایەنەکەی ئەژدیها و دڕندەکە و پێغەمبەری درۆزن کە لە یاسای یەکشەممەی نزیک‌هاتوو ڕوو دەدات. لە ساڵی 2020دا، گڵۆبالیستەکان هەڵبژاردنەکەیان لە ترامپ دزی، و ئەو لە شەقامەکانی ئاشکرابوونی یازدەدا کوژرا. دوو شایەتەکانی ئاشکرابوونی یازدە نوێنەرایەتیی دوو شاخەکەی دڕندەی زەوی دەکەن کە هەردووکیان لە 2020دا کوژران. ترامپ شەشەمین سەرۆکە لە دوای ریگان لە کاتی کۆتایی لە 1989؛ بەڵام وەک لە 2024دا، ئەو هەروەها ئەو هەشتەیە کە لە حەوت پاشای پێشووەکانە. لە 2024دا، برینی مەرگبارەکەی چاک کرایەوە و لە هەمان کاتدا بوو بە ئەو هەشتەیە کە لە حەوتەکەیە، لە هاوتەباییەکی تەواودا لەگەڵ ئەو نیشانە پێشبینییەی کە بینینەکە دامەزرێنێت. ئەگەر ڕۆمت نەبێت، هیچ توانایەکت نابێت بۆ شوێنکەوتنی جوڵانەوەکانی وێنەی ڕۆم.</w:t>
      </w:r>
    </w:p>
    <w:p>
      <w:pPr>
        <w:pStyle w:val="ArticleHeading"/>
        <w:jc w:val="left"/>
      </w:pPr>
      <w:r>
        <w:rPr>
          <w:rFonts w:ascii="Arial" w:hAnsi="Arial" w:eastAsia="Arial" w:cs="Arial"/>
        </w:rPr>
        <w:t>MAGA</w:t>
      </w:r>
    </w:p>
    <w:p>
      <w:pPr>
        <w:pStyle w:val="ArticleBody"/>
        <w:jc w:val="left"/>
      </w:pPr>
      <w:r>
        <w:rPr>
          <w:rFonts w:ascii="Times New Roman" w:hAnsi="Times New Roman" w:eastAsia="Times New Roman" w:cs="Times New Roman"/>
        </w:rPr>
        <w:t>Uli kupima ko Trump ni Constantine the Great pindi myaka “250” ya Nero yiwisho, au ni antiokasi the Great mu 207 BC, au ni presidente wa mwisho ambaye mwendo wake wote wa zama za dhahabu umejengwa juu ya kuifanya America kuwa “kubwa,” kwataka kutambua kwamba sura hiyo kwanza humtaja Trump na wajibu wake wa kinabii.</w:t>
      </w:r>
    </w:p>
    <w:p>
      <w:pPr>
        <w:pStyle w:val="ArticleBody"/>
        <w:jc w:val="left"/>
      </w:pPr>
      <w:r>
        <w:rPr>
          <w:rFonts w:ascii="Times New Roman" w:hAnsi="Times New Roman" w:eastAsia="Times New Roman" w:cs="Times New Roman"/>
        </w:rPr>
        <w:t>دەستخەتی «ڕاستی» کە بە وشەی عیبریی «ڕاستی» نیشان دەدرێت و لە پێکدێت لە یەکەم، سێزدەیەم و بیست‌ودووەمی پیتی ئەلفوبێی عیبری، ریگان وەک پیتی یەکەم ناساندن دەکات، و ئۆباما وەک پیتی سێزدەیەمی یاخیبوون، وەک لە ساڵی 2013 نیشان دەدرێت کاتێک سەرکردەی پێشووی نووسینگەی لێکۆڵینەوەی دژی باوەڕپێنەران بە دوای یەکەم پاپی یەسووعی هات. چونکە سەرکردەی لێکۆڵینەوەکە خانەنشین بوو، خاڵی کۆتاییی ئەو هاوتا دەبێت لەگەڵ خاڵی دەستپێکی پاپی یەسووعی. ئەو پەیوەندییە لە نێوان دوو پاپەکەی ئۆباما بریتی بوو لە 13ی ئازاری 2013. ئۆباما لەگەڵ پیتی سێزدەیەمی یاخیبوون هاوتا دەبێت، و پیتی بیست‌ودووەم ترامپە.</w:t>
      </w:r>
    </w:p>
    <w:p>
      <w:pPr>
        <w:pStyle w:val="ArticleBody"/>
        <w:jc w:val="left"/>
      </w:pPr>
      <w:r>
        <w:rPr>
          <w:rFonts w:ascii="Nirmala UI" w:hAnsi="Nirmala UI" w:eastAsia="Nirmala UI" w:cs="Nirmala UI"/>
        </w:rPr>
        <w:t>പന്ത്രണ്ടാമത്തിരണ്ടാം</w:t>
      </w:r>
      <w:r>
        <w:rPr>
          <w:rFonts w:ascii="Times New Roman" w:hAnsi="Times New Roman" w:eastAsia="Times New Roman" w:cs="Times New Roman"/>
        </w:rPr>
        <w:t xml:space="preserve"> </w:t>
      </w:r>
      <w:r>
        <w:rPr>
          <w:rFonts w:ascii="Nirmala UI" w:hAnsi="Nirmala UI" w:eastAsia="Nirmala UI" w:cs="Nirmala UI"/>
        </w:rPr>
        <w:t>ഭേദഗതി</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പ്രസിഡന്റിനെ</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കാലാവധികളിലേക്കു</w:t>
      </w:r>
      <w:r>
        <w:rPr>
          <w:rFonts w:ascii="Times New Roman" w:hAnsi="Times New Roman" w:eastAsia="Times New Roman" w:cs="Times New Roman"/>
        </w:rPr>
        <w:t xml:space="preserve"> </w:t>
      </w:r>
      <w:r>
        <w:rPr>
          <w:rFonts w:ascii="Nirmala UI" w:hAnsi="Nirmala UI" w:eastAsia="Nirmala UI" w:cs="Nirmala UI"/>
        </w:rPr>
        <w:t>മാത്രം</w:t>
      </w:r>
      <w:r>
        <w:rPr>
          <w:rFonts w:ascii="Times New Roman" w:hAnsi="Times New Roman" w:eastAsia="Times New Roman" w:cs="Times New Roman"/>
        </w:rPr>
        <w:t xml:space="preserve"> </w:t>
      </w:r>
      <w:r>
        <w:rPr>
          <w:rFonts w:ascii="Nirmala UI" w:hAnsi="Nirmala UI" w:eastAsia="Nirmala UI" w:cs="Nirmala UI"/>
        </w:rPr>
        <w:t>പരിമിതപ്പെടുത്തുന്നു</w:t>
      </w:r>
      <w:r>
        <w:rPr>
          <w:rFonts w:ascii="Times New Roman" w:hAnsi="Times New Roman" w:eastAsia="Times New Roman" w:cs="Times New Roman"/>
        </w:rPr>
        <w:t xml:space="preserve">; </w:t>
      </w:r>
      <w:r>
        <w:rPr>
          <w:rFonts w:ascii="Nirmala UI" w:hAnsi="Nirmala UI" w:eastAsia="Nirmala UI" w:cs="Nirmala UI"/>
        </w:rPr>
        <w:t>തുടര്</w:t>
      </w:r>
      <w:r>
        <w:rPr>
          <w:rFonts w:ascii="Times New Roman" w:hAnsi="Times New Roman" w:eastAsia="Times New Roman" w:cs="Times New Roman"/>
        </w:rPr>
        <w:t>‍</w:t>
      </w:r>
      <w:r>
        <w:rPr>
          <w:rFonts w:ascii="Nirmala UI" w:hAnsi="Nirmala UI" w:eastAsia="Nirmala UI" w:cs="Nirmala UI"/>
        </w:rPr>
        <w:t>ച്ചയില്ലാത്ത</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കാലാവധികള്</w:t>
      </w:r>
      <w:r>
        <w:rPr>
          <w:rFonts w:ascii="Times New Roman" w:hAnsi="Times New Roman" w:eastAsia="Times New Roman" w:cs="Times New Roman"/>
        </w:rPr>
        <w:t xml:space="preserve">‍ </w:t>
      </w:r>
      <w:r>
        <w:rPr>
          <w:rFonts w:ascii="Nirmala UI" w:hAnsi="Nirmala UI" w:eastAsia="Nirmala UI" w:cs="Nirmala UI"/>
        </w:rPr>
        <w:t>വഹിച്ചു</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കാര്യത്തില്</w:t>
      </w:r>
      <w:r>
        <w:rPr>
          <w:rFonts w:ascii="Times New Roman" w:hAnsi="Times New Roman" w:eastAsia="Times New Roman" w:cs="Times New Roman"/>
        </w:rPr>
        <w:t xml:space="preserve">‍ </w:t>
      </w:r>
      <w:r>
        <w:rPr>
          <w:rFonts w:ascii="Nirmala UI" w:hAnsi="Nirmala UI" w:eastAsia="Nirmala UI" w:cs="Nirmala UI"/>
        </w:rPr>
        <w:t>പരിഗണിക്കുമ്പോള്</w:t>
      </w:r>
      <w:r>
        <w:rPr>
          <w:rFonts w:ascii="Times New Roman" w:hAnsi="Times New Roman" w:eastAsia="Times New Roman" w:cs="Times New Roman"/>
        </w:rPr>
        <w:t xml:space="preserve">‍, </w:t>
      </w:r>
      <w:r>
        <w:rPr>
          <w:rFonts w:ascii="Nirmala UI" w:hAnsi="Nirmala UI" w:eastAsia="Nirmala UI" w:cs="Nirmala UI"/>
        </w:rPr>
        <w:t>അത്തരം</w:t>
      </w:r>
      <w:r>
        <w:rPr>
          <w:rFonts w:ascii="Times New Roman" w:hAnsi="Times New Roman" w:eastAsia="Times New Roman" w:cs="Times New Roman"/>
        </w:rPr>
        <w:t xml:space="preserve"> </w:t>
      </w:r>
      <w:r>
        <w:rPr>
          <w:rFonts w:ascii="Nirmala UI" w:hAnsi="Nirmala UI" w:eastAsia="Nirmala UI" w:cs="Nirmala UI"/>
        </w:rPr>
        <w:t>പ്രസിഡന്റുമാര്</w:t>
      </w:r>
      <w:r>
        <w:rPr>
          <w:rFonts w:ascii="Times New Roman" w:hAnsi="Times New Roman" w:eastAsia="Times New Roman" w:cs="Times New Roman"/>
        </w:rPr>
        <w:t xml:space="preserve">‍ </w:t>
      </w:r>
      <w:r>
        <w:rPr>
          <w:rFonts w:ascii="Nirmala UI" w:hAnsi="Nirmala UI" w:eastAsia="Nirmala UI" w:cs="Nirmala UI"/>
        </w:rPr>
        <w:t>രണ്ടുപേര്</w:t>
      </w:r>
      <w:r>
        <w:rPr>
          <w:rFonts w:ascii="Times New Roman" w:hAnsi="Times New Roman" w:eastAsia="Times New Roman" w:cs="Times New Roman"/>
        </w:rPr>
        <w:t xml:space="preserve">‍ </w:t>
      </w:r>
      <w:r>
        <w:rPr>
          <w:rFonts w:ascii="Nirmala UI" w:hAnsi="Nirmala UI" w:eastAsia="Nirmala UI" w:cs="Nirmala UI"/>
        </w:rPr>
        <w:t>മാത്രമാണ്</w:t>
      </w:r>
      <w:r>
        <w:rPr>
          <w:rFonts w:ascii="Times New Roman" w:hAnsi="Times New Roman" w:eastAsia="Times New Roman" w:cs="Times New Roman"/>
        </w:rPr>
        <w:t xml:space="preserve">. </w:t>
      </w:r>
      <w:r>
        <w:rPr>
          <w:rFonts w:ascii="Nirmala UI" w:hAnsi="Nirmala UI" w:eastAsia="Nirmala UI" w:cs="Nirmala UI"/>
        </w:rPr>
        <w:t>തുടര്</w:t>
      </w:r>
      <w:r>
        <w:rPr>
          <w:rFonts w:ascii="Times New Roman" w:hAnsi="Times New Roman" w:eastAsia="Times New Roman" w:cs="Times New Roman"/>
        </w:rPr>
        <w:t>‍</w:t>
      </w:r>
      <w:r>
        <w:rPr>
          <w:rFonts w:ascii="Nirmala UI" w:hAnsi="Nirmala UI" w:eastAsia="Nirmala UI" w:cs="Nirmala UI"/>
        </w:rPr>
        <w:t>ച്ചയില്ലാത്ത</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കാലാവധികളുള്ള</w:t>
      </w:r>
      <w:r>
        <w:rPr>
          <w:rFonts w:ascii="Times New Roman" w:hAnsi="Times New Roman" w:eastAsia="Times New Roman" w:cs="Times New Roman"/>
        </w:rPr>
        <w:t xml:space="preserve"> </w:t>
      </w:r>
      <w:r>
        <w:rPr>
          <w:rFonts w:ascii="Nirmala UI" w:hAnsi="Nirmala UI" w:eastAsia="Nirmala UI" w:cs="Nirmala UI"/>
        </w:rPr>
        <w:t>പ്രസിഡന്റുമാരില്</w:t>
      </w:r>
      <w:r>
        <w:rPr>
          <w:rFonts w:ascii="Times New Roman" w:hAnsi="Times New Roman" w:eastAsia="Times New Roman" w:cs="Times New Roman"/>
        </w:rPr>
        <w:t xml:space="preserve">‍ </w:t>
      </w:r>
      <w:r>
        <w:rPr>
          <w:rFonts w:ascii="Nirmala UI" w:hAnsi="Nirmala UI" w:eastAsia="Nirmala UI" w:cs="Nirmala UI"/>
        </w:rPr>
        <w:t>ഗ്രോവര്</w:t>
      </w:r>
      <w:r>
        <w:rPr>
          <w:rFonts w:ascii="Times New Roman" w:hAnsi="Times New Roman" w:eastAsia="Times New Roman" w:cs="Times New Roman"/>
        </w:rPr>
        <w:t xml:space="preserve">‍ </w:t>
      </w:r>
      <w:r>
        <w:rPr>
          <w:rFonts w:ascii="Nirmala UI" w:hAnsi="Nirmala UI" w:eastAsia="Nirmala UI" w:cs="Nirmala UI"/>
        </w:rPr>
        <w:t>ക്ലീവ്ലാന്</w:t>
      </w:r>
      <w:r>
        <w:rPr>
          <w:rFonts w:ascii="Times New Roman" w:hAnsi="Times New Roman" w:eastAsia="Times New Roman" w:cs="Times New Roman"/>
        </w:rPr>
        <w:t>‍</w:t>
      </w:r>
      <w:r>
        <w:rPr>
          <w:rFonts w:ascii="Nirmala UI" w:hAnsi="Nirmala UI" w:eastAsia="Nirmala UI" w:cs="Nirmala UI"/>
        </w:rPr>
        <w:t>ഡ്</w:t>
      </w:r>
      <w:r>
        <w:rPr>
          <w:rFonts w:ascii="Times New Roman" w:hAnsi="Times New Roman" w:eastAsia="Times New Roman" w:cs="Times New Roman"/>
        </w:rPr>
        <w:t xml:space="preserve"> </w:t>
      </w:r>
      <w:r>
        <w:rPr>
          <w:rFonts w:ascii="Nirmala UI" w:hAnsi="Nirmala UI" w:eastAsia="Nirmala UI" w:cs="Nirmala UI"/>
        </w:rPr>
        <w:t>ആല്</w:t>
      </w:r>
      <w:r>
        <w:rPr>
          <w:rFonts w:ascii="Times New Roman" w:hAnsi="Times New Roman" w:eastAsia="Times New Roman" w:cs="Times New Roman"/>
        </w:rPr>
        <w:t>‍</w:t>
      </w:r>
      <w:r>
        <w:rPr>
          <w:rFonts w:ascii="Nirmala UI" w:hAnsi="Nirmala UI" w:eastAsia="Nirmala UI" w:cs="Nirmala UI"/>
        </w:rPr>
        <w:t>ഫയാണ്</w:t>
      </w:r>
      <w:r>
        <w:rPr>
          <w:rFonts w:ascii="Times New Roman" w:hAnsi="Times New Roman" w:eastAsia="Times New Roman" w:cs="Times New Roman"/>
        </w:rPr>
        <w:t xml:space="preserve">, </w:t>
      </w:r>
      <w:r>
        <w:rPr>
          <w:rFonts w:ascii="Nirmala UI" w:hAnsi="Nirmala UI" w:eastAsia="Nirmala UI" w:cs="Nirmala UI"/>
        </w:rPr>
        <w:t>ട്രംപ്</w:t>
      </w:r>
      <w:r>
        <w:rPr>
          <w:rFonts w:ascii="Times New Roman" w:hAnsi="Times New Roman" w:eastAsia="Times New Roman" w:cs="Times New Roman"/>
        </w:rPr>
        <w:t xml:space="preserve"> </w:t>
      </w:r>
      <w:r>
        <w:rPr>
          <w:rFonts w:ascii="Nirmala UI" w:hAnsi="Nirmala UI" w:eastAsia="Nirmala UI" w:cs="Nirmala UI"/>
        </w:rPr>
        <w:t>ഒമേഗയാണ്</w:t>
      </w:r>
      <w:r>
        <w:rPr>
          <w:rFonts w:ascii="Times New Roman" w:hAnsi="Times New Roman" w:eastAsia="Times New Roman" w:cs="Times New Roman"/>
        </w:rPr>
        <w:t xml:space="preserve">. </w:t>
      </w:r>
      <w:r>
        <w:rPr>
          <w:rFonts w:ascii="Nirmala UI" w:hAnsi="Nirmala UI" w:eastAsia="Nirmala UI" w:cs="Nirmala UI"/>
        </w:rPr>
        <w:t>ഗ്രോവര്</w:t>
      </w:r>
      <w:r>
        <w:rPr>
          <w:rFonts w:ascii="Times New Roman" w:hAnsi="Times New Roman" w:eastAsia="Times New Roman" w:cs="Times New Roman"/>
        </w:rPr>
        <w:t xml:space="preserve">‍ </w:t>
      </w:r>
      <w:r>
        <w:rPr>
          <w:rFonts w:ascii="Nirmala UI" w:hAnsi="Nirmala UI" w:eastAsia="Nirmala UI" w:cs="Nirmala UI"/>
        </w:rPr>
        <w:t>ക്ലീവ്ലാന്</w:t>
      </w:r>
      <w:r>
        <w:rPr>
          <w:rFonts w:ascii="Times New Roman" w:hAnsi="Times New Roman" w:eastAsia="Times New Roman" w:cs="Times New Roman"/>
        </w:rPr>
        <w:t>‍</w:t>
      </w:r>
      <w:r>
        <w:rPr>
          <w:rFonts w:ascii="Nirmala UI" w:hAnsi="Nirmala UI" w:eastAsia="Nirmala UI" w:cs="Nirmala UI"/>
        </w:rPr>
        <w:t>ഡ്</w:t>
      </w:r>
      <w:r>
        <w:rPr>
          <w:rFonts w:ascii="Times New Roman" w:hAnsi="Times New Roman" w:eastAsia="Times New Roman" w:cs="Times New Roman"/>
        </w:rPr>
        <w:t xml:space="preserve"> </w:t>
      </w:r>
      <w:r>
        <w:rPr>
          <w:rFonts w:ascii="Nirmala UI" w:hAnsi="Nirmala UI" w:eastAsia="Nirmala UI" w:cs="Nirmala UI"/>
        </w:rPr>
        <w:t>ഇരുപത്തിരണ്ടാമത്തെ</w:t>
      </w:r>
      <w:r>
        <w:rPr>
          <w:rFonts w:ascii="Times New Roman" w:hAnsi="Times New Roman" w:eastAsia="Times New Roman" w:cs="Times New Roman"/>
        </w:rPr>
        <w:t xml:space="preserve"> </w:t>
      </w:r>
      <w:r>
        <w:rPr>
          <w:rFonts w:ascii="Nirmala UI" w:hAnsi="Nirmala UI" w:eastAsia="Nirmala UI" w:cs="Nirmala UI"/>
        </w:rPr>
        <w:t>പ്രസിഡന്റായിരുന്നു</w:t>
      </w:r>
      <w:r>
        <w:rPr>
          <w:rFonts w:ascii="Times New Roman" w:hAnsi="Times New Roman" w:eastAsia="Times New Roman" w:cs="Times New Roman"/>
        </w:rPr>
        <w:t xml:space="preserve">; </w:t>
      </w:r>
      <w:r>
        <w:rPr>
          <w:rFonts w:ascii="Nirmala UI" w:hAnsi="Nirmala UI" w:eastAsia="Nirmala UI" w:cs="Nirmala UI"/>
        </w:rPr>
        <w:t>ക്ലീവ്ലാന്</w:t>
      </w:r>
      <w:r>
        <w:rPr>
          <w:rFonts w:ascii="Times New Roman" w:hAnsi="Times New Roman" w:eastAsia="Times New Roman" w:cs="Times New Roman"/>
        </w:rPr>
        <w:t>‍</w:t>
      </w:r>
      <w:r>
        <w:rPr>
          <w:rFonts w:ascii="Nirmala UI" w:hAnsi="Nirmala UI" w:eastAsia="Nirmala UI" w:cs="Nirmala UI"/>
        </w:rPr>
        <w:t>ഡിനോടുള്ള</w:t>
      </w:r>
      <w:r>
        <w:rPr>
          <w:rFonts w:ascii="Times New Roman" w:hAnsi="Times New Roman" w:eastAsia="Times New Roman" w:cs="Times New Roman"/>
        </w:rPr>
        <w:t xml:space="preserve"> </w:t>
      </w:r>
      <w:r>
        <w:rPr>
          <w:rFonts w:ascii="Nirmala UI" w:hAnsi="Nirmala UI" w:eastAsia="Nirmala UI" w:cs="Nirmala UI"/>
        </w:rPr>
        <w:t>ഒമേഗയായ</w:t>
      </w:r>
      <w:r>
        <w:rPr>
          <w:rFonts w:ascii="Times New Roman" w:hAnsi="Times New Roman" w:eastAsia="Times New Roman" w:cs="Times New Roman"/>
        </w:rPr>
        <w:t xml:space="preserve"> </w:t>
      </w:r>
      <w:r>
        <w:rPr>
          <w:rFonts w:ascii="Nirmala UI" w:hAnsi="Nirmala UI" w:eastAsia="Nirmala UI" w:cs="Nirmala UI"/>
        </w:rPr>
        <w:t>ട്രംപ്</w:t>
      </w:r>
      <w:r>
        <w:rPr>
          <w:rFonts w:ascii="Times New Roman" w:hAnsi="Times New Roman" w:eastAsia="Times New Roman" w:cs="Times New Roman"/>
        </w:rPr>
        <w:t xml:space="preserve"> “22”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ആല്</w:t>
      </w:r>
      <w:r>
        <w:rPr>
          <w:rFonts w:ascii="Times New Roman" w:hAnsi="Times New Roman" w:eastAsia="Times New Roman" w:cs="Times New Roman"/>
        </w:rPr>
        <w:t>‍</w:t>
      </w:r>
      <w:r>
        <w:rPr>
          <w:rFonts w:ascii="Nirmala UI" w:hAnsi="Nirmala UI" w:eastAsia="Nirmala UI" w:cs="Nirmala UI"/>
        </w:rPr>
        <w:t>ഫാ</w:t>
      </w:r>
      <w:r>
        <w:rPr>
          <w:rFonts w:ascii="Times New Roman" w:hAnsi="Times New Roman" w:eastAsia="Times New Roman" w:cs="Times New Roman"/>
        </w:rPr>
        <w:t xml:space="preserve"> </w:t>
      </w:r>
      <w:r>
        <w:rPr>
          <w:rFonts w:ascii="Nirmala UI" w:hAnsi="Nirmala UI" w:eastAsia="Nirmala UI" w:cs="Nirmala UI"/>
        </w:rPr>
        <w:t>പ്രത്യേകത</w:t>
      </w:r>
      <w:r>
        <w:rPr>
          <w:rFonts w:ascii="Times New Roman" w:hAnsi="Times New Roman" w:eastAsia="Times New Roman" w:cs="Times New Roman"/>
        </w:rPr>
        <w:t xml:space="preserve"> </w:t>
      </w:r>
      <w:r>
        <w:rPr>
          <w:rFonts w:ascii="Nirmala UI" w:hAnsi="Nirmala UI" w:eastAsia="Nirmala UI" w:cs="Nirmala UI"/>
        </w:rPr>
        <w:t>കൈവശം</w:t>
      </w:r>
      <w:r>
        <w:rPr>
          <w:rFonts w:ascii="Times New Roman" w:hAnsi="Times New Roman" w:eastAsia="Times New Roman" w:cs="Times New Roman"/>
        </w:rPr>
        <w:t xml:space="preserve"> </w:t>
      </w:r>
      <w:r>
        <w:rPr>
          <w:rFonts w:ascii="Nirmala UI" w:hAnsi="Nirmala UI" w:eastAsia="Nirmala UI" w:cs="Nirmala UI"/>
        </w:rPr>
        <w:t>വഹിക്കുന്നു</w:t>
      </w:r>
      <w:r>
        <w:rPr>
          <w:rFonts w:ascii="Times New Roman" w:hAnsi="Times New Roman" w:eastAsia="Times New Roman" w:cs="Times New Roman"/>
        </w:rPr>
        <w:t xml:space="preserve">. </w:t>
      </w:r>
      <w:r>
        <w:rPr>
          <w:rFonts w:ascii="Nirmala UI" w:hAnsi="Nirmala UI" w:eastAsia="Nirmala UI" w:cs="Nirmala UI"/>
        </w:rPr>
        <w:t>ക്ലീവ്ലാന്</w:t>
      </w:r>
      <w:r>
        <w:rPr>
          <w:rFonts w:ascii="Times New Roman" w:hAnsi="Times New Roman" w:eastAsia="Times New Roman" w:cs="Times New Roman"/>
        </w:rPr>
        <w:t>‍</w:t>
      </w:r>
      <w:r>
        <w:rPr>
          <w:rFonts w:ascii="Nirmala UI" w:hAnsi="Nirmala UI" w:eastAsia="Nirmala UI" w:cs="Nirmala UI"/>
        </w:rPr>
        <w:t>ഡും</w:t>
      </w:r>
      <w:r>
        <w:rPr>
          <w:rFonts w:ascii="Times New Roman" w:hAnsi="Times New Roman" w:eastAsia="Times New Roman" w:cs="Times New Roman"/>
        </w:rPr>
        <w:t xml:space="preserve"> </w:t>
      </w:r>
      <w:r>
        <w:rPr>
          <w:rFonts w:ascii="Nirmala UI" w:hAnsi="Nirmala UI" w:eastAsia="Nirmala UI" w:cs="Nirmala UI"/>
        </w:rPr>
        <w:t>ട്രംപും</w:t>
      </w:r>
      <w:r>
        <w:rPr>
          <w:rFonts w:ascii="Times New Roman" w:hAnsi="Times New Roman" w:eastAsia="Times New Roman" w:cs="Times New Roman"/>
        </w:rPr>
        <w:t xml:space="preserve"> </w:t>
      </w:r>
      <w:r>
        <w:rPr>
          <w:rFonts w:ascii="Nirmala UI" w:hAnsi="Nirmala UI" w:eastAsia="Nirmala UI" w:cs="Nirmala UI"/>
        </w:rPr>
        <w:t>ഹെബ്രായ</w:t>
      </w:r>
      <w:r>
        <w:rPr>
          <w:rFonts w:ascii="Times New Roman" w:hAnsi="Times New Roman" w:eastAsia="Times New Roman" w:cs="Times New Roman"/>
        </w:rPr>
        <w:t xml:space="preserve"> </w:t>
      </w:r>
      <w:r>
        <w:rPr>
          <w:rFonts w:ascii="Nirmala UI" w:hAnsi="Nirmala UI" w:eastAsia="Nirmala UI" w:cs="Nirmala UI"/>
        </w:rPr>
        <w:t>അക്ഷരമാലയിലെ</w:t>
      </w:r>
      <w:r>
        <w:rPr>
          <w:rFonts w:ascii="Times New Roman" w:hAnsi="Times New Roman" w:eastAsia="Times New Roman" w:cs="Times New Roman"/>
        </w:rPr>
        <w:t xml:space="preserve"> </w:t>
      </w:r>
      <w:r>
        <w:rPr>
          <w:rFonts w:ascii="Nirmala UI" w:hAnsi="Nirmala UI" w:eastAsia="Nirmala UI" w:cs="Nirmala UI"/>
        </w:rPr>
        <w:t>ഇരുപത്തിരണ്ടാമത്തെ</w:t>
      </w:r>
      <w:r>
        <w:rPr>
          <w:rFonts w:ascii="Times New Roman" w:hAnsi="Times New Roman" w:eastAsia="Times New Roman" w:cs="Times New Roman"/>
        </w:rPr>
        <w:t xml:space="preserve"> </w:t>
      </w:r>
      <w:r>
        <w:rPr>
          <w:rFonts w:ascii="Nirmala UI" w:hAnsi="Nirmala UI" w:eastAsia="Nirmala UI" w:cs="Nirmala UI"/>
        </w:rPr>
        <w:t>അക്ഷരത്തിന്റെ</w:t>
      </w:r>
      <w:r>
        <w:rPr>
          <w:rFonts w:ascii="Times New Roman" w:hAnsi="Times New Roman" w:eastAsia="Times New Roman" w:cs="Times New Roman"/>
        </w:rPr>
        <w:t xml:space="preserve"> </w:t>
      </w:r>
      <w:r>
        <w:rPr>
          <w:rFonts w:ascii="Nirmala UI" w:hAnsi="Nirmala UI" w:eastAsia="Nirmala UI" w:cs="Nirmala UI"/>
        </w:rPr>
        <w:t>പ്രതീകത്വം</w:t>
      </w:r>
      <w:r>
        <w:rPr>
          <w:rFonts w:ascii="Times New Roman" w:hAnsi="Times New Roman" w:eastAsia="Times New Roman" w:cs="Times New Roman"/>
        </w:rPr>
        <w:t xml:space="preserve"> </w:t>
      </w:r>
      <w:r>
        <w:rPr>
          <w:rFonts w:ascii="Nirmala UI" w:hAnsi="Nirmala UI" w:eastAsia="Nirmala UI" w:cs="Nirmala UI"/>
        </w:rPr>
        <w:t>ഉള്</w:t>
      </w:r>
      <w:r>
        <w:rPr>
          <w:rFonts w:ascii="Times New Roman" w:hAnsi="Times New Roman" w:eastAsia="Times New Roman" w:cs="Times New Roman"/>
        </w:rPr>
        <w:t>‍</w:t>
      </w:r>
      <w:r>
        <w:rPr>
          <w:rFonts w:ascii="Nirmala UI" w:hAnsi="Nirmala UI" w:eastAsia="Nirmala UI" w:cs="Nirmala UI"/>
        </w:rPr>
        <w:t>ക്കൊള്ളുന്ന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ആല്</w:t>
      </w:r>
      <w:r>
        <w:rPr>
          <w:rFonts w:ascii="Times New Roman" w:hAnsi="Times New Roman" w:eastAsia="Times New Roman" w:cs="Times New Roman"/>
        </w:rPr>
        <w:t>‍</w:t>
      </w:r>
      <w:r>
        <w:rPr>
          <w:rFonts w:ascii="Nirmala UI" w:hAnsi="Nirmala UI" w:eastAsia="Nirmala UI" w:cs="Nirmala UI"/>
        </w:rPr>
        <w:t>ഫയും</w:t>
      </w:r>
      <w:r>
        <w:rPr>
          <w:rFonts w:ascii="Times New Roman" w:hAnsi="Times New Roman" w:eastAsia="Times New Roman" w:cs="Times New Roman"/>
        </w:rPr>
        <w:t xml:space="preserve"> </w:t>
      </w:r>
      <w:r>
        <w:rPr>
          <w:rFonts w:ascii="Nirmala UI" w:hAnsi="Nirmala UI" w:eastAsia="Nirmala UI" w:cs="Nirmala UI"/>
        </w:rPr>
        <w:t>ഒമേഗയും</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തുടര്</w:t>
      </w:r>
      <w:r>
        <w:rPr>
          <w:rFonts w:ascii="Times New Roman" w:hAnsi="Times New Roman" w:eastAsia="Times New Roman" w:cs="Times New Roman"/>
        </w:rPr>
        <w:t>‍</w:t>
      </w:r>
      <w:r>
        <w:rPr>
          <w:rFonts w:ascii="Nirmala UI" w:hAnsi="Nirmala UI" w:eastAsia="Nirmala UI" w:cs="Nirmala UI"/>
        </w:rPr>
        <w:t>ച്ചയില്ലാത്ത</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കാലാവധികള്</w:t>
      </w:r>
      <w:r>
        <w:rPr>
          <w:rFonts w:ascii="Times New Roman" w:hAnsi="Times New Roman" w:eastAsia="Times New Roman" w:cs="Times New Roman"/>
        </w:rPr>
        <w:t xml:space="preserve">‍ </w:t>
      </w:r>
      <w:r>
        <w:rPr>
          <w:rFonts w:ascii="Nirmala UI" w:hAnsi="Nirmala UI" w:eastAsia="Nirmala UI" w:cs="Nirmala UI"/>
        </w:rPr>
        <w:t>നേടിയ</w:t>
      </w:r>
      <w:r>
        <w:rPr>
          <w:rFonts w:ascii="Times New Roman" w:hAnsi="Times New Roman" w:eastAsia="Times New Roman" w:cs="Times New Roman"/>
        </w:rPr>
        <w:t xml:space="preserve"> </w:t>
      </w:r>
      <w:r>
        <w:rPr>
          <w:rFonts w:ascii="Nirmala UI" w:hAnsi="Nirmala UI" w:eastAsia="Nirmala UI" w:cs="Nirmala UI"/>
        </w:rPr>
        <w:t>പ്രസിഡന്റുമാര്</w:t>
      </w:r>
      <w:r>
        <w:rPr>
          <w:rFonts w:ascii="Times New Roman" w:hAnsi="Times New Roman" w:eastAsia="Times New Roman" w:cs="Times New Roman"/>
        </w:rPr>
        <w:t xml:space="preserve">‍ </w:t>
      </w:r>
      <w:r>
        <w:rPr>
          <w:rFonts w:ascii="Nirmala UI" w:hAnsi="Nirmala UI" w:eastAsia="Nirmala UI" w:cs="Nirmala UI"/>
        </w:rPr>
        <w:t>രണ്ടുപേര്</w:t>
      </w:r>
      <w:r>
        <w:rPr>
          <w:rFonts w:ascii="Times New Roman" w:hAnsi="Times New Roman" w:eastAsia="Times New Roman" w:cs="Times New Roman"/>
        </w:rPr>
        <w:t xml:space="preserve">‍ </w:t>
      </w:r>
      <w:r>
        <w:rPr>
          <w:rFonts w:ascii="Nirmala UI" w:hAnsi="Nirmala UI" w:eastAsia="Nirmala UI" w:cs="Nirmala UI"/>
        </w:rPr>
        <w:t>മാത്രമാണ്</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രണ്ടുപേരില്</w:t>
      </w:r>
      <w:r>
        <w:rPr>
          <w:rFonts w:ascii="Times New Roman" w:hAnsi="Times New Roman" w:eastAsia="Times New Roman" w:cs="Times New Roman"/>
        </w:rPr>
        <w:t xml:space="preserve">‍ </w:t>
      </w:r>
      <w:r>
        <w:rPr>
          <w:rFonts w:ascii="Nirmala UI" w:hAnsi="Nirmala UI" w:eastAsia="Nirmala UI" w:cs="Nirmala UI"/>
        </w:rPr>
        <w:t>രണ്ടാമത്തേതാണ്</w:t>
      </w:r>
      <w:r>
        <w:rPr>
          <w:rFonts w:ascii="Times New Roman" w:hAnsi="Times New Roman" w:eastAsia="Times New Roman" w:cs="Times New Roman"/>
        </w:rPr>
        <w:t xml:space="preserve"> </w:t>
      </w:r>
      <w:r>
        <w:rPr>
          <w:rFonts w:ascii="Nirmala UI" w:hAnsi="Nirmala UI" w:eastAsia="Nirmala UI" w:cs="Nirmala UI"/>
        </w:rPr>
        <w:t>ട്രംപ്</w:t>
      </w:r>
      <w:r>
        <w:rPr>
          <w:rFonts w:ascii="Times New Roman" w:hAnsi="Times New Roman" w:eastAsia="Times New Roman" w:cs="Times New Roman"/>
        </w:rPr>
        <w:t xml:space="preserve">. </w:t>
      </w:r>
      <w:r>
        <w:rPr>
          <w:rFonts w:ascii="Nirmala UI" w:hAnsi="Nirmala UI" w:eastAsia="Nirmala UI" w:cs="Nirmala UI"/>
        </w:rPr>
        <w:t>ഒമേഗയുടെ</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ഗുണം</w:t>
      </w:r>
      <w:r>
        <w:rPr>
          <w:rFonts w:ascii="Times New Roman" w:hAnsi="Times New Roman" w:eastAsia="Times New Roman" w:cs="Times New Roman"/>
        </w:rPr>
        <w:t xml:space="preserve"> </w:t>
      </w:r>
      <w:r>
        <w:rPr>
          <w:rFonts w:ascii="Nirmala UI" w:hAnsi="Nirmala UI" w:eastAsia="Nirmala UI" w:cs="Nirmala UI"/>
        </w:rPr>
        <w:t>ആല്</w:t>
      </w:r>
      <w:r>
        <w:rPr>
          <w:rFonts w:ascii="Times New Roman" w:hAnsi="Times New Roman" w:eastAsia="Times New Roman" w:cs="Times New Roman"/>
        </w:rPr>
        <w:t>‍</w:t>
      </w:r>
      <w:r>
        <w:rPr>
          <w:rFonts w:ascii="Nirmala UI" w:hAnsi="Nirmala UI" w:eastAsia="Nirmala UI" w:cs="Nirmala UI"/>
        </w:rPr>
        <w:t>ഫയുടെ</w:t>
      </w:r>
      <w:r>
        <w:rPr>
          <w:rFonts w:ascii="Times New Roman" w:hAnsi="Times New Roman" w:eastAsia="Times New Roman" w:cs="Times New Roman"/>
        </w:rPr>
        <w:t xml:space="preserve"> </w:t>
      </w:r>
      <w:r>
        <w:rPr>
          <w:rFonts w:ascii="Nirmala UI" w:hAnsi="Nirmala UI" w:eastAsia="Nirmala UI" w:cs="Nirmala UI"/>
        </w:rPr>
        <w:t>ഇരുപത്തിരണ്ട്</w:t>
      </w:r>
      <w:r>
        <w:rPr>
          <w:rFonts w:ascii="Times New Roman" w:hAnsi="Times New Roman" w:eastAsia="Times New Roman" w:cs="Times New Roman"/>
        </w:rPr>
        <w:t xml:space="preserve"> </w:t>
      </w:r>
      <w:r>
        <w:rPr>
          <w:rFonts w:ascii="Nirmala UI" w:hAnsi="Nirmala UI" w:eastAsia="Nirmala UI" w:cs="Nirmala UI"/>
        </w:rPr>
        <w:t>തുല്യം</w:t>
      </w:r>
      <w:r>
        <w:rPr>
          <w:rFonts w:ascii="Times New Roman" w:hAnsi="Times New Roman" w:eastAsia="Times New Roman" w:cs="Times New Roman"/>
        </w:rPr>
        <w:t xml:space="preserve"> </w:t>
      </w:r>
      <w:r>
        <w:rPr>
          <w:rFonts w:ascii="Nirmala UI" w:hAnsi="Nirmala UI" w:eastAsia="Nirmala UI" w:cs="Nirmala UI"/>
        </w:rPr>
        <w:t>നാൽപ്പത്തിനാല്</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1844-</w:t>
      </w:r>
      <w:r>
        <w:rPr>
          <w:rFonts w:ascii="Nirmala UI" w:hAnsi="Nirmala UI" w:eastAsia="Nirmala UI" w:cs="Nirmala UI"/>
        </w:rPr>
        <w:t>ന്റെ</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പ്രതീകമാണ്</w:t>
      </w:r>
      <w:r>
        <w:rPr>
          <w:rFonts w:ascii="Times New Roman" w:hAnsi="Times New Roman" w:eastAsia="Times New Roman" w:cs="Times New Roman"/>
        </w:rPr>
        <w:t>, 1844-</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അടഞ്ഞ</w:t>
      </w:r>
      <w:r>
        <w:rPr>
          <w:rFonts w:ascii="Times New Roman" w:hAnsi="Times New Roman" w:eastAsia="Times New Roman" w:cs="Times New Roman"/>
        </w:rPr>
        <w:t xml:space="preserve"> </w:t>
      </w:r>
      <w:r>
        <w:rPr>
          <w:rFonts w:ascii="Nirmala UI" w:hAnsi="Nirmala UI" w:eastAsia="Nirmala UI" w:cs="Nirmala UI"/>
        </w:rPr>
        <w:t>വാതിലാല്</w:t>
      </w:r>
      <w:r>
        <w:rPr>
          <w:rFonts w:ascii="Times New Roman" w:hAnsi="Times New Roman" w:eastAsia="Times New Roman" w:cs="Times New Roman"/>
        </w:rPr>
        <w:t xml:space="preserve">‍ </w:t>
      </w:r>
      <w:r>
        <w:rPr>
          <w:rFonts w:ascii="Nirmala UI" w:hAnsi="Nirmala UI" w:eastAsia="Nirmala UI" w:cs="Nirmala UI"/>
        </w:rPr>
        <w:t>മുന്</w:t>
      </w:r>
      <w:r>
        <w:rPr>
          <w:rFonts w:ascii="Times New Roman" w:hAnsi="Times New Roman" w:eastAsia="Times New Roman" w:cs="Times New Roman"/>
        </w:rPr>
        <w:t>‍</w:t>
      </w:r>
      <w:r>
        <w:rPr>
          <w:rFonts w:ascii="Nirmala UI" w:hAnsi="Nirmala UI" w:eastAsia="Nirmala UI" w:cs="Nirmala UI"/>
        </w:rPr>
        <w:t>രൂപീകരിക്കപ്പെട്ടിരിക്കുന്നതുപോലെ</w:t>
      </w:r>
      <w:r>
        <w:rPr>
          <w:rFonts w:ascii="Times New Roman" w:hAnsi="Times New Roman" w:eastAsia="Times New Roman" w:cs="Times New Roman"/>
        </w:rPr>
        <w:t xml:space="preserve">, </w:t>
      </w: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നിയമത്തിലെ</w:t>
      </w:r>
      <w:r>
        <w:rPr>
          <w:rFonts w:ascii="Times New Roman" w:hAnsi="Times New Roman" w:eastAsia="Times New Roman" w:cs="Times New Roman"/>
        </w:rPr>
        <w:t xml:space="preserve"> </w:t>
      </w:r>
      <w:r>
        <w:rPr>
          <w:rFonts w:ascii="Nirmala UI" w:hAnsi="Nirmala UI" w:eastAsia="Nirmala UI" w:cs="Nirmala UI"/>
        </w:rPr>
        <w:t>അടഞ്ഞ</w:t>
      </w:r>
      <w:r>
        <w:rPr>
          <w:rFonts w:ascii="Times New Roman" w:hAnsi="Times New Roman" w:eastAsia="Times New Roman" w:cs="Times New Roman"/>
        </w:rPr>
        <w:t xml:space="preserve"> </w:t>
      </w:r>
      <w:r>
        <w:rPr>
          <w:rFonts w:ascii="Nirmala UI" w:hAnsi="Nirmala UI" w:eastAsia="Nirmala UI" w:cs="Nirmala UI"/>
        </w:rPr>
        <w:t>വാതിലിന്റെ</w:t>
      </w:r>
      <w:r>
        <w:rPr>
          <w:rFonts w:ascii="Times New Roman" w:hAnsi="Times New Roman" w:eastAsia="Times New Roman" w:cs="Times New Roman"/>
        </w:rPr>
        <w:t xml:space="preserve"> </w:t>
      </w:r>
      <w:r>
        <w:rPr>
          <w:rFonts w:ascii="Nirmala UI" w:hAnsi="Nirmala UI" w:eastAsia="Nirmala UI" w:cs="Nirmala UI"/>
        </w:rPr>
        <w:t>പ്രതീകവുമാണ്</w:t>
      </w:r>
      <w:r>
        <w:rPr>
          <w:rFonts w:ascii="Times New Roman" w:hAnsi="Times New Roman" w:eastAsia="Times New Roman" w:cs="Times New Roman"/>
        </w:rPr>
        <w:t xml:space="preserve">. </w:t>
      </w:r>
      <w:r>
        <w:rPr>
          <w:rFonts w:ascii="Nirmala UI" w:hAnsi="Nirmala UI" w:eastAsia="Nirmala UI" w:cs="Nirmala UI"/>
        </w:rPr>
        <w:t>പ്രസിഡന്റായിരുന്ന</w:t>
      </w:r>
      <w:r>
        <w:rPr>
          <w:rFonts w:ascii="Times New Roman" w:hAnsi="Times New Roman" w:eastAsia="Times New Roman" w:cs="Times New Roman"/>
        </w:rPr>
        <w:t xml:space="preserve"> </w:t>
      </w:r>
      <w:r>
        <w:rPr>
          <w:rFonts w:ascii="Nirmala UI" w:hAnsi="Nirmala UI" w:eastAsia="Nirmala UI" w:cs="Nirmala UI"/>
        </w:rPr>
        <w:t>വ്യക്തികളില്</w:t>
      </w:r>
      <w:r>
        <w:rPr>
          <w:rFonts w:ascii="Times New Roman" w:hAnsi="Times New Roman" w:eastAsia="Times New Roman" w:cs="Times New Roman"/>
        </w:rPr>
        <w:t xml:space="preserve">‍ </w:t>
      </w:r>
      <w:r>
        <w:rPr>
          <w:rFonts w:ascii="Nirmala UI" w:hAnsi="Nirmala UI" w:eastAsia="Nirmala UI" w:cs="Nirmala UI"/>
        </w:rPr>
        <w:t>വ്യത്യസ്ത</w:t>
      </w:r>
      <w:r>
        <w:rPr>
          <w:rFonts w:ascii="Times New Roman" w:hAnsi="Times New Roman" w:eastAsia="Times New Roman" w:cs="Times New Roman"/>
        </w:rPr>
        <w:t xml:space="preserve"> </w:t>
      </w:r>
      <w:r>
        <w:rPr>
          <w:rFonts w:ascii="Nirmala UI" w:hAnsi="Nirmala UI" w:eastAsia="Nirmala UI" w:cs="Nirmala UI"/>
        </w:rPr>
        <w:t>വ്യക്തിയായി</w:t>
      </w:r>
      <w:r>
        <w:rPr>
          <w:rFonts w:ascii="Times New Roman" w:hAnsi="Times New Roman" w:eastAsia="Times New Roman" w:cs="Times New Roman"/>
        </w:rPr>
        <w:t xml:space="preserve"> </w:t>
      </w:r>
      <w:r>
        <w:rPr>
          <w:rFonts w:ascii="Nirmala UI" w:hAnsi="Nirmala UI" w:eastAsia="Nirmala UI" w:cs="Nirmala UI"/>
        </w:rPr>
        <w:t>ട്രംപ്</w:t>
      </w:r>
      <w:r>
        <w:rPr>
          <w:rFonts w:ascii="Times New Roman" w:hAnsi="Times New Roman" w:eastAsia="Times New Roman" w:cs="Times New Roman"/>
        </w:rPr>
        <w:t xml:space="preserve"> 44-</w:t>
      </w:r>
      <w:r>
        <w:rPr>
          <w:rFonts w:ascii="Nirmala UI" w:hAnsi="Nirmala UI" w:eastAsia="Nirmala UI" w:cs="Nirmala UI"/>
        </w:rPr>
        <w:t>ാമനാണ്</w:t>
      </w:r>
      <w:r>
        <w:rPr>
          <w:rFonts w:ascii="Times New Roman" w:hAnsi="Times New Roman" w:eastAsia="Times New Roman" w:cs="Times New Roman"/>
        </w:rPr>
        <w:t xml:space="preserve">; </w:t>
      </w: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നിയമത്തില്</w:t>
      </w:r>
      <w:r>
        <w:rPr>
          <w:rFonts w:ascii="Times New Roman" w:hAnsi="Times New Roman" w:eastAsia="Times New Roman" w:cs="Times New Roman"/>
        </w:rPr>
        <w:t xml:space="preserve">‍ </w:t>
      </w:r>
      <w:r>
        <w:rPr>
          <w:rFonts w:ascii="Nirmala UI" w:hAnsi="Nirmala UI" w:eastAsia="Nirmala UI" w:cs="Nirmala UI"/>
        </w:rPr>
        <w:t>വാതില്</w:t>
      </w:r>
      <w:r>
        <w:rPr>
          <w:rFonts w:ascii="Times New Roman" w:hAnsi="Times New Roman" w:eastAsia="Times New Roman" w:cs="Times New Roman"/>
        </w:rPr>
        <w:t xml:space="preserve">‍ </w:t>
      </w:r>
      <w:r>
        <w:rPr>
          <w:rFonts w:ascii="Nirmala UI" w:hAnsi="Nirmala UI" w:eastAsia="Nirmala UI" w:cs="Nirmala UI"/>
        </w:rPr>
        <w:t>അടയുമ്പോള്</w:t>
      </w:r>
      <w:r>
        <w:rPr>
          <w:rFonts w:ascii="Times New Roman" w:hAnsi="Times New Roman" w:eastAsia="Times New Roman" w:cs="Times New Roman"/>
        </w:rPr>
        <w:t xml:space="preserve">‍ </w:t>
      </w:r>
      <w:r>
        <w:rPr>
          <w:rFonts w:ascii="Nirmala UI" w:hAnsi="Nirmala UI" w:eastAsia="Nirmala UI" w:cs="Nirmala UI"/>
        </w:rPr>
        <w:t>പ്രസിഡന്റും</w:t>
      </w:r>
      <w:r>
        <w:rPr>
          <w:rFonts w:ascii="Times New Roman" w:hAnsi="Times New Roman" w:eastAsia="Times New Roman" w:cs="Times New Roman"/>
        </w:rPr>
        <w:t xml:space="preserve"> </w:t>
      </w:r>
      <w:r>
        <w:rPr>
          <w:rFonts w:ascii="Nirmala UI" w:hAnsi="Nirmala UI" w:eastAsia="Nirmala UI" w:cs="Nirmala UI"/>
        </w:rPr>
        <w:t>അവനാണ്</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Trump ovinga kusilwa na Cyrus Mukulumpe. Cyrus Mukulumpe wakaleta iboma lya kwanda, ne Artaxerxes Mukulumpe wakaleta iboma lya butatu. Ilya kwanda ne lya butatu vikukolerana, pantu Yesu nyengo zose wakulongosora umalilo na kuwanda. Trump ali apo apo vyaka vya Nero vya “250” vyafika ku umalilo, ivyo vikuyimilira na Constantine Mukulumpe. Ku umalilo wa vyaka vya “250” kufuma mu 457 BC, Trump wakwimilira na Antiochus Mukulumpe, uyo wakawelera na nkhongono zikuru kuluska pakwamba mu 2024, mu kufiskika kwa vesi sate.</w:t>
      </w:r>
    </w:p>
    <w:p>
      <w:pPr>
        <w:pStyle w:val="ArticleScripture"/>
        <w:jc w:val="left"/>
      </w:pPr>
      <w:r>
        <w:rPr>
          <w:rFonts w:ascii="Times New Roman" w:hAnsi="Times New Roman" w:eastAsia="Times New Roman" w:cs="Times New Roman"/>
        </w:rPr>
        <w:t>Kumbe mfumu wa kumpoto adzabweranso, nadzasonkhanitsa khamu lalikulu kuposa loyamba, ndipo ndithudi adzabwera patapita zaka zingapo ali ndi gulu lankhondo lalikulu ndi chuma chambiri. Danieli 11:13.</w:t>
      </w:r>
    </w:p>
    <w:p>
      <w:pPr>
        <w:pStyle w:val="ArticleBody"/>
        <w:jc w:val="left"/>
      </w:pPr>
      <w:r>
        <w:rPr>
          <w:rFonts w:ascii="Times New Roman" w:hAnsi="Times New Roman" w:eastAsia="Times New Roman" w:cs="Times New Roman"/>
        </w:rPr>
        <w:t>Ku me Amerika i Bashkuar moti kaput Rome na sheria ya Jumapili, basi kila nchi duniani hulazimishwa kuinamia Roma.</w:t>
      </w:r>
    </w:p>
    <w:p>
      <w:pPr>
        <w:pStyle w:val="ArticleScripture"/>
        <w:jc w:val="left"/>
      </w:pPr>
      <w:r>
        <w:rPr>
          <w:rFonts w:ascii="Times New Roman" w:hAnsi="Times New Roman" w:eastAsia="Times New Roman" w:cs="Times New Roman"/>
        </w:rPr>
        <w:t>“Amahanga y’amahanga azakurikira urugero rwa Leta Zunze Ubumwe z’Amerika. Nubwo ari yo ibanza imbere, nyamara icyo kibazo gikomeye kimwe kizagera ku bwoko bwacu mu bice byose by’isi.” Testimonies, volume 6, 395.</w:t>
      </w:r>
    </w:p>
    <w:p>
      <w:pPr>
        <w:pStyle w:val="ArticleBody"/>
        <w:jc w:val="left"/>
      </w:pPr>
      <w:r>
        <w:rPr>
          <w:rFonts w:ascii="Times New Roman" w:hAnsi="Times New Roman" w:eastAsia="Times New Roman" w:cs="Times New Roman"/>
        </w:rPr>
        <w:t>“Mahanga ya kigeni” yanalazimishwa kufanya hivyo na Marekani, ambaye huchukua uongozi wa Umoja wa Mataifa katika sheria ya Jumapili inayokaribia upesi. Umoja wa Mataifa ndio wale wafalme kumi wa Ufunuo 17, wanaotawaliwa na Ahabu, mfalme wa makabila kumi ya kaskazini, aliyeoa Yezebeli. Ndoa ya Yezebeli na Ahabu ndiyo ndoa inayokamilishwa katika sheria ya Jumapili inayokaribia upesi. Katika sheria ya Jumapili, Marekani, ile nchi ya utukufu ya Danieli 11, na mnyama wa nchi wa Ufunuo 13, humaliza historia yake kama ufalme wa sita wa unabii wa Biblia. Katika Mlima Karmeli, manabii 850 wa Baali na makuhani wa msitu waliokula mezani pa Yezebeli wanauawa na Eliya. Marekani inauawa katika sheria ya Jumapili inayokaribia upesi, kama walivyouawa manabii wa uongo katika Mlima Karmeli. Kuanzia hapo na kuendelea, simulizi ni kati ya Eliya dhidi ya Ahabu na Yezebeli, naye Ahabu anawakilisha ufalme wa namna ya mara kumi, unaotawaliwa na yule aliyefanya uasherati kwanza pamoja na Yezebeli. Yezebeli anakusudia kufanya uasherati na kila ufalme, lakini Ahabu anawakilisha wa kwanza kufanya hivyo, na ni Marekani anayekufa katika Mlima Karmeli na mara hiyo hiyo kuwa hawara wa kwanza wa Yezebeli. Kwa mtazamo wa Danieli 11, ni hapo katika sheria ya Jumapili ambapo Trump anasimama kama mfalme hodari wa Ugiriki, anayewakilishwa na Aleksanda Mkuu.</w:t>
      </w:r>
    </w:p>
    <w:p>
      <w:pPr>
        <w:pStyle w:val="ArticleScripture"/>
        <w:jc w:val="left"/>
      </w:pPr>
      <w:r>
        <w:rPr>
          <w:rFonts w:ascii="Times New Roman" w:hAnsi="Times New Roman" w:eastAsia="Times New Roman" w:cs="Times New Roman"/>
        </w:rPr>
        <w:t>Naye mfumu ya nguvu itasimama, nayo itatawala kwa mamlaka makuu, na kufanya sawasawa na mapenzi yake. Na itakapokuwa imesimama, ufalme wake utavunjwa, nao utagawanywa kuelekea pepo nne za mbinguni; wala si kwa wazao wake, wala si kwa kadiri ya mamlaka yake aliyotawala; kwa maana ufalme wake utang’olewa, naam, kwa ajili ya wengine zaidi ya hao. Danieli 11:3, 4.</w:t>
      </w:r>
    </w:p>
    <w:p>
      <w:pPr>
        <w:pStyle w:val="ArticleBody"/>
        <w:jc w:val="left"/>
      </w:pPr>
      <w:r>
        <w:rPr>
          <w:rFonts w:ascii="Times New Roman" w:hAnsi="Times New Roman" w:eastAsia="Times New Roman" w:cs="Times New Roman"/>
        </w:rPr>
        <w:t>دۆنالـد ترامپ وەک «پاشای بەهێز»ی نەتەوە یەکگرتووەکان دەوەستێت، کە لە ناو ئەو ئایەتەدا نیشان دراوە و پاشان بە مێژووی ئەسکەندەری گەورە نموونەدار دەکرێت. کاتێک ئەو دەوەستێت، ویلایەتە یەکگرتووەکانی ئەمریکا، شانشەمی شانشینی پێشبینییەکانی کتێبی پیرۆز، کۆتایی دێت، و حەوتەمی شانشینی دە پاشا لە ئاشکراکردنی حەڤدە دەست پێ دەکات. ئەو دە پاشایە حەوتەمی شانشینی خۆیان دەست پێ دەکەن بەوەی لەوێ و لەو کاتەدا ڕازی دەبن کە حەوتەمی شانشینی خۆیان بدەن بە هێزی پاپایەتی، کە هەشتەمی شانشینە و لەوانەیە کە لە حەوت شانشینی پێشووەوەیە. ڕێککەوتنەکەیان بۆ ئەوە بوو کە خواستی خودا پڕ بکەنەوە، و خواستی ئەو لە سەرتا تا کۆتایی ناو نووسراوە ڕاستەکاندا بە هێڵ لە دوای هێڵ نیشان دراوە.</w:t>
      </w:r>
    </w:p>
    <w:p>
      <w:pPr>
        <w:pStyle w:val="ArticleHeading"/>
        <w:jc w:val="left"/>
      </w:pPr>
      <w:r>
        <w:rPr>
          <w:rFonts w:ascii="Arial" w:hAnsi="Arial" w:eastAsia="Arial" w:cs="Arial"/>
        </w:rPr>
        <w:t>Kukwakilisha Roma</w:t>
      </w:r>
    </w:p>
    <w:p>
      <w:pPr>
        <w:pStyle w:val="ArticleBody"/>
        <w:jc w:val="left"/>
      </w:pPr>
      <w:r>
        <w:rPr>
          <w:rFonts w:ascii="Times New Roman" w:hAnsi="Times New Roman" w:eastAsia="Times New Roman" w:cs="Times New Roman"/>
        </w:rPr>
        <w:t>Ngai te na itolu e oo ki te iva i roto i a Taniela mataupu e sefulu ma le tasi, sa faataunuuina i se talaaga faaperofeta na faataitaiina atoatoa ai le talaaga o le mana faapope e pei ona faataatia mai i ngai e tolusefulu ma le tasi e oo i le fasefulu o le mataupu lava lea e tasi. O le laina o le talaaga i ngai e lima e oo i le iva e tutusa ma le laina o le talaaga i ngai e tolusefulu ma le tasi e oo i le fasefulu. O laina uma e lua e faailoa mai ai se vaitaimi na muamua manumalo ai le mana o loo fai ma sui o Roma faapope i faalavelave e tolu, ona pule ai lea mo se vaitaimi seia oo ina i ai se feagaiga na motusia, ma oo mai ai i o latou luga se tupu mai i le itu i saute, lea na aumaia ai le manuʻa oti. O le sili ona māeʻaeʻa ona suʻesuʻeina ma faatusatusa i le talaaga o ia laina e lua, o le sili foi lea ona iloa loloto lo laʻua saʻo atoatoa. O lo laʻua saʻo e faatatau i le vavalalata o lo laʻua fai ma sui o le fausaga o loo i totonu o nei ngai, faapea foi ma le talaaga na faataunuuina ai nei ngai.</w:t>
      </w:r>
    </w:p>
    <w:p>
      <w:pPr>
        <w:pStyle w:val="ArticleBody"/>
        <w:jc w:val="left"/>
      </w:pPr>
      <w:r>
        <w:rPr>
          <w:rFonts w:ascii="Times New Roman" w:hAnsi="Times New Roman" w:eastAsia="Times New Roman" w:cs="Times New Roman"/>
        </w:rPr>
        <w:t>Amateka yasohoye iyo mirongo itanu arahura kandi ahuza n’amateka ya Roma y’ubupapa ashyizwe ahagaragara mu mirongo ya mirongo itatu n’umwe kugeza kuri mirongo ine, kandi atanga urusobe rw’imiterere y’iyinjizwa rya Antiyokusi Mukuru mu mirongo ya cumi kugeza kuri cumi n’itanu.</w:t>
      </w:r>
    </w:p>
    <w:p>
      <w:pPr>
        <w:pStyle w:val="ArticleScripture"/>
        <w:jc w:val="left"/>
      </w:pPr>
      <w:r>
        <w:rPr>
          <w:rFonts w:ascii="Times New Roman" w:hAnsi="Times New Roman" w:eastAsia="Times New Roman" w:cs="Times New Roman"/>
        </w:rPr>
        <w:t>Lê belê kurên wî dê werin hêc kirin, û wan dê gelek hêzên mezin kom bikin; û yek bi rastî dê were, û bi ser bikeve, û derbas bibe; paşê ew dê vegere, û dê werê hêc kirin, heta keleha xwe. Daniel 11:10.</w:t>
      </w:r>
    </w:p>
    <w:p>
      <w:pPr>
        <w:pStyle w:val="ArticleBody"/>
        <w:jc w:val="left"/>
      </w:pPr>
      <w:r>
        <w:rPr>
          <w:rFonts w:ascii="Times New Roman" w:hAnsi="Times New Roman" w:eastAsia="Times New Roman" w:cs="Times New Roman"/>
        </w:rPr>
        <w:t>لە پێکهاتنی ئایەتی دە، ئەنتیوخۆسی گەورە سەرکەوتوو بوو هەتا گەیشتە قەڵای میسر، لەوێش شەڕەکەی کۆتایی پێهێنا بۆ ئەوەی دووبارە خۆی ڕێکبخاتەوە. ئەو مێژووە نموونەی ڕووخانی یەکێتی سۆڤیەتە لە ساڵی 1989، وەک لە ئایەتی چلەی هەمان بەشدا نیشان دراوە.</w:t>
      </w:r>
    </w:p>
    <w:p>
      <w:pPr>
        <w:pStyle w:val="ArticleScripture"/>
        <w:jc w:val="left"/>
      </w:pPr>
      <w:r>
        <w:rPr>
          <w:rFonts w:ascii="Times New Roman" w:hAnsi="Times New Roman" w:eastAsia="Times New Roman" w:cs="Times New Roman"/>
        </w:rPr>
        <w:t>Û di dema dawiyê de padîşahê başûr dê li dijî wî bihejmîne; û padîşahê bakur dê wek bahoza li ser wî were, bi erebeyan, bi siwaran, û bi gelek keştiyan; û ew dê bikeve nav welatan, û dê bi ser wan bibore û derbas bibe. Daniel 11:40.</w:t>
      </w:r>
    </w:p>
    <w:p>
      <w:pPr>
        <w:pStyle w:val="ArticleBody"/>
        <w:jc w:val="left"/>
      </w:pPr>
      <w:r>
        <w:rPr>
          <w:rFonts w:ascii="Times New Roman" w:hAnsi="Times New Roman" w:eastAsia="Times New Roman" w:cs="Times New Roman"/>
        </w:rPr>
        <w:t>Gotina dehem “bi bêguman dê were, biherike, û derbas bibe” di Îbranî de bi tevahî wekhev e bi gotina dehem çilî “ewê bikeve nav welatan, û biherike û derbas bibe.” Her du dehma nas dikin ka kengê padîşahê bakurî (Antiochus di dehem dehem de û Reagan di dehem çilî de) padîşahê başûrî (Ptolemy di dehem dehem de û Yekîtiya Sovyetê di dehem çilî de) têk dibe. Her du êrîş jî bersivek bûn li hember serkeftina berê ya padîşahê başûrî (Ptolemy di dehemên pênc heta neh de û Napoleon di dehem çilî de). Hêviya padîşahê başûrî ji bo êrîşê, peymanek şikestî bû (zewaca Bernice di dehemên pênc heta neh de û Peymana Tolentino ya 1797-an a şikestî bi Napoleon re). Avahiya pêxemberî ya ku di nav dehman de tê nîşandan û her weha cîbicîbûna dûre ya van dehman di dîrokê de, bi Îşaya 8:8 re jî li hev tê.</w:t>
      </w:r>
    </w:p>
    <w:p>
      <w:pPr>
        <w:pStyle w:val="ArticleScripture"/>
        <w:jc w:val="left"/>
      </w:pPr>
      <w:r>
        <w:rPr>
          <w:rFonts w:ascii="Times New Roman" w:hAnsi="Times New Roman" w:eastAsia="Times New Roman" w:cs="Times New Roman"/>
        </w:rPr>
        <w:t>Na akapita katika Yuda; atafurika na kupita juu; atafika hata shingoni; na kunyoshwa kwa mabawa yake kutaujaza upana wa nchi yako, Ee Imanueli. Isaya 8:8.</w:t>
      </w:r>
    </w:p>
    <w:p>
      <w:pPr>
        <w:pStyle w:val="ArticleBody"/>
        <w:jc w:val="left"/>
      </w:pPr>
      <w:r>
        <w:rPr>
          <w:rFonts w:ascii="Times New Roman" w:hAnsi="Times New Roman" w:eastAsia="Times New Roman" w:cs="Times New Roman"/>
        </w:rPr>
        <w:t>ئەم کاتەی ئیشایا پێشبینی دەکات کە سوپای سەنەخێریب «دەڕژێت و تێدەپەڕێت»، جارێکی تر هەمان عیبرانییە کە لە ئایەتی دە و چلدا هاتووە. ئیشایا دیاری دەکات کە کاتێک سەنەخێریب، پاشای باکووری، شانشینی باشووری یەهودای داگیر کرد، بەڵام ئۆرشەلیم ڕاوەستا، چونکە تەنها «تا مل» گەیشت، هەر وەک ئەنتیۆخۆس لە ئایەتی دەدا تا سنوور گەیشت. هۆکاری سەنەخێریب ئەوە بوو کە حەزەقیا پەیمانەکەی لەگەڵ ئاشوور شکاندبوو، وەک لەوەی حەزەقیا باجی ڕێککەوتن‌کراو وەستاند نمایان دەبێت. پەیمانی شکاو ناهەماهنگییەکەی نێوان سێ ئایەتی هاوتەریبەکەیە. هەموویان پەیوەندییان بە پەیمانێکی شکاوەوە هەبوو، بەڵام لەگەڵ بطلیمۆس و ناپلیۆن، پاشای باکوور بە شکاندنی پەیمان تاوانبار کرا. سەنەخێریب، پاشای باکوور، حەزەقیای بە ڕەتکردنەوەی باجی دیاریکراو تاوانبار کرد.</w:t>
      </w:r>
    </w:p>
    <w:p>
      <w:pPr>
        <w:pStyle w:val="ArticleScripture"/>
        <w:jc w:val="left"/>
      </w:pPr>
      <w:r>
        <w:rPr>
          <w:rFonts w:ascii="Times New Roman" w:hAnsi="Times New Roman" w:eastAsia="Times New Roman" w:cs="Times New Roman"/>
        </w:rPr>
        <w:t>Bahi mu mwaka gwa kalikumi na kane gwa bukama bwa Hesekia, Senakeribu, mwami wa Ashuru, akalumba ku bisagara byonini byoona ebiriko enkomo ebya Buyudaaya, kandi akabikwata. Kandi Hesekia mwami wa Buyudaaya akatuma eri mwami wa Ashuru e Lakishi, ng’agamba ati, Nshobere; ndeka. Ekyo kyona ky’olinteekako ndikiheesa. Kandi mwami wa Ashuru akateeraho Hesekia mwami wa Buyudaaya ebitone ebikumi bishatu eby’efeeza n’ebitone amakumi ashatu eby’ezaabu. Kandi Hesekia akamuha effeeza yoona eyasangibwa mu nnyumba ya Mukama, ne mu bugagga obw’omu nnyumba ya kabaka. 2 Abakama 18:13–15.</w:t>
      </w:r>
    </w:p>
    <w:p>
      <w:pPr>
        <w:pStyle w:val="ArticleBody"/>
        <w:jc w:val="left"/>
      </w:pPr>
      <w:r>
        <w:rPr>
          <w:rFonts w:ascii="Times New Roman" w:hAnsi="Times New Roman" w:eastAsia="Times New Roman" w:cs="Times New Roman"/>
        </w:rPr>
        <w:t>Sanakeribu ejirelwọ agha ya nke ugwu we jide obodo iri anọ na isii nke Juda n’ije ya na Jerusalem. Ọ bu ihe nwere nnukwu mkpa amụma na Aisaia 8:8 na-ejikọta na amaokwu iri na amaokwu iri anọ; si otú a, ọ na-enye àmà nke atọ banyere ọdịda alaeze nke ndịda nke Soviet Union n’afọ 1989. Ọdịda ahụ na-akara mmalite nke oge nke amaokwu iri anọ nke bụ ihe efu. Site na mmezu nke amaokwu iri anọ n’afọ 1989 ruo amaokwu iri anọ na otu, nke na-anọchi anya iwu Sọnde na-abịa n’oge na-adịghị anya, e nwere oge efu n’ime amaokwu iri anọ. Oge ahụ malitere n’afọ 1989 ma na-ejedebe na iwu Sọnde. Amaokwu iri anọ enweghị ihe ọ bụla ọ na-ekwu banyere oge ahụ, ma a pụrụ ịghọta amaokwu iri anọ site n’usoro ahịrị n’elu ahịrị.</w:t>
      </w:r>
    </w:p>
    <w:p>
      <w:pPr>
        <w:pStyle w:val="ArticleBody"/>
        <w:jc w:val="left"/>
      </w:pPr>
      <w:r>
        <w:rPr>
          <w:rFonts w:ascii="Times New Roman" w:hAnsi="Times New Roman" w:eastAsia="Times New Roman" w:cs="Times New Roman"/>
        </w:rPr>
        <w:t>Verse forty-ի ծածուկ պատմությունը հաստատելու գլխավոր «բանալին» Եսայիայի վկայությունն է հյուսիսային թագավորության՝ հարավային թագավորության դեմ մղած հաղթական հատուցողական պատերազմի մասին։ Թե դա Եզեկիայի ապստամբությունն էր՝ դադարելով հարգել Ասորեստանին «տուրք» մատուցելու նախորդ պարտավորությունը, թե Բերենիկեի մի կողմ դրվելը Անտիոքոսի կողմից, թե Նապոլեոնի Տոլենտինոյի պայմանագիրը, այս երեք համարներն էլ կատարվեցին այնպիսի պատմություններով, որոնք շեշտում են դրժված դաշինքը՝ որպես հարձակման հիմքում ընկած դրդապատճառ։ Օբամայի նախագահության ընթացքում, Ջոն Քերիի ղեկավարած Պետական դեպարտամենտի ներքո, օգնական քարտուղար Վիկտորիա Նուլանդը իրականացրեց գունավոր հեղափոխություն՝ Ուկրաինայի կառավարությունը տապալելու համար։ Այդ պահից սկսած ուկրաինական պատերազմի վերաբերյալ միևնույն վեճի երկու կողմ կա. Պուտինն ասում է, որ պատճառը դրժված պայմանագիրն էր, իսկ նրա հակառակորդներն ասում են, թե այն պայմանագիրը, որին Պուտինը մատնանշում է, երբեք չի եղել այն համատեքստում, ինչպես Պուտինն է պնդում։ Արդյոք պայմանագիրն իսկապես կնքվել և ապա դրժվել է, թե հակառակը, նշանակություն չունի, որովհետև մարգարեական արձանագրությունը պարզապես արձանագրում է դրժված պայմանագիրը՝ որպես պատերազմի դրդապատճառ։</w:t>
      </w:r>
    </w:p>
    <w:p>
      <w:pPr>
        <w:pStyle w:val="ArticleBody"/>
        <w:jc w:val="left"/>
      </w:pPr>
      <w:r>
        <w:rPr>
          <w:rFonts w:ascii="Times New Roman" w:hAnsi="Times New Roman" w:eastAsia="Times New Roman" w:cs="Times New Roman"/>
        </w:rPr>
        <w:t>Isaya 8:8 itanga “urufunguzo” rwo kubona yuko umwami w’i burasirazuba bw’amajyaruguru atsinda gusa kugera ku ijosi, cyangwa kugera ku mutwe. Urwo “rufunguzo” rugaragaza Uburusiya nk’umutwe wasigaye uhagaze nyuma yo gusenyuka kw’umubiri mu 1989. Akamaro k’ubuhanuzi ko mu murongo wa munani ntikaboneka gusa muri urwo “rufunguzo” rwo kumenya umutwe, ahubwo no kuba uwo murongo ugaragaza “ijosi” rihagarariye umutwe, cyangwa umurwa mukuru, bishobora gusa gushingwa mu isano n’umurongo wabanje wo muri icyo cyerekezo nyine cyo muri Isaya 8. Icyo cyerekezo gitangirira mu gice cya karindwi, kandi mu mirongo ya karindwi n’uwa munani, umutwe usobanurwa nk’umwami, cyangwa ubwami bwe, cyangwa umurwa mukuru w’ubwami. Yerusalemu yari umurwa mukuru wa Yuda, imijyi 46 yayo ikaba yaratsinzwe n’ingabo za Senakeribu, ariko Senakeribu yasize umurwa mukuru wa Yerusalemu ugihagaze.</w:t>
      </w:r>
    </w:p>
    <w:p>
      <w:pPr>
        <w:pStyle w:val="ArticleScripture"/>
        <w:jc w:val="left"/>
      </w:pPr>
      <w:r>
        <w:rPr>
          <w:rFonts w:ascii="Times New Roman" w:hAnsi="Times New Roman" w:eastAsia="Times New Roman" w:cs="Times New Roman"/>
        </w:rPr>
        <w:t>چونکە سەری سووریا دیمەشقە، و سەری دیمەشق ڕەزینە؛ و لە ماوەی حەفتا و پێنج ساڵدا ئەفرایم دەشکێت تاوەکو گەل نەبێت. و سەری ئەفرایم سامەرییە، و سەری سامەری کوڕی ڕەمالیايە. ئەگەر باوەڕ نەکەن، بەڕاستی جێگیر نابن. ئیشایا 7:8، 9</w:t>
      </w:r>
    </w:p>
    <w:p>
      <w:pPr>
        <w:pStyle w:val="ArticleBody"/>
        <w:jc w:val="left"/>
      </w:pPr>
      <w:r>
        <w:rPr>
          <w:rFonts w:ascii="Times New Roman" w:hAnsi="Times New Roman" w:eastAsia="Times New Roman" w:cs="Times New Roman"/>
        </w:rPr>
        <w:t xml:space="preserve">701 </w:t>
      </w:r>
      <w:r>
        <w:rPr>
          <w:rFonts w:ascii="Nirmala UI" w:hAnsi="Nirmala UI" w:eastAsia="Nirmala UI" w:cs="Nirmala UI"/>
        </w:rPr>
        <w:t>ಕ್ರಿ</w:t>
      </w:r>
      <w:r>
        <w:rPr>
          <w:rFonts w:ascii="Times New Roman" w:hAnsi="Times New Roman" w:eastAsia="Times New Roman" w:cs="Times New Roman"/>
        </w:rPr>
        <w:t>.</w:t>
      </w:r>
      <w:r>
        <w:rPr>
          <w:rFonts w:ascii="Nirmala UI" w:hAnsi="Nirmala UI" w:eastAsia="Nirmala UI" w:cs="Nirmala UI"/>
        </w:rPr>
        <w:t>ಪೂ</w:t>
      </w:r>
      <w:r>
        <w:rPr>
          <w:rFonts w:ascii="Times New Roman" w:hAnsi="Times New Roman" w:eastAsia="Times New Roman" w:cs="Times New Roman"/>
        </w:rPr>
        <w:t>.</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ಸನ್ನಾಕೇರೀಬನ</w:t>
      </w:r>
      <w:r>
        <w:rPr>
          <w:rFonts w:ascii="Times New Roman" w:hAnsi="Times New Roman" w:eastAsia="Times New Roman" w:cs="Times New Roman"/>
        </w:rPr>
        <w:t xml:space="preserve"> </w:t>
      </w:r>
      <w:r>
        <w:rPr>
          <w:rFonts w:ascii="Nirmala UI" w:hAnsi="Nirmala UI" w:eastAsia="Nirmala UI" w:cs="Nirmala UI"/>
        </w:rPr>
        <w:t>ಸೈನ್ಯವು</w:t>
      </w:r>
      <w:r>
        <w:rPr>
          <w:rFonts w:ascii="Times New Roman" w:hAnsi="Times New Roman" w:eastAsia="Times New Roman" w:cs="Times New Roman"/>
        </w:rPr>
        <w:t xml:space="preserve"> </w:t>
      </w:r>
      <w:r>
        <w:rPr>
          <w:rFonts w:ascii="Nirmala UI" w:hAnsi="Nirmala UI" w:eastAsia="Nirmala UI" w:cs="Nirmala UI"/>
        </w:rPr>
        <w:t>ಯೆರೂಸಲೇಮಿನ</w:t>
      </w:r>
      <w:r>
        <w:rPr>
          <w:rFonts w:ascii="Times New Roman" w:hAnsi="Times New Roman" w:eastAsia="Times New Roman" w:cs="Times New Roman"/>
        </w:rPr>
        <w:t xml:space="preserve"> </w:t>
      </w:r>
      <w:r>
        <w:rPr>
          <w:rFonts w:ascii="Nirmala UI" w:hAnsi="Nirmala UI" w:eastAsia="Nirmala UI" w:cs="Nirmala UI"/>
        </w:rPr>
        <w:t>ಗೋಡೆಗಳ</w:t>
      </w:r>
      <w:r>
        <w:rPr>
          <w:rFonts w:ascii="Times New Roman" w:hAnsi="Times New Roman" w:eastAsia="Times New Roman" w:cs="Times New Roman"/>
        </w:rPr>
        <w:t xml:space="preserve"> </w:t>
      </w:r>
      <w:r>
        <w:rPr>
          <w:rFonts w:ascii="Nirmala UI" w:hAnsi="Nirmala UI" w:eastAsia="Nirmala UI" w:cs="Nirmala UI"/>
        </w:rPr>
        <w:t>ಬಳಿಗೆ</w:t>
      </w:r>
      <w:r>
        <w:rPr>
          <w:rFonts w:ascii="Times New Roman" w:hAnsi="Times New Roman" w:eastAsia="Times New Roman" w:cs="Times New Roman"/>
        </w:rPr>
        <w:t xml:space="preserve"> </w:t>
      </w:r>
      <w:r>
        <w:rPr>
          <w:rFonts w:ascii="Nirmala UI" w:hAnsi="Nirmala UI" w:eastAsia="Nirmala UI" w:cs="Nirmala UI"/>
        </w:rPr>
        <w:t>ಬಂದಾಗ</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ಕುತ್ತಿಗೆಯವರೆಗೆ</w:t>
      </w:r>
      <w:r>
        <w:rPr>
          <w:rFonts w:ascii="Times New Roman" w:hAnsi="Times New Roman" w:eastAsia="Times New Roman" w:cs="Times New Roman"/>
        </w:rPr>
        <w:t xml:space="preserve"> </w:t>
      </w:r>
      <w:r>
        <w:rPr>
          <w:rFonts w:ascii="Nirmala UI" w:hAnsi="Nirmala UI" w:eastAsia="Nirmala UI" w:cs="Nirmala UI"/>
        </w:rPr>
        <w:t>ಬಂದನು</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ಮಾಡುವುದರ</w:t>
      </w:r>
      <w:r>
        <w:rPr>
          <w:rFonts w:ascii="Times New Roman" w:hAnsi="Times New Roman" w:eastAsia="Times New Roman" w:cs="Times New Roman"/>
        </w:rPr>
        <w:t xml:space="preserve"> </w:t>
      </w:r>
      <w:r>
        <w:rPr>
          <w:rFonts w:ascii="Nirmala UI" w:hAnsi="Nirmala UI" w:eastAsia="Nirmala UI" w:cs="Nirmala UI"/>
        </w:rPr>
        <w:t>ಮೂಲಕ</w:t>
      </w:r>
      <w:r>
        <w:rPr>
          <w:rFonts w:ascii="Times New Roman" w:hAnsi="Times New Roman" w:eastAsia="Times New Roman" w:cs="Times New Roman"/>
        </w:rPr>
        <w:t>, 1989</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ಪತನದ</w:t>
      </w:r>
      <w:r>
        <w:rPr>
          <w:rFonts w:ascii="Times New Roman" w:hAnsi="Times New Roman" w:eastAsia="Times New Roman" w:cs="Times New Roman"/>
        </w:rPr>
        <w:t xml:space="preserve"> </w:t>
      </w:r>
      <w:r>
        <w:rPr>
          <w:rFonts w:ascii="Nirmala UI" w:hAnsi="Nirmala UI" w:eastAsia="Nirmala UI" w:cs="Nirmala UI"/>
        </w:rPr>
        <w:t>ನಂತರವೂ</w:t>
      </w:r>
      <w:r>
        <w:rPr>
          <w:rFonts w:ascii="Times New Roman" w:hAnsi="Times New Roman" w:eastAsia="Times New Roman" w:cs="Times New Roman"/>
        </w:rPr>
        <w:t xml:space="preserve"> </w:t>
      </w:r>
      <w:r>
        <w:rPr>
          <w:rFonts w:ascii="Nirmala UI" w:hAnsi="Nirmala UI" w:eastAsia="Nirmala UI" w:cs="Nirmala UI"/>
        </w:rPr>
        <w:t>ರಷ್ಯಾ</w:t>
      </w:r>
      <w:r>
        <w:rPr>
          <w:rFonts w:ascii="Times New Roman" w:hAnsi="Times New Roman" w:eastAsia="Times New Roman" w:cs="Times New Roman"/>
        </w:rPr>
        <w:t xml:space="preserve"> </w:t>
      </w:r>
      <w:r>
        <w:rPr>
          <w:rFonts w:ascii="Nirmala UI" w:hAnsi="Nirmala UI" w:eastAsia="Nirmala UI" w:cs="Nirmala UI"/>
        </w:rPr>
        <w:t>ಉಳಿದಿರುವುದಕ್ಕೆ</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ಐತಿಹಾಸಿಕ</w:t>
      </w:r>
      <w:r>
        <w:rPr>
          <w:rFonts w:ascii="Times New Roman" w:hAnsi="Times New Roman" w:eastAsia="Times New Roman" w:cs="Times New Roman"/>
        </w:rPr>
        <w:t xml:space="preserve"> </w:t>
      </w:r>
      <w:r>
        <w:rPr>
          <w:rFonts w:ascii="Nirmala UI" w:hAnsi="Nirmala UI" w:eastAsia="Nirmala UI" w:cs="Nirmala UI"/>
        </w:rPr>
        <w:t>ಸಾಕ್ಷಿಯನ್ನು</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ಬಿಟ್ಟುಹೋದನು</w:t>
      </w:r>
      <w:r>
        <w:rPr>
          <w:rFonts w:ascii="Times New Roman" w:hAnsi="Times New Roman" w:eastAsia="Times New Roman" w:cs="Times New Roman"/>
        </w:rPr>
        <w:t xml:space="preserve">. </w:t>
      </w:r>
      <w:r>
        <w:rPr>
          <w:rFonts w:ascii="Nirmala UI" w:hAnsi="Nirmala UI" w:eastAsia="Nirmala UI" w:cs="Nirmala UI"/>
        </w:rPr>
        <w:t>ಮಹಾನ್</w:t>
      </w:r>
      <w:r>
        <w:rPr>
          <w:rFonts w:ascii="Times New Roman" w:hAnsi="Times New Roman" w:eastAsia="Times New Roman" w:cs="Times New Roman"/>
        </w:rPr>
        <w:t xml:space="preserve"> </w:t>
      </w:r>
      <w:r>
        <w:rPr>
          <w:rFonts w:ascii="Nirmala UI" w:hAnsi="Nirmala UI" w:eastAsia="Nirmala UI" w:cs="Nirmala UI"/>
        </w:rPr>
        <w:t>ಅಂತ್ತಿಯೋಕನು</w:t>
      </w:r>
      <w:r>
        <w:rPr>
          <w:rFonts w:ascii="Times New Roman" w:hAnsi="Times New Roman" w:eastAsia="Times New Roman" w:cs="Times New Roman"/>
        </w:rPr>
        <w:t xml:space="preserve"> </w:t>
      </w:r>
      <w:r>
        <w:rPr>
          <w:rFonts w:ascii="Nirmala UI" w:hAnsi="Nirmala UI" w:eastAsia="Nirmala UI" w:cs="Nirmala UI"/>
        </w:rPr>
        <w:t>ದಕ್ಷಿಣ</w:t>
      </w:r>
      <w:r>
        <w:rPr>
          <w:rFonts w:ascii="Times New Roman" w:hAnsi="Times New Roman" w:eastAsia="Times New Roman" w:cs="Times New Roman"/>
        </w:rPr>
        <w:t xml:space="preserve"> </w:t>
      </w:r>
      <w:r>
        <w:rPr>
          <w:rFonts w:ascii="Nirmala UI" w:hAnsi="Nirmala UI" w:eastAsia="Nirmala UI" w:cs="Nirmala UI"/>
        </w:rPr>
        <w:t>ರಾಜ್ಯದ</w:t>
      </w:r>
      <w:r>
        <w:rPr>
          <w:rFonts w:ascii="Times New Roman" w:hAnsi="Times New Roman" w:eastAsia="Times New Roman" w:cs="Times New Roman"/>
        </w:rPr>
        <w:t xml:space="preserve"> </w:t>
      </w:r>
      <w:r>
        <w:rPr>
          <w:rFonts w:ascii="Nirmala UI" w:hAnsi="Nirmala UI" w:eastAsia="Nirmala UI" w:cs="Nirmala UI"/>
        </w:rPr>
        <w:t>ವಿರುದ್ಧ</w:t>
      </w:r>
      <w:r>
        <w:rPr>
          <w:rFonts w:ascii="Times New Roman" w:hAnsi="Times New Roman" w:eastAsia="Times New Roman" w:cs="Times New Roman"/>
        </w:rPr>
        <w:t xml:space="preserve"> </w:t>
      </w:r>
      <w:r>
        <w:rPr>
          <w:rFonts w:ascii="Nirmala UI" w:hAnsi="Nirmala UI" w:eastAsia="Nirmala UI" w:cs="Nirmala UI"/>
        </w:rPr>
        <w:t>ತನ್ನ</w:t>
      </w:r>
      <w:r>
        <w:rPr>
          <w:rFonts w:ascii="Times New Roman" w:hAnsi="Times New Roman" w:eastAsia="Times New Roman" w:cs="Times New Roman"/>
        </w:rPr>
        <w:t xml:space="preserve"> </w:t>
      </w:r>
      <w:r>
        <w:rPr>
          <w:rFonts w:ascii="Nirmala UI" w:hAnsi="Nirmala UI" w:eastAsia="Nirmala UI" w:cs="Nirmala UI"/>
        </w:rPr>
        <w:t>ಪ್ರತೀಕಾರವನ್ನು</w:t>
      </w:r>
      <w:r>
        <w:rPr>
          <w:rFonts w:ascii="Times New Roman" w:hAnsi="Times New Roman" w:eastAsia="Times New Roman" w:cs="Times New Roman"/>
        </w:rPr>
        <w:t xml:space="preserve"> </w:t>
      </w:r>
      <w:r>
        <w:rPr>
          <w:rFonts w:ascii="Nirmala UI" w:hAnsi="Nirmala UI" w:eastAsia="Nirmala UI" w:cs="Nirmala UI"/>
        </w:rPr>
        <w:t>ಆರಂಭಿಸಿದಾಗ</w:t>
      </w:r>
      <w:r>
        <w:rPr>
          <w:rFonts w:ascii="Times New Roman" w:hAnsi="Times New Roman" w:eastAsia="Times New Roman" w:cs="Times New Roman"/>
        </w:rPr>
        <w:t xml:space="preserve">, </w:t>
      </w:r>
      <w:r>
        <w:rPr>
          <w:rFonts w:ascii="Nirmala UI" w:hAnsi="Nirmala UI" w:eastAsia="Nirmala UI" w:cs="Nirmala UI"/>
        </w:rPr>
        <w:t>ಹತ್ತನೆಯ</w:t>
      </w:r>
      <w:r>
        <w:rPr>
          <w:rFonts w:ascii="Times New Roman" w:hAnsi="Times New Roman" w:eastAsia="Times New Roman" w:cs="Times New Roman"/>
        </w:rPr>
        <w:t xml:space="preserve"> </w:t>
      </w:r>
      <w:r>
        <w:rPr>
          <w:rFonts w:ascii="Nirmala UI" w:hAnsi="Nirmala UI" w:eastAsia="Nirmala UI" w:cs="Nirmala UI"/>
        </w:rPr>
        <w:t>ವಚನದಲ್ಲಿ</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ಈಜಿಪ್ತಿನ</w:t>
      </w:r>
      <w:r>
        <w:rPr>
          <w:rFonts w:ascii="Times New Roman" w:hAnsi="Times New Roman" w:eastAsia="Times New Roman" w:cs="Times New Roman"/>
        </w:rPr>
        <w:t xml:space="preserve"> </w:t>
      </w:r>
      <w:r>
        <w:rPr>
          <w:rFonts w:ascii="Nirmala UI" w:hAnsi="Nirmala UI" w:eastAsia="Nirmala UI" w:cs="Nirmala UI"/>
        </w:rPr>
        <w:t>ಗಡಿವರೆಗೆ</w:t>
      </w:r>
      <w:r>
        <w:rPr>
          <w:rFonts w:ascii="Times New Roman" w:hAnsi="Times New Roman" w:eastAsia="Times New Roman" w:cs="Times New Roman"/>
        </w:rPr>
        <w:t xml:space="preserve"> </w:t>
      </w:r>
      <w:r>
        <w:rPr>
          <w:rFonts w:ascii="Nirmala UI" w:hAnsi="Nirmala UI" w:eastAsia="Nirmala UI" w:cs="Nirmala UI"/>
        </w:rPr>
        <w:t>ಬಂದನು</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ಒಳನುಗ್ಗಲಿಲ್ಲ</w:t>
      </w:r>
      <w:r>
        <w:rPr>
          <w:rFonts w:ascii="Times New Roman" w:hAnsi="Times New Roman" w:eastAsia="Times New Roman" w:cs="Times New Roman"/>
        </w:rPr>
        <w:t xml:space="preserve">. </w:t>
      </w:r>
      <w:r>
        <w:rPr>
          <w:rFonts w:ascii="Nirmala UI" w:hAnsi="Nirmala UI" w:eastAsia="Nirmala UI" w:cs="Nirmala UI"/>
        </w:rPr>
        <w:t>ಹತ್ತನೆಯ</w:t>
      </w:r>
      <w:r>
        <w:rPr>
          <w:rFonts w:ascii="Times New Roman" w:hAnsi="Times New Roman" w:eastAsia="Times New Roman" w:cs="Times New Roman"/>
        </w:rPr>
        <w:t xml:space="preserve"> </w:t>
      </w:r>
      <w:r>
        <w:rPr>
          <w:rFonts w:ascii="Nirmala UI" w:hAnsi="Nirmala UI" w:eastAsia="Nirmala UI" w:cs="Nirmala UI"/>
        </w:rPr>
        <w:t>ವಚನದಲ್ಲಿರುವ</w:t>
      </w:r>
      <w:r>
        <w:rPr>
          <w:rFonts w:ascii="Times New Roman" w:hAnsi="Times New Roman" w:eastAsia="Times New Roman" w:cs="Times New Roman"/>
        </w:rPr>
        <w:t xml:space="preserve"> </w:t>
      </w:r>
      <w:r>
        <w:rPr>
          <w:rFonts w:ascii="Nirmala UI" w:hAnsi="Nirmala UI" w:eastAsia="Nirmala UI" w:cs="Nirmala UI"/>
        </w:rPr>
        <w:t>ಅಂತ್ತಿಯೋಕನ</w:t>
      </w:r>
      <w:r>
        <w:rPr>
          <w:rFonts w:ascii="Times New Roman" w:hAnsi="Times New Roman" w:eastAsia="Times New Roman" w:cs="Times New Roman"/>
        </w:rPr>
        <w:t xml:space="preserve"> </w:t>
      </w:r>
      <w:r>
        <w:rPr>
          <w:rFonts w:ascii="Nirmala UI" w:hAnsi="Nirmala UI" w:eastAsia="Nirmala UI" w:cs="Nirmala UI"/>
        </w:rPr>
        <w:t>ವಿಜಯದಲ್ಲಿ</w:t>
      </w:r>
      <w:r>
        <w:rPr>
          <w:rFonts w:ascii="Times New Roman" w:hAnsi="Times New Roman" w:eastAsia="Times New Roman" w:cs="Times New Roman"/>
        </w:rPr>
        <w:t xml:space="preserve"> </w:t>
      </w:r>
      <w:r>
        <w:rPr>
          <w:rFonts w:ascii="Nirmala UI" w:hAnsi="Nirmala UI" w:eastAsia="Nirmala UI" w:cs="Nirmala UI"/>
        </w:rPr>
        <w:t>ಪ್ರಮುಖವಾದ</w:t>
      </w:r>
      <w:r>
        <w:rPr>
          <w:rFonts w:ascii="Times New Roman" w:hAnsi="Times New Roman" w:eastAsia="Times New Roman" w:cs="Times New Roman"/>
        </w:rPr>
        <w:t xml:space="preserve"> </w:t>
      </w:r>
      <w:r>
        <w:rPr>
          <w:rFonts w:ascii="Nirmala UI" w:hAnsi="Nirmala UI" w:eastAsia="Nirmala UI" w:cs="Nirmala UI"/>
        </w:rPr>
        <w:t>ಸಂಗತಿ</w:t>
      </w:r>
      <w:r>
        <w:rPr>
          <w:rFonts w:ascii="Times New Roman" w:hAnsi="Times New Roman" w:eastAsia="Times New Roman" w:cs="Times New Roman"/>
        </w:rPr>
        <w:t xml:space="preserve"> </w:t>
      </w:r>
      <w:r>
        <w:rPr>
          <w:rFonts w:ascii="Nirmala UI" w:hAnsi="Nirmala UI" w:eastAsia="Nirmala UI" w:cs="Nirmala UI"/>
        </w:rPr>
        <w:t>ಏನೆಂದರೆ</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ಸ್ಪಷ್ಟವಾದ</w:t>
      </w:r>
      <w:r>
        <w:rPr>
          <w:rFonts w:ascii="Times New Roman" w:hAnsi="Times New Roman" w:eastAsia="Times New Roman" w:cs="Times New Roman"/>
        </w:rPr>
        <w:t xml:space="preserve"> </w:t>
      </w:r>
      <w:r>
        <w:rPr>
          <w:rFonts w:ascii="Nirmala UI" w:hAnsi="Nirmala UI" w:eastAsia="Nirmala UI" w:cs="Nirmala UI"/>
        </w:rPr>
        <w:t>ನಿರ್ಣಾಯಕ</w:t>
      </w:r>
      <w:r>
        <w:rPr>
          <w:rFonts w:ascii="Times New Roman" w:hAnsi="Times New Roman" w:eastAsia="Times New Roman" w:cs="Times New Roman"/>
        </w:rPr>
        <w:t xml:space="preserve"> </w:t>
      </w:r>
      <w:r>
        <w:rPr>
          <w:rFonts w:ascii="Nirmala UI" w:hAnsi="Nirmala UI" w:eastAsia="Nirmala UI" w:cs="Nirmala UI"/>
        </w:rPr>
        <w:t>ಸಮರವಿಲ್ಲದ</w:t>
      </w:r>
      <w:r>
        <w:rPr>
          <w:rFonts w:ascii="Times New Roman" w:hAnsi="Times New Roman" w:eastAsia="Times New Roman" w:cs="Times New Roman"/>
        </w:rPr>
        <w:t xml:space="preserve"> </w:t>
      </w:r>
      <w:r>
        <w:rPr>
          <w:rFonts w:ascii="Nirmala UI" w:hAnsi="Nirmala UI" w:eastAsia="Nirmala UI" w:cs="Nirmala UI"/>
        </w:rPr>
        <w:t>ಅಂತ್ತಿಯೋಕನ</w:t>
      </w:r>
      <w:r>
        <w:rPr>
          <w:rFonts w:ascii="Times New Roman" w:hAnsi="Times New Roman" w:eastAsia="Times New Roman" w:cs="Times New Roman"/>
        </w:rPr>
        <w:t xml:space="preserve"> </w:t>
      </w:r>
      <w:r>
        <w:rPr>
          <w:rFonts w:ascii="Nirmala UI" w:hAnsi="Nirmala UI" w:eastAsia="Nirmala UI" w:cs="Nirmala UI"/>
        </w:rPr>
        <w:t>ಸೈನಿಕ</w:t>
      </w:r>
      <w:r>
        <w:rPr>
          <w:rFonts w:ascii="Times New Roman" w:hAnsi="Times New Roman" w:eastAsia="Times New Roman" w:cs="Times New Roman"/>
        </w:rPr>
        <w:t xml:space="preserve"> </w:t>
      </w:r>
      <w:r>
        <w:rPr>
          <w:rFonts w:ascii="Nirmala UI" w:hAnsi="Nirmala UI" w:eastAsia="Nirmala UI" w:cs="Nirmala UI"/>
        </w:rPr>
        <w:t>ಕಾರ್ಯಾಚರಣೆಯ</w:t>
      </w:r>
      <w:r>
        <w:rPr>
          <w:rFonts w:ascii="Times New Roman" w:hAnsi="Times New Roman" w:eastAsia="Times New Roman" w:cs="Times New Roman"/>
        </w:rPr>
        <w:t xml:space="preserve"> </w:t>
      </w:r>
      <w:r>
        <w:rPr>
          <w:rFonts w:ascii="Nirmala UI" w:hAnsi="Nirmala UI" w:eastAsia="Nirmala UI" w:cs="Nirmala UI"/>
        </w:rPr>
        <w:t>ಅಂತ್ಯವನ್ನು</w:t>
      </w:r>
      <w:r>
        <w:rPr>
          <w:rFonts w:ascii="Times New Roman" w:hAnsi="Times New Roman" w:eastAsia="Times New Roman" w:cs="Times New Roman"/>
        </w:rPr>
        <w:t xml:space="preserve"> </w:t>
      </w:r>
      <w:r>
        <w:rPr>
          <w:rFonts w:ascii="Nirmala UI" w:hAnsi="Nirmala UI" w:eastAsia="Nirmala UI" w:cs="Nirmala UI"/>
        </w:rPr>
        <w:t>ಗುರುತಿಸುತ್ತದೆ</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ಕಳೆದುಹೋಗಿದ್ದ</w:t>
      </w:r>
      <w:r>
        <w:rPr>
          <w:rFonts w:ascii="Times New Roman" w:hAnsi="Times New Roman" w:eastAsia="Times New Roman" w:cs="Times New Roman"/>
        </w:rPr>
        <w:t xml:space="preserve"> </w:t>
      </w:r>
      <w:r>
        <w:rPr>
          <w:rFonts w:ascii="Nirmala UI" w:hAnsi="Nirmala UI" w:eastAsia="Nirmala UI" w:cs="Nirmala UI"/>
        </w:rPr>
        <w:t>ಭೌಗೋಳಿಕ</w:t>
      </w:r>
      <w:r>
        <w:rPr>
          <w:rFonts w:ascii="Times New Roman" w:hAnsi="Times New Roman" w:eastAsia="Times New Roman" w:cs="Times New Roman"/>
        </w:rPr>
        <w:t xml:space="preserve"> </w:t>
      </w:r>
      <w:r>
        <w:rPr>
          <w:rFonts w:ascii="Nirmala UI" w:hAnsi="Nirmala UI" w:eastAsia="Nirmala UI" w:cs="Nirmala UI"/>
        </w:rPr>
        <w:t>ಪ್ರದೇಶಗಳನ್ನು</w:t>
      </w:r>
      <w:r>
        <w:rPr>
          <w:rFonts w:ascii="Times New Roman" w:hAnsi="Times New Roman" w:eastAsia="Times New Roman" w:cs="Times New Roman"/>
        </w:rPr>
        <w:t xml:space="preserve"> </w:t>
      </w:r>
      <w:r>
        <w:rPr>
          <w:rFonts w:ascii="Nirmala UI" w:hAnsi="Nirmala UI" w:eastAsia="Nirmala UI" w:cs="Nirmala UI"/>
        </w:rPr>
        <w:t>ಮರುಸ್ಥಾಪಿಸುವ</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ಕಾರ್ಯವನ್ನು</w:t>
      </w:r>
      <w:r>
        <w:rPr>
          <w:rFonts w:ascii="Times New Roman" w:hAnsi="Times New Roman" w:eastAsia="Times New Roman" w:cs="Times New Roman"/>
        </w:rPr>
        <w:t xml:space="preserve"> </w:t>
      </w:r>
      <w:r>
        <w:rPr>
          <w:rFonts w:ascii="Nirmala UI" w:hAnsi="Nirmala UI" w:eastAsia="Nirmala UI" w:cs="Nirmala UI"/>
        </w:rPr>
        <w:t>ಪ್ರತಿನಿಧಿಸುತ್ತದೆ</w:t>
      </w:r>
      <w:r>
        <w:rPr>
          <w:rFonts w:ascii="Times New Roman" w:hAnsi="Times New Roman" w:eastAsia="Times New Roman" w:cs="Times New Roman"/>
        </w:rPr>
        <w:t xml:space="preserve">. </w:t>
      </w:r>
      <w:r>
        <w:rPr>
          <w:rFonts w:ascii="Nirmala UI" w:hAnsi="Nirmala UI" w:eastAsia="Nirmala UI" w:cs="Nirmala UI"/>
        </w:rPr>
        <w:t>ಹತ್ತನೆಯ</w:t>
      </w:r>
      <w:r>
        <w:rPr>
          <w:rFonts w:ascii="Times New Roman" w:hAnsi="Times New Roman" w:eastAsia="Times New Roman" w:cs="Times New Roman"/>
        </w:rPr>
        <w:t xml:space="preserve"> </w:t>
      </w:r>
      <w:r>
        <w:rPr>
          <w:rFonts w:ascii="Nirmala UI" w:hAnsi="Nirmala UI" w:eastAsia="Nirmala UI" w:cs="Nirmala UI"/>
        </w:rPr>
        <w:t>ವಚನದಲ್ಲಿರುವ</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ಜಯಿಸುವಿಕೆ</w:t>
      </w:r>
      <w:r>
        <w:rPr>
          <w:rFonts w:ascii="Times New Roman" w:hAnsi="Times New Roman" w:eastAsia="Times New Roman" w:cs="Times New Roman"/>
        </w:rPr>
        <w:t xml:space="preserve"> </w:t>
      </w:r>
      <w:r>
        <w:rPr>
          <w:rFonts w:ascii="Nirmala UI" w:hAnsi="Nirmala UI" w:eastAsia="Nirmala UI" w:cs="Nirmala UI"/>
        </w:rPr>
        <w:t>ಅನೇಕ</w:t>
      </w:r>
      <w:r>
        <w:rPr>
          <w:rFonts w:ascii="Times New Roman" w:hAnsi="Times New Roman" w:eastAsia="Times New Roman" w:cs="Times New Roman"/>
        </w:rPr>
        <w:t xml:space="preserve"> </w:t>
      </w:r>
      <w:r>
        <w:rPr>
          <w:rFonts w:ascii="Nirmala UI" w:hAnsi="Nirmala UI" w:eastAsia="Nirmala UI" w:cs="Nirmala UI"/>
        </w:rPr>
        <w:t>ವಿಜಯಗಳ</w:t>
      </w:r>
      <w:r>
        <w:rPr>
          <w:rFonts w:ascii="Times New Roman" w:hAnsi="Times New Roman" w:eastAsia="Times New Roman" w:cs="Times New Roman"/>
        </w:rPr>
        <w:t xml:space="preserve"> </w:t>
      </w:r>
      <w:r>
        <w:rPr>
          <w:rFonts w:ascii="Nirmala UI" w:hAnsi="Nirmala UI" w:eastAsia="Nirmala UI" w:cs="Nirmala UI"/>
        </w:rPr>
        <w:t>ಸಮಾಪ್ತಿಯನ್ನು</w:t>
      </w:r>
      <w:r>
        <w:rPr>
          <w:rFonts w:ascii="Times New Roman" w:hAnsi="Times New Roman" w:eastAsia="Times New Roman" w:cs="Times New Roman"/>
        </w:rPr>
        <w:t xml:space="preserve"> </w:t>
      </w:r>
      <w:r>
        <w:rPr>
          <w:rFonts w:ascii="Nirmala UI" w:hAnsi="Nirmala UI" w:eastAsia="Nirmala UI" w:cs="Nirmala UI"/>
        </w:rPr>
        <w:t>ಪ್ರತಿನಿಧಿಸುತ್ತದೆ</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ನಾಲ್ಕನೇ</w:t>
      </w:r>
      <w:r>
        <w:rPr>
          <w:rFonts w:ascii="Times New Roman" w:hAnsi="Times New Roman" w:eastAsia="Times New Roman" w:cs="Times New Roman"/>
        </w:rPr>
        <w:t xml:space="preserve"> </w:t>
      </w:r>
      <w:r>
        <w:rPr>
          <w:rFonts w:ascii="Nirmala UI" w:hAnsi="Nirmala UI" w:eastAsia="Nirmala UI" w:cs="Nirmala UI"/>
        </w:rPr>
        <w:t>ಸಿರಿಯನ್</w:t>
      </w:r>
      <w:r>
        <w:rPr>
          <w:rFonts w:ascii="Times New Roman" w:hAnsi="Times New Roman" w:eastAsia="Times New Roman" w:cs="Times New Roman"/>
        </w:rPr>
        <w:t xml:space="preserve"> </w:t>
      </w:r>
      <w:r>
        <w:rPr>
          <w:rFonts w:ascii="Nirmala UI" w:hAnsi="Nirmala UI" w:eastAsia="Nirmala UI" w:cs="Nirmala UI"/>
        </w:rPr>
        <w:t>ಯುದ್ಧದ</w:t>
      </w:r>
      <w:r>
        <w:rPr>
          <w:rFonts w:ascii="Times New Roman" w:hAnsi="Times New Roman" w:eastAsia="Times New Roman" w:cs="Times New Roman"/>
        </w:rPr>
        <w:t xml:space="preserve"> </w:t>
      </w:r>
      <w:r>
        <w:rPr>
          <w:rFonts w:ascii="Nirmala UI" w:hAnsi="Nirmala UI" w:eastAsia="Nirmala UI" w:cs="Nirmala UI"/>
        </w:rPr>
        <w:t>ಕಾರ್ಯಾಚರಣೆಯನ್ನು</w:t>
      </w:r>
      <w:r>
        <w:rPr>
          <w:rFonts w:ascii="Times New Roman" w:hAnsi="Times New Roman" w:eastAsia="Times New Roman" w:cs="Times New Roman"/>
        </w:rPr>
        <w:t xml:space="preserve"> </w:t>
      </w:r>
      <w:r>
        <w:rPr>
          <w:rFonts w:ascii="Nirmala UI" w:hAnsi="Nirmala UI" w:eastAsia="Nirmala UI" w:cs="Nirmala UI"/>
        </w:rPr>
        <w:t>ರಾಫಿಯಾದಲ್ಲಿ</w:t>
      </w:r>
      <w:r>
        <w:rPr>
          <w:rFonts w:ascii="Times New Roman" w:hAnsi="Times New Roman" w:eastAsia="Times New Roman" w:cs="Times New Roman"/>
        </w:rPr>
        <w:t xml:space="preserve"> </w:t>
      </w:r>
      <w:r>
        <w:rPr>
          <w:rFonts w:ascii="Nirmala UI" w:hAnsi="Nirmala UI" w:eastAsia="Nirmala UI" w:cs="Nirmala UI"/>
        </w:rPr>
        <w:t>ಅಂತ್ಯಗೊಳಿಸಿದನು</w:t>
      </w:r>
      <w:r>
        <w:rPr>
          <w:rFonts w:ascii="Times New Roman" w:hAnsi="Times New Roman" w:eastAsia="Times New Roman" w:cs="Times New Roman"/>
        </w:rPr>
        <w:t>; “</w:t>
      </w:r>
      <w:r>
        <w:rPr>
          <w:rFonts w:ascii="Nirmala UI" w:hAnsi="Nirmala UI" w:eastAsia="Nirmala UI" w:cs="Nirmala UI"/>
        </w:rPr>
        <w:t>ರಾಫಿಯಾ</w:t>
      </w:r>
      <w:r>
        <w:rPr>
          <w:rFonts w:ascii="Times New Roman" w:hAnsi="Times New Roman" w:eastAsia="Times New Roman" w:cs="Times New Roman"/>
        </w:rPr>
        <w:t xml:space="preserve">” </w:t>
      </w:r>
      <w:r>
        <w:rPr>
          <w:rFonts w:ascii="Nirmala UI" w:hAnsi="Nirmala UI" w:eastAsia="Nirmala UI" w:cs="Nirmala UI"/>
        </w:rPr>
        <w:t>ಎಂದರೆ</w:t>
      </w:r>
      <w:r>
        <w:rPr>
          <w:rFonts w:ascii="Times New Roman" w:hAnsi="Times New Roman" w:eastAsia="Times New Roman" w:cs="Times New Roman"/>
        </w:rPr>
        <w:t xml:space="preserve"> “</w:t>
      </w:r>
      <w:r>
        <w:rPr>
          <w:rFonts w:ascii="Nirmala UI" w:hAnsi="Nirmala UI" w:eastAsia="Nirmala UI" w:cs="Nirmala UI"/>
        </w:rPr>
        <w:t>ಗಡಿಭೂಮಿ</w:t>
      </w:r>
      <w:r>
        <w:rPr>
          <w:rFonts w:ascii="Times New Roman" w:hAnsi="Times New Roman" w:eastAsia="Times New Roman" w:cs="Times New Roman"/>
        </w:rPr>
        <w:t xml:space="preserve">” </w:t>
      </w:r>
      <w:r>
        <w:rPr>
          <w:rFonts w:ascii="Nirmala UI" w:hAnsi="Nirmala UI" w:eastAsia="Nirmala UI" w:cs="Nirmala UI"/>
        </w:rPr>
        <w:t>ಎಂಬರ್ಥ</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ರಾಫಿಯಾ</w:t>
      </w:r>
      <w:r>
        <w:rPr>
          <w:rFonts w:ascii="Times New Roman" w:hAnsi="Times New Roman" w:eastAsia="Times New Roman" w:cs="Times New Roman"/>
        </w:rPr>
        <w:t xml:space="preserve"> </w:t>
      </w:r>
      <w:r>
        <w:rPr>
          <w:rFonts w:ascii="Nirmala UI" w:hAnsi="Nirmala UI" w:eastAsia="Nirmala UI" w:cs="Nirmala UI"/>
        </w:rPr>
        <w:t>ಈಜಿಪ್ತಿನ</w:t>
      </w:r>
      <w:r>
        <w:rPr>
          <w:rFonts w:ascii="Times New Roman" w:hAnsi="Times New Roman" w:eastAsia="Times New Roman" w:cs="Times New Roman"/>
        </w:rPr>
        <w:t xml:space="preserve"> </w:t>
      </w:r>
      <w:r>
        <w:rPr>
          <w:rFonts w:ascii="Nirmala UI" w:hAnsi="Nirmala UI" w:eastAsia="Nirmala UI" w:cs="Nirmala UI"/>
        </w:rPr>
        <w:t>ಗಡಿ</w:t>
      </w:r>
      <w:r>
        <w:rPr>
          <w:rFonts w:ascii="Times New Roman" w:hAnsi="Times New Roman" w:eastAsia="Times New Roman" w:cs="Times New Roman"/>
        </w:rPr>
        <w:t xml:space="preserve">, </w:t>
      </w:r>
      <w:r>
        <w:rPr>
          <w:rFonts w:ascii="Nirmala UI" w:hAnsi="Nirmala UI" w:eastAsia="Nirmala UI" w:cs="Nirmala UI"/>
        </w:rPr>
        <w:t>ಅಂದರೆ</w:t>
      </w:r>
      <w:r>
        <w:rPr>
          <w:rFonts w:ascii="Times New Roman" w:hAnsi="Times New Roman" w:eastAsia="Times New Roman" w:cs="Times New Roman"/>
        </w:rPr>
        <w:t xml:space="preserve"> “</w:t>
      </w:r>
      <w:r>
        <w:rPr>
          <w:rFonts w:ascii="Nirmala UI" w:hAnsi="Nirmala UI" w:eastAsia="Nirmala UI" w:cs="Nirmala UI"/>
        </w:rPr>
        <w:t>ಕುತ್ತಿಗೆ</w:t>
      </w:r>
      <w:r>
        <w:rPr>
          <w:rFonts w:ascii="Times New Roman" w:hAnsi="Times New Roman" w:eastAsia="Times New Roman" w:cs="Times New Roman"/>
        </w:rPr>
        <w:t xml:space="preserve">” </w:t>
      </w:r>
      <w:r>
        <w:rPr>
          <w:rFonts w:ascii="Nirmala UI" w:hAnsi="Nirmala UI" w:eastAsia="Nirmala UI" w:cs="Nirmala UI"/>
        </w:rPr>
        <w:t>ಆಗಿತ್ತು</w:t>
      </w:r>
      <w:r>
        <w:rPr>
          <w:rFonts w:ascii="Times New Roman" w:hAnsi="Times New Roman" w:eastAsia="Times New Roman" w:cs="Times New Roman"/>
        </w:rPr>
        <w:t xml:space="preserve">. </w:t>
      </w:r>
      <w:r>
        <w:rPr>
          <w:rFonts w:ascii="Nirmala UI" w:hAnsi="Nirmala UI" w:eastAsia="Nirmala UI" w:cs="Nirmala UI"/>
        </w:rPr>
        <w:t>ಕ್ರಿ</w:t>
      </w:r>
      <w:r>
        <w:rPr>
          <w:rFonts w:ascii="Times New Roman" w:hAnsi="Times New Roman" w:eastAsia="Times New Roman" w:cs="Times New Roman"/>
        </w:rPr>
        <w:t>.</w:t>
      </w:r>
      <w:r>
        <w:rPr>
          <w:rFonts w:ascii="Nirmala UI" w:hAnsi="Nirmala UI" w:eastAsia="Nirmala UI" w:cs="Nirmala UI"/>
        </w:rPr>
        <w:t>ಪೂ</w:t>
      </w:r>
      <w:r>
        <w:rPr>
          <w:rFonts w:ascii="Times New Roman" w:hAnsi="Times New Roman" w:eastAsia="Times New Roman" w:cs="Times New Roman"/>
        </w:rPr>
        <w:t>. 219</w:t>
      </w:r>
      <w:r>
        <w:rPr>
          <w:rFonts w:ascii="Nirmala UI" w:hAnsi="Nirmala UI" w:eastAsia="Nirmala UI" w:cs="Nirmala UI"/>
        </w:rPr>
        <w:t>ರಿಂದ</w:t>
      </w:r>
      <w:r>
        <w:rPr>
          <w:rFonts w:ascii="Times New Roman" w:hAnsi="Times New Roman" w:eastAsia="Times New Roman" w:cs="Times New Roman"/>
        </w:rPr>
        <w:t xml:space="preserve"> </w:t>
      </w:r>
      <w:r>
        <w:rPr>
          <w:rFonts w:ascii="Nirmala UI" w:hAnsi="Nirmala UI" w:eastAsia="Nirmala UI" w:cs="Nirmala UI"/>
        </w:rPr>
        <w:t>ಕ್ರಿ</w:t>
      </w:r>
      <w:r>
        <w:rPr>
          <w:rFonts w:ascii="Times New Roman" w:hAnsi="Times New Roman" w:eastAsia="Times New Roman" w:cs="Times New Roman"/>
        </w:rPr>
        <w:t>.</w:t>
      </w:r>
      <w:r>
        <w:rPr>
          <w:rFonts w:ascii="Nirmala UI" w:hAnsi="Nirmala UI" w:eastAsia="Nirmala UI" w:cs="Nirmala UI"/>
        </w:rPr>
        <w:t>ಪೂ</w:t>
      </w:r>
      <w:r>
        <w:rPr>
          <w:rFonts w:ascii="Times New Roman" w:hAnsi="Times New Roman" w:eastAsia="Times New Roman" w:cs="Times New Roman"/>
        </w:rPr>
        <w:t>. 217</w:t>
      </w:r>
      <w:r>
        <w:rPr>
          <w:rFonts w:ascii="Nirmala UI" w:hAnsi="Nirmala UI" w:eastAsia="Nirmala UI" w:cs="Nirmala UI"/>
        </w:rPr>
        <w:t>ರವರೆಗೆ</w:t>
      </w:r>
      <w:r>
        <w:rPr>
          <w:rFonts w:ascii="Times New Roman" w:hAnsi="Times New Roman" w:eastAsia="Times New Roman" w:cs="Times New Roman"/>
        </w:rPr>
        <w:t xml:space="preserve"> </w:t>
      </w:r>
      <w:r>
        <w:rPr>
          <w:rFonts w:ascii="Nirmala UI" w:hAnsi="Nirmala UI" w:eastAsia="Nirmala UI" w:cs="Nirmala UI"/>
        </w:rPr>
        <w:t>ನಡೆದ</w:t>
      </w:r>
      <w:r>
        <w:rPr>
          <w:rFonts w:ascii="Times New Roman" w:hAnsi="Times New Roman" w:eastAsia="Times New Roman" w:cs="Times New Roman"/>
        </w:rPr>
        <w:t xml:space="preserve"> </w:t>
      </w:r>
      <w:r>
        <w:rPr>
          <w:rFonts w:ascii="Nirmala UI" w:hAnsi="Nirmala UI" w:eastAsia="Nirmala UI" w:cs="Nirmala UI"/>
        </w:rPr>
        <w:t>ಅಂತ್ತಿಯೋಕನ</w:t>
      </w:r>
      <w:r>
        <w:rPr>
          <w:rFonts w:ascii="Times New Roman" w:hAnsi="Times New Roman" w:eastAsia="Times New Roman" w:cs="Times New Roman"/>
        </w:rPr>
        <w:t xml:space="preserve"> </w:t>
      </w:r>
      <w:r>
        <w:rPr>
          <w:rFonts w:ascii="Nirmala UI" w:hAnsi="Nirmala UI" w:eastAsia="Nirmala UI" w:cs="Nirmala UI"/>
        </w:rPr>
        <w:t>ಕಾರ್ಯಾಚರಣೆ</w:t>
      </w:r>
      <w:r>
        <w:rPr>
          <w:rFonts w:ascii="Times New Roman" w:hAnsi="Times New Roman" w:eastAsia="Times New Roman" w:cs="Times New Roman"/>
        </w:rPr>
        <w:t>, 1989</w:t>
      </w:r>
      <w:r>
        <w:rPr>
          <w:rFonts w:ascii="Nirmala UI" w:hAnsi="Nirmala UI" w:eastAsia="Nirmala UI" w:cs="Nirmala UI"/>
        </w:rPr>
        <w:t>ರಿಂದ</w:t>
      </w:r>
      <w:r>
        <w:rPr>
          <w:rFonts w:ascii="Times New Roman" w:hAnsi="Times New Roman" w:eastAsia="Times New Roman" w:cs="Times New Roman"/>
        </w:rPr>
        <w:t xml:space="preserve"> 1991</w:t>
      </w:r>
      <w:r>
        <w:rPr>
          <w:rFonts w:ascii="Nirmala UI" w:hAnsi="Nirmala UI" w:eastAsia="Nirmala UI" w:cs="Nirmala UI"/>
        </w:rPr>
        <w:t>ರವರೆಗೆ</w:t>
      </w:r>
      <w:r>
        <w:rPr>
          <w:rFonts w:ascii="Times New Roman" w:hAnsi="Times New Roman" w:eastAsia="Times New Roman" w:cs="Times New Roman"/>
        </w:rPr>
        <w:t xml:space="preserve"> </w:t>
      </w:r>
      <w:r>
        <w:rPr>
          <w:rFonts w:ascii="Nirmala UI" w:hAnsi="Nirmala UI" w:eastAsia="Nirmala UI" w:cs="Nirmala UI"/>
        </w:rPr>
        <w:t>ಸೋವಿಯತ್</w:t>
      </w:r>
      <w:r>
        <w:rPr>
          <w:rFonts w:ascii="Times New Roman" w:hAnsi="Times New Roman" w:eastAsia="Times New Roman" w:cs="Times New Roman"/>
        </w:rPr>
        <w:t xml:space="preserve"> </w:t>
      </w:r>
      <w:r>
        <w:rPr>
          <w:rFonts w:ascii="Nirmala UI" w:hAnsi="Nirmala UI" w:eastAsia="Nirmala UI" w:cs="Nirmala UI"/>
        </w:rPr>
        <w:t>ಒಕ್ಕೂಟದ</w:t>
      </w:r>
      <w:r>
        <w:rPr>
          <w:rFonts w:ascii="Times New Roman" w:hAnsi="Times New Roman" w:eastAsia="Times New Roman" w:cs="Times New Roman"/>
        </w:rPr>
        <w:t xml:space="preserve"> </w:t>
      </w:r>
      <w:r>
        <w:rPr>
          <w:rFonts w:ascii="Nirmala UI" w:hAnsi="Nirmala UI" w:eastAsia="Nirmala UI" w:cs="Nirmala UI"/>
        </w:rPr>
        <w:t>ಪತನದ</w:t>
      </w:r>
      <w:r>
        <w:rPr>
          <w:rFonts w:ascii="Times New Roman" w:hAnsi="Times New Roman" w:eastAsia="Times New Roman" w:cs="Times New Roman"/>
        </w:rPr>
        <w:t xml:space="preserve"> </w:t>
      </w:r>
      <w:r>
        <w:rPr>
          <w:rFonts w:ascii="Nirmala UI" w:hAnsi="Nirmala UI" w:eastAsia="Nirmala UI" w:cs="Nirmala UI"/>
        </w:rPr>
        <w:t>ಉಕ್ಕಿಹರಿದು</w:t>
      </w:r>
      <w:r>
        <w:rPr>
          <w:rFonts w:ascii="Times New Roman" w:hAnsi="Times New Roman" w:eastAsia="Times New Roman" w:cs="Times New Roman"/>
        </w:rPr>
        <w:t xml:space="preserve"> </w:t>
      </w:r>
      <w:r>
        <w:rPr>
          <w:rFonts w:ascii="Nirmala UI" w:hAnsi="Nirmala UI" w:eastAsia="Nirmala UI" w:cs="Nirmala UI"/>
        </w:rPr>
        <w:t>ದಾಟಿಹೋಗುವಿಕೆಯನ್ನು</w:t>
      </w:r>
      <w:r>
        <w:rPr>
          <w:rFonts w:ascii="Times New Roman" w:hAnsi="Times New Roman" w:eastAsia="Times New Roman" w:cs="Times New Roman"/>
        </w:rPr>
        <w:t xml:space="preserve"> </w:t>
      </w:r>
      <w:r>
        <w:rPr>
          <w:rFonts w:ascii="Nirmala UI" w:hAnsi="Nirmala UI" w:eastAsia="Nirmala UI" w:cs="Nirmala UI"/>
        </w:rPr>
        <w:t>ಪ್ರತಿನಿಧಿಸುತ್ತದೆ</w:t>
      </w:r>
      <w:r>
        <w:rPr>
          <w:rFonts w:ascii="Times New Roman" w:hAnsi="Times New Roman" w:eastAsia="Times New Roman" w:cs="Times New Roman"/>
        </w:rPr>
        <w:t xml:space="preserve">; </w:t>
      </w:r>
      <w:r>
        <w:rPr>
          <w:rFonts w:ascii="Nirmala UI" w:hAnsi="Nirmala UI" w:eastAsia="Nirmala UI" w:cs="Nirmala UI"/>
        </w:rPr>
        <w:t>ಆಗ</w:t>
      </w:r>
      <w:r>
        <w:rPr>
          <w:rFonts w:ascii="Times New Roman" w:hAnsi="Times New Roman" w:eastAsia="Times New Roman" w:cs="Times New Roman"/>
        </w:rPr>
        <w:t xml:space="preserve"> </w:t>
      </w:r>
      <w:r>
        <w:rPr>
          <w:rFonts w:ascii="Nirmala UI" w:hAnsi="Nirmala UI" w:eastAsia="Nirmala UI" w:cs="Nirmala UI"/>
        </w:rPr>
        <w:t>ಅರಸನು</w:t>
      </w:r>
      <w:r>
        <w:rPr>
          <w:rFonts w:ascii="Times New Roman" w:hAnsi="Times New Roman" w:eastAsia="Times New Roman" w:cs="Times New Roman"/>
        </w:rPr>
        <w:t xml:space="preserve"> </w:t>
      </w:r>
      <w:r>
        <w:rPr>
          <w:rFonts w:ascii="Nirmala UI" w:hAnsi="Nirmala UI" w:eastAsia="Nirmala UI" w:cs="Nirmala UI"/>
        </w:rPr>
        <w:t>ದೇಶಗಳನ್ನು</w:t>
      </w:r>
      <w:r>
        <w:rPr>
          <w:rFonts w:ascii="Times New Roman" w:hAnsi="Times New Roman" w:eastAsia="Times New Roman" w:cs="Times New Roman"/>
        </w:rPr>
        <w:t xml:space="preserve"> </w:t>
      </w:r>
      <w:r>
        <w:rPr>
          <w:rFonts w:ascii="Nirmala UI" w:hAnsi="Nirmala UI" w:eastAsia="Nirmala UI" w:cs="Nirmala UI"/>
        </w:rPr>
        <w:t>ದಾಟಿಹೋದನು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Kwa ufunuo wa kinabii, Isaya 8:8 huruhusu Urusi, kama shingo katika vita vya Senakeribu, au ngome katika vita vya Antioko, kutambulishwa kuwa mfalme wa kusini katika vita vya Rafia, kama inavyowakilishwa na utimilifu wa aya ya kumi na moja. Kwa kufanya hivyo, inaunganisha moja kwa moja historia ya nje inayowakilishwa na yule joka (mfalme wa kusini), yule mnyama (mfalme wa kaskazini), na yule nabii wa uongo (mamlaka wakala wa mfalme wa kaskazini), na mstari wa ndani wa unabii kama unavyowakilishwa na unabii wa miaka sitini na mitano wa aya ya saba ya sura ya saba.</w:t>
      </w:r>
    </w:p>
    <w:p>
      <w:pPr>
        <w:pStyle w:val="ArticleBody"/>
        <w:jc w:val="left"/>
      </w:pPr>
      <w:r>
        <w:rPr>
          <w:rFonts w:ascii="Times New Roman" w:hAnsi="Times New Roman" w:eastAsia="Times New Roman" w:cs="Times New Roman"/>
        </w:rPr>
        <w:t>Ji aliyê pêxemberî ve, girîngiya hatina Senaherîb ber bi Orşelîmê ve yek ji şahadetiya pêxemberî ya herî bihêz a hêza Xwedê di Nivîsarên Pîroz de pêşkêş dike, çimkî Xwedê li wir di şevekê de artêşa Senaherîb ya 185,000 zilamî tune kir. Roja berî wê de, li ser dîwarê Orşelîmê hem Elîaqîm û hem jî Şebna hebûn, nîşanên Adventîzma Laodîkeyayî û Fîladelfyayî, yên ku di deriyê girtî yê 1844-an de û di deriyê girtî yê yasaya Yekşemê de hatine nîşankirin.</w:t>
      </w:r>
    </w:p>
    <w:p>
      <w:pPr>
        <w:pStyle w:val="ArticleScripture"/>
        <w:jc w:val="left"/>
      </w:pPr>
      <w:r>
        <w:rPr>
          <w:rFonts w:ascii="Times New Roman" w:hAnsi="Times New Roman" w:eastAsia="Times New Roman" w:cs="Times New Roman"/>
        </w:rPr>
        <w:t>Na katika mwaka wa kumi na nne wa mfalme Hezekia, ikawa kwamba Senakeribu, mfalme wa Ashuru, akapanda kupigana na miji yote yenye maboma ya Yuda, akaiteka. Naye mfalme wa Ashuru akamtuma Rabsheke kutoka Lakishi kwenda Yerusalemu kwa mfalme Hezekia pamoja na jeshi kubwa. Naye akasimama kando ya mfereji wa birika la juu, katika njia kuu iendayo kwenye shamba la mfuliaji. Ndipo wakamtokea Eliakimu, mwana wa Hilkia, aliyekuwa msimamizi wa nyumba, na Shebna, mwandishi, na Yoa, mwana wa Asafu, mtunza kumbukumbu. Isaya 36:1–3.</w:t>
      </w:r>
    </w:p>
    <w:p>
      <w:pPr>
        <w:pStyle w:val="ArticleBody"/>
        <w:jc w:val="left"/>
      </w:pPr>
      <w:r>
        <w:rPr>
          <w:rFonts w:ascii="Times New Roman" w:hAnsi="Times New Roman" w:eastAsia="Times New Roman" w:cs="Times New Roman"/>
        </w:rPr>
        <w:t>Mu kitabo cya Yesaya igice cya karindwi, Yesaya yoherejwe afite ubutumwa bwo kugeza kuri Ahazi mubi, umwami wa Yuda, ubwami bwo mu majyepfo. Ni bwo bwami Senakeribu atera mu gice cya munani, umurongo wa munani. Igihe Yesaya ahuye n’umwami mubi Ahazi, amusanga “ku muyoboro w’icyuzi cyo hejuru, mu nzira ijya mu murima w’umumeshi,” ari ho nyine Rabsake atuka izina ry’Uwiteka. Yesaya yigishije ko we n’abana be bari ibimenyetso.</w:t>
      </w:r>
    </w:p>
    <w:p>
      <w:pPr>
        <w:pStyle w:val="ArticleScripture"/>
        <w:jc w:val="left"/>
      </w:pPr>
      <w:r>
        <w:rPr>
          <w:rFonts w:ascii="Times New Roman" w:hAnsi="Times New Roman" w:eastAsia="Times New Roman" w:cs="Times New Roman"/>
        </w:rPr>
        <w:t>Lole, minä ja ne lapset, jotka Herra on minulle antanut, olemme merkkeinä ja ihmeinä Israelissa Herralta Sebaotilta, joka asuu Siionin vuorella. Jesaja 8:18.</w:t>
      </w:r>
    </w:p>
    <w:p>
      <w:pPr>
        <w:pStyle w:val="ArticleBody"/>
        <w:jc w:val="left"/>
      </w:pPr>
      <w:r>
        <w:rPr>
          <w:rFonts w:ascii="Times New Roman" w:hAnsi="Times New Roman" w:eastAsia="Times New Roman" w:cs="Times New Roman"/>
        </w:rPr>
        <w:t>Isaia, nthawi yomwe anakumana ndi mfumu yoipa Ahazi “pa ngalande ya dziwe lapamwamba m’njira ya ku munda wa wotsuka nsalu,” anali atabwera ndi mwana wake wamwamuna, Sheariyashubu, dzina limene limatanthauza kuti, “otsalira adzabwerera.”</w:t>
      </w:r>
    </w:p>
    <w:p>
      <w:pPr>
        <w:pStyle w:val="ArticleScripture"/>
        <w:jc w:val="left"/>
      </w:pPr>
      <w:r>
        <w:rPr>
          <w:rFonts w:ascii="Times New Roman" w:hAnsi="Times New Roman" w:eastAsia="Times New Roman" w:cs="Times New Roman"/>
        </w:rPr>
        <w:t>Bwana akamwambia Isaya, Nenda sasa ukutane na Ahazi, wewe na Shear-yashubu mwanao, penye mwisho wa mfereji wa bwawa la juu, katika njia kuu ya shamba la mfuliaji. Isaya 7:3.</w:t>
      </w:r>
    </w:p>
    <w:p>
      <w:pPr>
        <w:pStyle w:val="ArticleBody"/>
        <w:jc w:val="left"/>
      </w:pPr>
      <w:r>
        <w:rPr>
          <w:rFonts w:ascii="Times New Roman" w:hAnsi="Times New Roman" w:eastAsia="Times New Roman" w:cs="Times New Roman"/>
        </w:rPr>
        <w:t xml:space="preserve">Shiar-Yashubu </w:t>
      </w:r>
      <w:r>
        <w:rPr>
          <w:rFonts w:ascii="Nirmala UI" w:hAnsi="Nirmala UI" w:eastAsia="Nirmala UI" w:cs="Nirmala UI"/>
        </w:rPr>
        <w:t>ध्वनित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रजकस्य</w:t>
      </w:r>
      <w:r>
        <w:rPr>
          <w:rFonts w:ascii="Times New Roman" w:hAnsi="Times New Roman" w:eastAsia="Times New Roman" w:cs="Times New Roman"/>
        </w:rPr>
        <w:t xml:space="preserve"> </w:t>
      </w:r>
      <w:r>
        <w:rPr>
          <w:rFonts w:ascii="Nirmala UI" w:hAnsi="Nirmala UI" w:eastAsia="Nirmala UI" w:cs="Nirmala UI"/>
        </w:rPr>
        <w:t>क्षेत्रमार्गे</w:t>
      </w:r>
      <w:r>
        <w:rPr>
          <w:rFonts w:ascii="Times New Roman" w:hAnsi="Times New Roman" w:eastAsia="Times New Roman" w:cs="Times New Roman"/>
        </w:rPr>
        <w:t xml:space="preserve"> </w:t>
      </w:r>
      <w:r>
        <w:rPr>
          <w:rFonts w:ascii="Nirmala UI" w:hAnsi="Nirmala UI" w:eastAsia="Nirmala UI" w:cs="Nirmala UI"/>
        </w:rPr>
        <w:t>उपरिस्थितस्य</w:t>
      </w:r>
      <w:r>
        <w:rPr>
          <w:rFonts w:ascii="Times New Roman" w:hAnsi="Times New Roman" w:eastAsia="Times New Roman" w:cs="Times New Roman"/>
        </w:rPr>
        <w:t xml:space="preserve"> </w:t>
      </w:r>
      <w:r>
        <w:rPr>
          <w:rFonts w:ascii="Nirmala UI" w:hAnsi="Nirmala UI" w:eastAsia="Nirmala UI" w:cs="Nirmala UI"/>
        </w:rPr>
        <w:t>कूपस्य</w:t>
      </w:r>
      <w:r>
        <w:rPr>
          <w:rFonts w:ascii="Times New Roman" w:hAnsi="Times New Roman" w:eastAsia="Times New Roman" w:cs="Times New Roman"/>
        </w:rPr>
        <w:t xml:space="preserve"> </w:t>
      </w:r>
      <w:r>
        <w:rPr>
          <w:rFonts w:ascii="Nirmala UI" w:hAnsi="Nirmala UI" w:eastAsia="Nirmala UI" w:cs="Nirmala UI"/>
        </w:rPr>
        <w:t>नालिकायाः</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इति</w:t>
      </w:r>
      <w:r>
        <w:rPr>
          <w:rFonts w:ascii="Times New Roman" w:hAnsi="Times New Roman" w:eastAsia="Times New Roman" w:cs="Times New Roman"/>
        </w:rPr>
        <w:t xml:space="preserve"> </w:t>
      </w:r>
      <w:r>
        <w:rPr>
          <w:rFonts w:ascii="Nirmala UI" w:hAnsi="Nirmala UI" w:eastAsia="Nirmala UI" w:cs="Nirmala UI"/>
        </w:rPr>
        <w:t>स्थले</w:t>
      </w:r>
      <w:r>
        <w:rPr>
          <w:rFonts w:ascii="Times New Roman" w:hAnsi="Times New Roman" w:eastAsia="Times New Roman" w:cs="Times New Roman"/>
        </w:rPr>
        <w:t xml:space="preserve"> </w:t>
      </w:r>
      <w:r>
        <w:rPr>
          <w:rFonts w:ascii="Nirmala UI" w:hAnsi="Nirmala UI" w:eastAsia="Nirmala UI" w:cs="Nirmala UI"/>
        </w:rPr>
        <w:t>यशायाहेन</w:t>
      </w:r>
      <w:r>
        <w:rPr>
          <w:rFonts w:ascii="Times New Roman" w:hAnsi="Times New Roman" w:eastAsia="Times New Roman" w:cs="Times New Roman"/>
        </w:rPr>
        <w:t xml:space="preserve"> </w:t>
      </w:r>
      <w:r>
        <w:rPr>
          <w:rFonts w:ascii="Nirmala UI" w:hAnsi="Nirmala UI" w:eastAsia="Nirmala UI" w:cs="Nirmala UI"/>
        </w:rPr>
        <w:t>घोषितः</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प्रत्यागच्छन्तं</w:t>
      </w:r>
      <w:r>
        <w:rPr>
          <w:rFonts w:ascii="Times New Roman" w:hAnsi="Times New Roman" w:eastAsia="Times New Roman" w:cs="Times New Roman"/>
        </w:rPr>
        <w:t xml:space="preserve"> </w:t>
      </w:r>
      <w:r>
        <w:rPr>
          <w:rFonts w:ascii="Nirmala UI" w:hAnsi="Nirmala UI" w:eastAsia="Nirmala UI" w:cs="Nirmala UI"/>
        </w:rPr>
        <w:t>शेषभागं</w:t>
      </w:r>
      <w:r>
        <w:rPr>
          <w:rFonts w:ascii="Times New Roman" w:hAnsi="Times New Roman" w:eastAsia="Times New Roman" w:cs="Times New Roman"/>
        </w:rPr>
        <w:t xml:space="preserve"> </w:t>
      </w:r>
      <w:r>
        <w:rPr>
          <w:rFonts w:ascii="Nirmala UI" w:hAnsi="Nirmala UI" w:eastAsia="Nirmala UI" w:cs="Nirmala UI"/>
        </w:rPr>
        <w:t>परिचिनोति।</w:t>
      </w:r>
      <w:r>
        <w:rPr>
          <w:rFonts w:ascii="Times New Roman" w:hAnsi="Times New Roman" w:eastAsia="Times New Roman" w:cs="Times New Roman"/>
        </w:rPr>
        <w:t xml:space="preserve"> </w:t>
      </w:r>
      <w:r>
        <w:rPr>
          <w:rFonts w:ascii="Nirmala UI" w:hAnsi="Nirmala UI" w:eastAsia="Nirmala UI" w:cs="Nirmala UI"/>
        </w:rPr>
        <w:t>तत्</w:t>
      </w:r>
      <w:r>
        <w:rPr>
          <w:rFonts w:ascii="Times New Roman" w:hAnsi="Times New Roman" w:eastAsia="Times New Roman" w:cs="Times New Roman"/>
        </w:rPr>
        <w:t xml:space="preserve"> </w:t>
      </w:r>
      <w:r>
        <w:rPr>
          <w:rFonts w:ascii="Nirmala UI" w:hAnsi="Nirmala UI" w:eastAsia="Nirmala UI" w:cs="Nirmala UI"/>
        </w:rPr>
        <w:t>शेषभागं</w:t>
      </w:r>
      <w:r>
        <w:rPr>
          <w:rFonts w:ascii="Times New Roman" w:hAnsi="Times New Roman" w:eastAsia="Times New Roman" w:cs="Times New Roman"/>
        </w:rPr>
        <w:t xml:space="preserve"> </w:t>
      </w:r>
      <w:r>
        <w:rPr>
          <w:rFonts w:ascii="Nirmala UI" w:hAnsi="Nirmala UI" w:eastAsia="Nirmala UI" w:cs="Nirmala UI"/>
        </w:rPr>
        <w:t>मलाकी</w:t>
      </w:r>
      <w:r>
        <w:rPr>
          <w:rFonts w:ascii="Times New Roman" w:hAnsi="Times New Roman" w:eastAsia="Times New Roman" w:cs="Times New Roman"/>
        </w:rPr>
        <w:t>-</w:t>
      </w:r>
      <w:r>
        <w:rPr>
          <w:rFonts w:ascii="Nirmala UI" w:hAnsi="Nirmala UI" w:eastAsia="Nirmala UI" w:cs="Nirmala UI"/>
        </w:rPr>
        <w:t>ग्रन्थे</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सूचितम्</w:t>
      </w:r>
      <w:r>
        <w:rPr>
          <w:rFonts w:ascii="Times New Roman" w:hAnsi="Times New Roman" w:eastAsia="Times New Roman" w:cs="Times New Roman"/>
        </w:rPr>
        <w:t xml:space="preserve"> </w:t>
      </w:r>
      <w:r>
        <w:rPr>
          <w:rFonts w:ascii="Nirmala UI" w:hAnsi="Nirmala UI" w:eastAsia="Nirmala UI" w:cs="Nirmala UI"/>
        </w:rPr>
        <w:t>अस्ति</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परीक्षितुं</w:t>
      </w:r>
      <w:r>
        <w:rPr>
          <w:rFonts w:ascii="Times New Roman" w:hAnsi="Times New Roman" w:eastAsia="Times New Roman" w:cs="Times New Roman"/>
        </w:rPr>
        <w:t xml:space="preserve"> </w:t>
      </w:r>
      <w:r>
        <w:rPr>
          <w:rFonts w:ascii="Nirmala UI" w:hAnsi="Nirmala UI" w:eastAsia="Nirmala UI" w:cs="Nirmala UI"/>
        </w:rPr>
        <w:t>तस्य</w:t>
      </w:r>
      <w:r>
        <w:rPr>
          <w:rFonts w:ascii="Times New Roman" w:hAnsi="Times New Roman" w:eastAsia="Times New Roman" w:cs="Times New Roman"/>
        </w:rPr>
        <w:t xml:space="preserve"> </w:t>
      </w:r>
      <w:r>
        <w:rPr>
          <w:rFonts w:ascii="Nirmala UI" w:hAnsi="Nirmala UI" w:eastAsia="Nirmala UI" w:cs="Nirmala UI"/>
        </w:rPr>
        <w:t>समीपं</w:t>
      </w:r>
      <w:r>
        <w:rPr>
          <w:rFonts w:ascii="Times New Roman" w:hAnsi="Times New Roman" w:eastAsia="Times New Roman" w:cs="Times New Roman"/>
        </w:rPr>
        <w:t xml:space="preserve"> </w:t>
      </w:r>
      <w:r>
        <w:rPr>
          <w:rFonts w:ascii="Nirmala UI" w:hAnsi="Nirmala UI" w:eastAsia="Nirmala UI" w:cs="Nirmala UI"/>
        </w:rPr>
        <w:t>प्रत्यागन्तुं</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भण्डारगृहे</w:t>
      </w:r>
      <w:r>
        <w:rPr>
          <w:rFonts w:ascii="Times New Roman" w:hAnsi="Times New Roman" w:eastAsia="Times New Roman" w:cs="Times New Roman"/>
        </w:rPr>
        <w:t xml:space="preserve"> </w:t>
      </w:r>
      <w:r>
        <w:rPr>
          <w:rFonts w:ascii="Nirmala UI" w:hAnsi="Nirmala UI" w:eastAsia="Nirmala UI" w:cs="Nirmala UI"/>
        </w:rPr>
        <w:t>दशमांशान्</w:t>
      </w:r>
      <w:r>
        <w:rPr>
          <w:rFonts w:ascii="Times New Roman" w:hAnsi="Times New Roman" w:eastAsia="Times New Roman" w:cs="Times New Roman"/>
        </w:rPr>
        <w:t xml:space="preserve"> </w:t>
      </w:r>
      <w:r>
        <w:rPr>
          <w:rFonts w:ascii="Nirmala UI" w:hAnsi="Nirmala UI" w:eastAsia="Nirmala UI" w:cs="Nirmala UI"/>
        </w:rPr>
        <w:t>प्रत्यावर्तयितुं</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सन्ति।</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प्रत्यागच्छन्ति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यिर्मयाहेन</w:t>
      </w:r>
      <w:r>
        <w:rPr>
          <w:rFonts w:ascii="Times New Roman" w:hAnsi="Times New Roman" w:eastAsia="Times New Roman" w:cs="Times New Roman"/>
        </w:rPr>
        <w:t xml:space="preserve"> </w:t>
      </w:r>
      <w:r>
        <w:rPr>
          <w:rFonts w:ascii="Nirmala UI" w:hAnsi="Nirmala UI" w:eastAsia="Nirmala UI" w:cs="Nirmala UI"/>
        </w:rPr>
        <w:t>अपि</w:t>
      </w:r>
      <w:r>
        <w:rPr>
          <w:rFonts w:ascii="Times New Roman" w:hAnsi="Times New Roman" w:eastAsia="Times New Roman" w:cs="Times New Roman"/>
        </w:rPr>
        <w:t xml:space="preserve"> </w:t>
      </w:r>
      <w:r>
        <w:rPr>
          <w:rFonts w:ascii="Nirmala UI" w:hAnsi="Nirmala UI" w:eastAsia="Nirmala UI" w:cs="Nirmala UI"/>
        </w:rPr>
        <w:t>प्रथमनिराशानन्तरं</w:t>
      </w:r>
      <w:r>
        <w:rPr>
          <w:rFonts w:ascii="Times New Roman" w:hAnsi="Times New Roman" w:eastAsia="Times New Roman" w:cs="Times New Roman"/>
        </w:rPr>
        <w:t xml:space="preserve"> </w:t>
      </w:r>
      <w:r>
        <w:rPr>
          <w:rFonts w:ascii="Nirmala UI" w:hAnsi="Nirmala UI" w:eastAsia="Nirmala UI" w:cs="Nirmala UI"/>
        </w:rPr>
        <w:t>प्रत्यागच्छन्तः</w:t>
      </w:r>
      <w:r>
        <w:rPr>
          <w:rFonts w:ascii="Times New Roman" w:hAnsi="Times New Roman" w:eastAsia="Times New Roman" w:cs="Times New Roman"/>
        </w:rPr>
        <w:t xml:space="preserve"> </w:t>
      </w:r>
      <w:r>
        <w:rPr>
          <w:rFonts w:ascii="Nirmala UI" w:hAnsi="Nirmala UI" w:eastAsia="Nirmala UI" w:cs="Nirmala UI"/>
        </w:rPr>
        <w:t>इति</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सन्ति।</w:t>
      </w:r>
      <w:r>
        <w:rPr>
          <w:rFonts w:ascii="Times New Roman" w:hAnsi="Times New Roman" w:eastAsia="Times New Roman" w:cs="Times New Roman"/>
        </w:rPr>
        <w:t xml:space="preserve"> </w:t>
      </w:r>
      <w:r>
        <w:rPr>
          <w:rFonts w:ascii="Nirmala UI" w:hAnsi="Nirmala UI" w:eastAsia="Nirmala UI" w:cs="Nirmala UI"/>
        </w:rPr>
        <w:t>सप्तमे</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रजकस्य</w:t>
      </w:r>
      <w:r>
        <w:rPr>
          <w:rFonts w:ascii="Times New Roman" w:hAnsi="Times New Roman" w:eastAsia="Times New Roman" w:cs="Times New Roman"/>
        </w:rPr>
        <w:t xml:space="preserve"> </w:t>
      </w:r>
      <w:r>
        <w:rPr>
          <w:rFonts w:ascii="Nirmala UI" w:hAnsi="Nirmala UI" w:eastAsia="Nirmala UI" w:cs="Nirmala UI"/>
        </w:rPr>
        <w:t>क्षेत्रमार्गे</w:t>
      </w:r>
      <w:r>
        <w:rPr>
          <w:rFonts w:ascii="Times New Roman" w:hAnsi="Times New Roman" w:eastAsia="Times New Roman" w:cs="Times New Roman"/>
        </w:rPr>
        <w:t xml:space="preserve"> </w:t>
      </w:r>
      <w:r>
        <w:rPr>
          <w:rFonts w:ascii="Nirmala UI" w:hAnsi="Nirmala UI" w:eastAsia="Nirmala UI" w:cs="Nirmala UI"/>
        </w:rPr>
        <w:t>उपरिस्थितस्य</w:t>
      </w:r>
      <w:r>
        <w:rPr>
          <w:rFonts w:ascii="Times New Roman" w:hAnsi="Times New Roman" w:eastAsia="Times New Roman" w:cs="Times New Roman"/>
        </w:rPr>
        <w:t xml:space="preserve"> </w:t>
      </w:r>
      <w:r>
        <w:rPr>
          <w:rFonts w:ascii="Nirmala UI" w:hAnsi="Nirmala UI" w:eastAsia="Nirmala UI" w:cs="Nirmala UI"/>
        </w:rPr>
        <w:t>कूपस्य</w:t>
      </w:r>
      <w:r>
        <w:rPr>
          <w:rFonts w:ascii="Times New Roman" w:hAnsi="Times New Roman" w:eastAsia="Times New Roman" w:cs="Times New Roman"/>
        </w:rPr>
        <w:t xml:space="preserve"> </w:t>
      </w:r>
      <w:r>
        <w:rPr>
          <w:rFonts w:ascii="Nirmala UI" w:hAnsi="Nirmala UI" w:eastAsia="Nirmala UI" w:cs="Nirmala UI"/>
        </w:rPr>
        <w:t>नालिकायाः</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इति</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दुष्टस्य</w:t>
      </w:r>
      <w:r>
        <w:rPr>
          <w:rFonts w:ascii="Times New Roman" w:hAnsi="Times New Roman" w:eastAsia="Times New Roman" w:cs="Times New Roman"/>
        </w:rPr>
        <w:t xml:space="preserve"> </w:t>
      </w:r>
      <w:r>
        <w:rPr>
          <w:rFonts w:ascii="Nirmala UI" w:hAnsi="Nirmala UI" w:eastAsia="Nirmala UI" w:cs="Nirmala UI"/>
        </w:rPr>
        <w:t>दक्षिणदेशीयराज्ञः</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ददतं</w:t>
      </w:r>
      <w:r>
        <w:rPr>
          <w:rFonts w:ascii="Times New Roman" w:hAnsi="Times New Roman" w:eastAsia="Times New Roman" w:cs="Times New Roman"/>
        </w:rPr>
        <w:t xml:space="preserve"> </w:t>
      </w:r>
      <w:r>
        <w:rPr>
          <w:rFonts w:ascii="Nirmala UI" w:hAnsi="Nirmala UI" w:eastAsia="Nirmala UI" w:cs="Nirmala UI"/>
        </w:rPr>
        <w:t>चित्रयति</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w:t>
      </w:r>
      <w:r>
        <w:rPr>
          <w:rFonts w:ascii="Nirmala UI" w:hAnsi="Nirmala UI" w:eastAsia="Nirmala UI" w:cs="Nirmala UI"/>
        </w:rPr>
        <w:t>षट्त्रिंशे</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एलियाकीम</w:t>
      </w:r>
      <w:r>
        <w:rPr>
          <w:rFonts w:ascii="Times New Roman" w:hAnsi="Times New Roman" w:eastAsia="Times New Roman" w:cs="Times New Roman"/>
        </w:rPr>
        <w:t xml:space="preserve">, </w:t>
      </w:r>
      <w:r>
        <w:rPr>
          <w:rFonts w:ascii="Nirmala UI" w:hAnsi="Nirmala UI" w:eastAsia="Nirmala UI" w:cs="Nirmala UI"/>
        </w:rPr>
        <w:t>शब्ना</w:t>
      </w:r>
      <w:r>
        <w:rPr>
          <w:rFonts w:ascii="Times New Roman" w:hAnsi="Times New Roman" w:eastAsia="Times New Roman" w:cs="Times New Roman"/>
        </w:rPr>
        <w:t xml:space="preserve">, </w:t>
      </w:r>
      <w:r>
        <w:rPr>
          <w:rFonts w:ascii="Nirmala UI" w:hAnsi="Nirmala UI" w:eastAsia="Nirmala UI" w:cs="Nirmala UI"/>
        </w:rPr>
        <w:t>योआह</w:t>
      </w:r>
      <w:r>
        <w:rPr>
          <w:rFonts w:ascii="Times New Roman" w:hAnsi="Times New Roman" w:eastAsia="Times New Roman" w:cs="Times New Roman"/>
        </w:rPr>
        <w:t xml:space="preserve"> </w:t>
      </w:r>
      <w:r>
        <w:rPr>
          <w:rFonts w:ascii="Nirmala UI" w:hAnsi="Nirmala UI" w:eastAsia="Nirmala UI" w:cs="Nirmala UI"/>
        </w:rPr>
        <w:t>लेखकश्च</w:t>
      </w:r>
      <w:r>
        <w:rPr>
          <w:rFonts w:ascii="Times New Roman" w:hAnsi="Times New Roman" w:eastAsia="Times New Roman" w:cs="Times New Roman"/>
        </w:rPr>
        <w:t xml:space="preserve"> </w:t>
      </w:r>
      <w:r>
        <w:rPr>
          <w:rFonts w:ascii="Nirmala UI" w:hAnsi="Nirmala UI" w:eastAsia="Nirmala UI" w:cs="Nirmala UI"/>
        </w:rPr>
        <w:t>हिजकियाहस्य</w:t>
      </w:r>
      <w:r>
        <w:rPr>
          <w:rFonts w:ascii="Times New Roman" w:hAnsi="Times New Roman" w:eastAsia="Times New Roman" w:cs="Times New Roman"/>
        </w:rPr>
        <w:t xml:space="preserve"> </w:t>
      </w:r>
      <w:r>
        <w:rPr>
          <w:rFonts w:ascii="Nirmala UI" w:hAnsi="Nirmala UI" w:eastAsia="Nirmala UI" w:cs="Nirmala UI"/>
        </w:rPr>
        <w:t>पक्षे</w:t>
      </w:r>
      <w:r>
        <w:rPr>
          <w:rFonts w:ascii="Times New Roman" w:hAnsi="Times New Roman" w:eastAsia="Times New Roman" w:cs="Times New Roman"/>
        </w:rPr>
        <w:t xml:space="preserve"> </w:t>
      </w:r>
      <w:r>
        <w:rPr>
          <w:rFonts w:ascii="Nirmala UI" w:hAnsi="Nirmala UI" w:eastAsia="Nirmala UI" w:cs="Nirmala UI"/>
        </w:rPr>
        <w:t>व्यवहरन्</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रब्शाकेः</w:t>
      </w:r>
      <w:r>
        <w:rPr>
          <w:rFonts w:ascii="Times New Roman" w:hAnsi="Times New Roman" w:eastAsia="Times New Roman" w:cs="Times New Roman"/>
        </w:rPr>
        <w:t xml:space="preserve"> </w:t>
      </w:r>
      <w:r>
        <w:rPr>
          <w:rFonts w:ascii="Nirmala UI" w:hAnsi="Nirmala UI" w:eastAsia="Nirmala UI" w:cs="Nirmala UI"/>
        </w:rPr>
        <w:t>सन्नहेरीबस्य</w:t>
      </w:r>
      <w:r>
        <w:rPr>
          <w:rFonts w:ascii="Times New Roman" w:hAnsi="Times New Roman" w:eastAsia="Times New Roman" w:cs="Times New Roman"/>
        </w:rPr>
        <w:t xml:space="preserve"> </w:t>
      </w:r>
      <w:r>
        <w:rPr>
          <w:rFonts w:ascii="Nirmala UI" w:hAnsi="Nirmala UI" w:eastAsia="Nirmala UI" w:cs="Nirmala UI"/>
        </w:rPr>
        <w:t>प्रतिनिधित्वम्</w:t>
      </w:r>
      <w:r>
        <w:rPr>
          <w:rFonts w:ascii="Times New Roman" w:hAnsi="Times New Roman" w:eastAsia="Times New Roman" w:cs="Times New Roman"/>
        </w:rPr>
        <w:t xml:space="preserve"> </w:t>
      </w:r>
      <w:r>
        <w:rPr>
          <w:rFonts w:ascii="Nirmala UI" w:hAnsi="Nirmala UI" w:eastAsia="Nirmala UI" w:cs="Nirmala UI"/>
        </w:rPr>
        <w:t>अकरोत्।</w:t>
      </w:r>
    </w:p>
    <w:p>
      <w:pPr>
        <w:pStyle w:val="ArticleBody"/>
        <w:jc w:val="left"/>
      </w:pPr>
      <w:r>
        <w:rPr>
          <w:rFonts w:ascii="Times New Roman" w:hAnsi="Times New Roman" w:eastAsia="Times New Roman" w:cs="Times New Roman"/>
        </w:rPr>
        <w:t>پەیامی یەکەمِ «لە کۆتاییی ئاوبەرەی حەوزە سەرەوە لە ڕێگای کێڵگەی جامچی» لەلایەن ئیشعیا و کوڕەکەی ڕاگەیەنرا، پەیامی دوایینِ «لە کۆتاییی ئاوبەرەی حەوزە سەرەوە لە ڕێگای کێڵگەی جامچی» لەلایەن سێ کەس ڕاگەیەنرا. پەیامی یەکەم بۆ پاشایەکی ناوخۆیی بوو و پەیامی دووەم بۆ پاشایەکی دەرەکی بوو. هێڵی جیاکەرەوە دیوارەکەیە، کە هێمای یاسای خودایە، و یاسای یەکشەممەی کە نوێنەرایەتی لابردنی دیواری جیاوازیی نێوان کڵێسا و دەوڵەت دەکات. لە یاسای یەکشەممەدا، یان لە دیوارەکەدا، سێ هێما هەن؛ ئەلیاقیم فیلادلفیاست، شەبنا لاودیکیاست، و یۆعابِ تۆمارکار ساردسە.</w:t>
      </w:r>
    </w:p>
    <w:p>
      <w:pPr>
        <w:pStyle w:val="ArticleBody"/>
        <w:jc w:val="left"/>
      </w:pPr>
      <w:r>
        <w:rPr>
          <w:rFonts w:ascii="Times New Roman" w:hAnsi="Times New Roman" w:eastAsia="Times New Roman" w:cs="Times New Roman"/>
        </w:rPr>
        <w:t>Ku riteri ria Sande, bangi nĩmathirikio kũringana na Danieli ikũmi na imwe mĩrongo ĩna na ũmwe, na andũ acio nĩ arĩa maikĩtwo ũhoro wa gũcokerwo nĩ ũtheri ũrĩa ũkĩrĩte Sabato ya mũthenya wa mũgwanja. Arĩa marĩa mathirikio mũtaratara-inĩ wa mĩrongo ĩna na ũmwe nĩ Aandiventiiti a Mũthenya wa Mũgwanja a Laodikia, na Eliakimu nĩwe ũrĩkĩrĩria Filadelfia.</w:t>
      </w:r>
    </w:p>
    <w:p>
      <w:pPr>
        <w:pStyle w:val="ArticleScripture"/>
        <w:jc w:val="left"/>
      </w:pPr>
      <w:r>
        <w:rPr>
          <w:rFonts w:ascii="Times New Roman" w:hAnsi="Times New Roman" w:eastAsia="Times New Roman" w:cs="Times New Roman"/>
        </w:rPr>
        <w:t>Na itafanyika katika siku hiyo, ya kwamba nitamwita mtumishi wangu Eliakimu mwana wa Hilkia; nami nitamvika joho lako, na kumtia nguvu kwa mshipi wako, nami nitaweka mamlaka yako mkononi mwake; naye atakuwa baba kwa wenyeji wa Yerusalemu, na kwa nyumba ya Yuda. Nayo funguo ya nyumba ya Daudi nitaiweka begani mwake; naye atafungua, wala hapana mtu atakayefunga; naye atafunga, wala hapana mtu atakayefungua. Isaya 22:20–22.</w:t>
      </w:r>
    </w:p>
    <w:p>
      <w:pPr>
        <w:pStyle w:val="ArticleScripture"/>
        <w:jc w:val="left"/>
      </w:pPr>
      <w:r>
        <w:rPr>
          <w:rFonts w:ascii="Times New Roman" w:hAnsi="Times New Roman" w:eastAsia="Times New Roman" w:cs="Times New Roman"/>
        </w:rPr>
        <w:t>Na kwa malaika wa kanisa lililo katika Filadelfia andika; Haya ndiyo asemayo yeye aliye mtakatifu, yeye aliye wa kweli, yeye aliye na ufunguo wa Daudi, yeye afunguaye wala hakuna afungaye; naye hufunga wala hakuna afunguaye; Nayajua matendo yako: tazama, nimeweka mbele yako mlango uliofunguliwa, wala hakuna awezaye kuufunga; kwa kuwa unazo nguvu kidogo, nawe umelishika neno langu, wala hukulikana jina langu. Tazama, nitawafanya wale wa sinagogi la Shetani, wasemao kwamba ni Wayahudi, nao sio, bali wasema uongo; tazama, nitawafanya waje kusujudu mbele ya miguu yako, na kujua ya kuwa nimekupenda. Ufunuo 3:7–9.</w:t>
      </w:r>
    </w:p>
    <w:p>
      <w:pPr>
        <w:pStyle w:val="ArticleBody"/>
        <w:jc w:val="left"/>
      </w:pPr>
      <w:r>
        <w:rPr>
          <w:rFonts w:ascii="Times New Roman" w:hAnsi="Times New Roman" w:eastAsia="Times New Roman" w:cs="Times New Roman"/>
        </w:rPr>
        <w:t>Shebna akusikilwa na Eliakimu, na Shebna aliye ukutani anawawakilisha Waadventista Wasabato wa Laodikia wanaokataa kufaidishwa na ujumbe wa mvua ya kwanza au ya mwisho. Mvua ya kwanza pamoja na kanisa iliwasilishwa na Isaya na mabaki waliorudi, na ujumbe huo ulielekezwa kwa kanisa lililoasi, lililowakilishwa na mfalme mwovu Ahazi. Ujumbe kutoka ukutani ulitolewa kwa mfalme mwovu wa kaskazini aliyekuwa akitafuta kuushinda Yerusalemu, nao unaiwakilisha mvua ya mwisho katika uhusiano wake na mvua ya kwanza. Wakati kanisa la Mungu linapohukumiwa, mvua ya kwanza au ya awali hunyunyuza; lakini katika sheria ya Jumapili mvua humwagwa pasipo kipimo. Ujumbe kwa Ahazi ulikuwa ujumbe wa ndani; ujumbe kwa Senakeribu ulikuwa wa nje. Sauti ya kwanza ya Ufunuo 18:1–3 ni marudio ya ujumbe wa malaika wa pili, nayo ni ya ndani. Sauti ya pili ya Ufunuo kumi na nane mstari wa nne ni ya nje, nayo ndiyo ujumbe wa tatu. Isaya na mwanawe walileta ujumbe wa ndani wa malaika wa pili, na ukutani, pamoja na ujumbe wa nje, wapo roho tatu.</w:t>
      </w:r>
    </w:p>
    <w:p>
      <w:pPr>
        <w:pStyle w:val="ArticleBody"/>
        <w:jc w:val="left"/>
      </w:pPr>
      <w:r>
        <w:rPr>
          <w:rFonts w:ascii="Times New Roman" w:hAnsi="Times New Roman" w:eastAsia="Times New Roman" w:cs="Times New Roman"/>
        </w:rPr>
        <w:t>Eliakim ni wa elfu mia moja arobaini na nne; Shebna ni Uadventista wa Sabato wa Laodikia, ambaye wakati huo hutapikwa kutoka katika kinywa cha Bwana. Yoabu, mwandishi wa kumbukumbu, anawawakilisha kondoo wengine wa Mungu, wanaoandika historia inayoongoza hadi kwenye ukuta, ili kuitambua bendera ya Eliakim, itakapoinuliwa.</w:t>
      </w:r>
    </w:p>
    <w:p>
      <w:pPr>
        <w:pStyle w:val="ArticleBody"/>
        <w:jc w:val="left"/>
      </w:pPr>
      <w:r>
        <w:rPr>
          <w:rFonts w:ascii="Times New Roman" w:hAnsi="Times New Roman" w:eastAsia="Times New Roman" w:cs="Times New Roman"/>
        </w:rPr>
        <w:t>Isaya 8:8 inakuleta jumbe za Isaya sita hadi kumi na mbili katika Danieli kumi na moja, mstari wa kumi. Kwa kufanya hivyo inatoa ushuhuda wa pili kwamba kichwa cha ufalme kinaachwa kikiwa kimesimama baada ya shambulio. Inatambua hoja ya agano lililovunjwa inayotumiwa kuchochea vita.</w:t>
      </w:r>
    </w:p>
    <w:p>
      <w:pPr>
        <w:pStyle w:val="ArticleBody"/>
        <w:jc w:val="left"/>
      </w:pPr>
      <w:r>
        <w:rPr>
          <w:rFonts w:ascii="Times New Roman" w:hAnsi="Times New Roman" w:eastAsia="Times New Roman" w:cs="Times New Roman"/>
        </w:rPr>
        <w:t>Soviet Union i ke mazika mu 1989, mu vesi foti, kufika ku mpafula ya Sunda ya kuswena, ya kwimimininwa mu vesi ilondelapo, muli myaka ya buprofete makumi yatatu na cineloba iyo vesi foti tayasosa nangu kamo. Vesi teni kufika ku fifitini ya Daniele leveni yimiminina historia ya buprofete iyo tayasandwa mu vesi foti. Yimoneka fye lintu kwaingilila njira ya line upon line. “If ye will not believe, surely ye shall not be established,” ni cilondomwina ca buprofete ico capapatikizibwa ku vesi fitatu ifyo filelanda pa 1989, kabili ukutekelela kwa historica kwa vesi eiti ya Isaiah eiti kulelangilila icalyeso kuli Eliakim na Shebna. Bushe mulemona, nangu mulefwa?</w:t>
      </w:r>
    </w:p>
    <w:p>
      <w:pPr>
        <w:pStyle w:val="ArticleBody"/>
        <w:jc w:val="left"/>
      </w:pPr>
      <w:r>
        <w:rPr>
          <w:rFonts w:ascii="Times New Roman" w:hAnsi="Times New Roman" w:eastAsia="Times New Roman" w:cs="Times New Roman"/>
        </w:rPr>
        <w:t>Everse ya makumi anayi na limodzi ya Danieli 11 ni sheria ya Dominika ya karibu kuja katika Marekani, ambayo imefananishwa kwa historia ile iliyotimiza everse ya kumi na sita.</w:t>
      </w:r>
    </w:p>
    <w:p>
      <w:pPr>
        <w:pStyle w:val="ArticleScripture"/>
        <w:jc w:val="left"/>
      </w:pPr>
      <w:r>
        <w:rPr>
          <w:rFonts w:ascii="Times New Roman" w:hAnsi="Times New Roman" w:eastAsia="Times New Roman" w:cs="Times New Roman"/>
        </w:rPr>
        <w:t>Lê ewê ku li dijî wî were, dê li gorî xwestina xwe bike, û kes nikare li pêşiya wî raweste; û ewê li welatê rûmetdar raweste, ku bi destê wî wê were tunekirin. Daniel 11:16.</w:t>
      </w:r>
    </w:p>
    <w:p>
      <w:pPr>
        <w:pStyle w:val="ArticleScripture"/>
        <w:jc w:val="left"/>
      </w:pPr>
      <w:r>
        <w:rPr>
          <w:rFonts w:ascii="Times New Roman" w:hAnsi="Times New Roman" w:eastAsia="Times New Roman" w:cs="Times New Roman"/>
        </w:rPr>
        <w:t>Akeingia pia katika nchi ile ya utukufu, na nchi nyingi zitaangushwa; lakini hawa wataokoka kutoka mkononi mwake, yaani, Edomu, na Moabu, na wakuu wa wana wa Amoni. Danieli 11:41.</w:t>
      </w:r>
    </w:p>
    <w:p>
      <w:pPr>
        <w:pStyle w:val="ArticleBody"/>
        <w:jc w:val="left"/>
      </w:pPr>
      <w:r>
        <w:rPr>
          <w:rFonts w:ascii="Times New Roman" w:hAnsi="Times New Roman" w:eastAsia="Times New Roman" w:cs="Times New Roman"/>
        </w:rPr>
        <w:t>Ukuthelela kwembali kwevesi yeshumi nesithandathu kuqhubeke kuze kufike kwivesi yamashumi amathathu kuDaniel ishumi elinanye yimbali yeRoma yobuhedeni. Wonke umgca wesiprofeto kuDaniel isahluko seshumi elinanye mhlawumbi umela ngomfuziselo imbali yeRoma yobuhedeni, yobupopu, okanye yale mihla. Wonke umgca mhlawumbi uchaza ngokuthe ngqo imbali yeRoma, okanye umela ngomfuziselo imbali yeRoma yexesha elizayo. Wonke umgca. Iivesi ezibhekisa ngokuthe ngqo kwimbali eyazalisekiswa yiRoma yobuhedeni zimela ngomfuziselo iRoma yobupopu. Kunye, iRoma yobuhedeni neRoma yobupopu zingqina ngeRoma yale mihla. IRoma imisela umbono, kuba ukususela ekuqaleni kwesahluko kude kuse ekupheleni umbono ungaye iRoma.</w:t>
      </w:r>
    </w:p>
    <w:p>
      <w:pPr>
        <w:pStyle w:val="ArticleBody"/>
        <w:jc w:val="left"/>
      </w:pPr>
      <w:r>
        <w:rPr>
          <w:rFonts w:ascii="Times New Roman" w:hAnsi="Times New Roman" w:eastAsia="Times New Roman" w:cs="Times New Roman"/>
        </w:rPr>
        <w:t>Yezu alitambua kwamba kulikuwapo msaliti kwa kusudi la kuwasaidia wanafunzi Wake waamini wakati usaliti wa Yuda ulipodhihirishwa.</w:t>
      </w:r>
    </w:p>
    <w:p>
      <w:pPr>
        <w:pStyle w:val="ArticleScripture"/>
        <w:jc w:val="left"/>
      </w:pPr>
      <w:r>
        <w:rPr>
          <w:rFonts w:ascii="Times New Roman" w:hAnsi="Times New Roman" w:eastAsia="Times New Roman" w:cs="Times New Roman"/>
        </w:rPr>
        <w:t>“Yudasi akujo mokamwita, Krista ve no hubelibi vaake owanavyonge. Nkei, ove vakaba va Mesia vaake vatelwamo ubingwa wose. ‘Ndamimwita kopeko kyeshili,’ ovyo ahe, ‘po kyeshili kyatenda, mulyemwe kukwatakana kuti NDIYE.’ Kenge Yesu atanyamala, onenege kutamanya ovyo byali kwija kumutwala, owanavyonge navatukila kuti Omwalimu wavo kanda ali no kumanya kwa Bulemu ovyo byali mbele, po ali wahongolwako no kufumwa mu mikono ya efilukuta efyobushiko. Omwaka gumo kale, Yesu ali abele owanavyonge kuti akasala ikumi na babili, no kuti umo ali shetani. Nambi amazwi vaake kuli Yudasi, akilangisa kuti obuvuki bwake bwali bumanyikwe lyonse kuli Omwalimu wake, navakomesya olwitiko lwabalandi ba Krista abene mu kwitekesya kwake. Kandi lintu Yudasi akesa ku mpelo yakwe yakwelembele, navakumbuka akajo Yesu ko amwitele omuvuki.” The Desire of Ages, 655.</w:t>
      </w:r>
    </w:p>
    <w:p>
      <w:pPr>
        <w:pStyle w:val="ArticleBody"/>
        <w:jc w:val="left"/>
      </w:pPr>
      <w:r>
        <w:rPr>
          <w:rFonts w:ascii="Times New Roman" w:hAnsi="Times New Roman" w:eastAsia="Times New Roman" w:cs="Times New Roman"/>
        </w:rPr>
        <w:t>2023</w:t>
      </w:r>
      <w:r>
        <w:rPr>
          <w:rFonts w:ascii="Microsoft YaHei" w:hAnsi="Microsoft YaHei" w:eastAsia="Microsoft YaHei" w:cs="Microsoft YaHei"/>
        </w:rPr>
        <w:t>年</w:t>
      </w:r>
      <w:r>
        <w:rPr>
          <w:rFonts w:ascii="Times New Roman" w:hAnsi="Times New Roman" w:eastAsia="Times New Roman" w:cs="Times New Roman"/>
        </w:rPr>
        <w:t>12</w:t>
      </w:r>
      <w:r>
        <w:rPr>
          <w:rFonts w:ascii="Microsoft YaHei" w:hAnsi="Microsoft YaHei" w:eastAsia="Microsoft YaHei" w:cs="Microsoft YaHei"/>
        </w:rPr>
        <w:t>月</w:t>
      </w:r>
      <w:r>
        <w:rPr>
          <w:rFonts w:ascii="Times New Roman" w:hAnsi="Times New Roman" w:eastAsia="Times New Roman" w:cs="Times New Roman"/>
        </w:rPr>
        <w:t>31</w:t>
      </w:r>
      <w:r>
        <w:rPr>
          <w:rFonts w:ascii="Microsoft YaHei" w:hAnsi="Microsoft YaHei" w:eastAsia="Microsoft YaHei" w:cs="Microsoft YaHei"/>
        </w:rPr>
        <w:t>日、</w:t>
      </w:r>
      <w:r>
        <w:rPr>
          <w:rFonts w:ascii="MS Gothic" w:hAnsi="MS Gothic" w:eastAsia="MS Gothic" w:cs="MS Gothic"/>
        </w:rPr>
        <w:t>ユダ</w:t>
      </w:r>
      <w:r>
        <w:rPr>
          <w:rFonts w:ascii="Microsoft YaHei" w:hAnsi="Microsoft YaHei" w:eastAsia="Microsoft YaHei" w:cs="Microsoft YaHei"/>
        </w:rPr>
        <w:t>族</w:t>
      </w:r>
      <w:r>
        <w:rPr>
          <w:rFonts w:ascii="MS Gothic" w:hAnsi="MS Gothic" w:eastAsia="MS Gothic" w:cs="MS Gothic"/>
        </w:rPr>
        <w:t>の</w:t>
      </w:r>
      <w:r>
        <w:rPr>
          <w:rFonts w:ascii="Microsoft YaHei" w:hAnsi="Microsoft YaHei" w:eastAsia="Microsoft YaHei" w:cs="Microsoft YaHei"/>
        </w:rPr>
        <w:t>獅子</w:t>
      </w:r>
      <w:r>
        <w:rPr>
          <w:rFonts w:ascii="MS Gothic" w:hAnsi="MS Gothic" w:eastAsia="MS Gothic" w:cs="MS Gothic"/>
        </w:rPr>
        <w:t>は</w:t>
      </w:r>
      <w:r>
        <w:rPr>
          <w:rFonts w:ascii="Microsoft YaHei" w:hAnsi="Microsoft YaHei" w:eastAsia="Microsoft YaHei" w:cs="Microsoft YaHei"/>
        </w:rPr>
        <w:t>御自身</w:t>
      </w:r>
      <w:r>
        <w:rPr>
          <w:rFonts w:ascii="MS Gothic" w:hAnsi="MS Gothic" w:eastAsia="MS Gothic" w:cs="MS Gothic"/>
        </w:rPr>
        <w:t>についての</w:t>
      </w:r>
      <w:r>
        <w:rPr>
          <w:rFonts w:ascii="Microsoft YaHei" w:hAnsi="Microsoft YaHei" w:eastAsia="Microsoft YaHei" w:cs="Microsoft YaHei"/>
        </w:rPr>
        <w:t>啓示</w:t>
      </w:r>
      <w:r>
        <w:rPr>
          <w:rFonts w:ascii="MS Gothic" w:hAnsi="MS Gothic" w:eastAsia="MS Gothic" w:cs="MS Gothic"/>
        </w:rPr>
        <w:t>の</w:t>
      </w:r>
      <w:r>
        <w:rPr>
          <w:rFonts w:ascii="Microsoft YaHei" w:hAnsi="Microsoft YaHei" w:eastAsia="Microsoft YaHei" w:cs="Microsoft YaHei"/>
        </w:rPr>
        <w:t>封印</w:t>
      </w:r>
      <w:r>
        <w:rPr>
          <w:rFonts w:ascii="MS Gothic" w:hAnsi="MS Gothic" w:eastAsia="MS Gothic" w:cs="MS Gothic"/>
        </w:rPr>
        <w:t>を</w:t>
      </w:r>
      <w:r>
        <w:rPr>
          <w:rFonts w:ascii="Microsoft YaHei" w:hAnsi="Microsoft YaHei" w:eastAsia="Microsoft YaHei" w:cs="Microsoft YaHei"/>
        </w:rPr>
        <w:t>解</w:t>
      </w:r>
      <w:r>
        <w:rPr>
          <w:rFonts w:ascii="MS Gothic" w:hAnsi="MS Gothic" w:eastAsia="MS Gothic" w:cs="MS Gothic"/>
        </w:rPr>
        <w:t>き</w:t>
      </w:r>
      <w:r>
        <w:rPr>
          <w:rFonts w:ascii="Microsoft YaHei" w:hAnsi="Microsoft YaHei" w:eastAsia="Microsoft YaHei" w:cs="Microsoft YaHei"/>
        </w:rPr>
        <w:t>始</w:t>
      </w:r>
      <w:r>
        <w:rPr>
          <w:rFonts w:ascii="MS Gothic" w:hAnsi="MS Gothic" w:eastAsia="MS Gothic" w:cs="MS Gothic"/>
        </w:rPr>
        <w:t>められ</w:t>
      </w:r>
      <w:r>
        <w:rPr>
          <w:rFonts w:ascii="Microsoft YaHei" w:hAnsi="Microsoft YaHei" w:eastAsia="Microsoft YaHei" w:cs="Microsoft YaHei"/>
        </w:rPr>
        <w:t>、</w:t>
      </w:r>
      <w:r>
        <w:rPr>
          <w:rFonts w:ascii="MS Gothic" w:hAnsi="MS Gothic" w:eastAsia="MS Gothic" w:cs="MS Gothic"/>
        </w:rPr>
        <w:t>そして</w:t>
      </w:r>
      <w:r>
        <w:rPr>
          <w:rFonts w:ascii="Microsoft YaHei" w:hAnsi="Microsoft YaHei" w:eastAsia="Microsoft YaHei" w:cs="Microsoft YaHei"/>
        </w:rPr>
        <w:t>基礎的</w:t>
      </w:r>
      <w:r>
        <w:rPr>
          <w:rFonts w:ascii="MS Gothic" w:hAnsi="MS Gothic" w:eastAsia="MS Gothic" w:cs="MS Gothic"/>
        </w:rPr>
        <w:t>な</w:t>
      </w:r>
      <w:r>
        <w:rPr>
          <w:rFonts w:ascii="Microsoft YaHei" w:hAnsi="Microsoft YaHei" w:eastAsia="Microsoft YaHei" w:cs="Microsoft YaHei"/>
        </w:rPr>
        <w:t>試験</w:t>
      </w:r>
      <w:r>
        <w:rPr>
          <w:rFonts w:ascii="MS Gothic" w:hAnsi="MS Gothic" w:eastAsia="MS Gothic" w:cs="MS Gothic"/>
        </w:rPr>
        <w:t>が</w:t>
      </w:r>
      <w:r>
        <w:rPr>
          <w:rFonts w:ascii="Microsoft YaHei" w:hAnsi="Microsoft YaHei" w:eastAsia="Microsoft YaHei" w:cs="Microsoft YaHei"/>
        </w:rPr>
        <w:t>始</w:t>
      </w:r>
      <w:r>
        <w:rPr>
          <w:rFonts w:ascii="MS Gothic" w:hAnsi="MS Gothic" w:eastAsia="MS Gothic" w:cs="MS Gothic"/>
        </w:rPr>
        <w:t>まった</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試験</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ローマがなおも</w:t>
      </w:r>
      <w:r>
        <w:rPr>
          <w:rFonts w:ascii="Microsoft YaHei" w:hAnsi="Microsoft YaHei" w:eastAsia="Microsoft YaHei" w:cs="Microsoft YaHei"/>
        </w:rPr>
        <w:t>第十四節</w:t>
      </w:r>
      <w:r>
        <w:rPr>
          <w:rFonts w:ascii="MS Gothic" w:hAnsi="MS Gothic" w:eastAsia="MS Gothic" w:cs="MS Gothic"/>
        </w:rPr>
        <w:t>においてその</w:t>
      </w:r>
      <w:r>
        <w:rPr>
          <w:rFonts w:ascii="Microsoft YaHei" w:hAnsi="Microsoft YaHei" w:eastAsia="Microsoft YaHei" w:cs="Microsoft YaHei"/>
        </w:rPr>
        <w:t>幻</w:t>
      </w:r>
      <w:r>
        <w:rPr>
          <w:rFonts w:ascii="MS Gothic" w:hAnsi="MS Gothic" w:eastAsia="MS Gothic" w:cs="MS Gothic"/>
        </w:rPr>
        <w:t>を</w:t>
      </w:r>
      <w:r>
        <w:rPr>
          <w:rFonts w:ascii="Microsoft YaHei" w:hAnsi="Microsoft YaHei" w:eastAsia="Microsoft YaHei" w:cs="Microsoft YaHei"/>
        </w:rPr>
        <w:t>確立</w:t>
      </w:r>
      <w:r>
        <w:rPr>
          <w:rFonts w:ascii="MS Gothic" w:hAnsi="MS Gothic" w:eastAsia="MS Gothic" w:cs="MS Gothic"/>
        </w:rPr>
        <w:t>する</w:t>
      </w:r>
      <w:r>
        <w:rPr>
          <w:rFonts w:ascii="Microsoft YaHei" w:hAnsi="Microsoft YaHei" w:eastAsia="Microsoft YaHei" w:cs="Microsoft YaHei"/>
        </w:rPr>
        <w:t>象徴</w:t>
      </w:r>
      <w:r>
        <w:rPr>
          <w:rFonts w:ascii="MS Gothic" w:hAnsi="MS Gothic" w:eastAsia="MS Gothic" w:cs="MS Gothic"/>
        </w:rPr>
        <w:t>であったのか</w:t>
      </w:r>
      <w:r>
        <w:rPr>
          <w:rFonts w:ascii="Microsoft YaHei" w:hAnsi="Microsoft YaHei" w:eastAsia="Microsoft YaHei" w:cs="Microsoft YaHei"/>
        </w:rPr>
        <w:t>、</w:t>
      </w:r>
      <w:r>
        <w:rPr>
          <w:rFonts w:ascii="MS Gothic" w:hAnsi="MS Gothic" w:eastAsia="MS Gothic" w:cs="MS Gothic"/>
        </w:rPr>
        <w:t>それとも</w:t>
      </w:r>
      <w:r>
        <w:rPr>
          <w:rFonts w:ascii="Microsoft YaHei" w:hAnsi="Microsoft YaHei" w:eastAsia="Microsoft YaHei" w:cs="Microsoft YaHei"/>
        </w:rPr>
        <w:t>事態</w:t>
      </w:r>
      <w:r>
        <w:rPr>
          <w:rFonts w:ascii="MS Gothic" w:hAnsi="MS Gothic" w:eastAsia="MS Gothic" w:cs="MS Gothic"/>
        </w:rPr>
        <w:t>は</w:t>
      </w:r>
      <w:r>
        <w:rPr>
          <w:rFonts w:ascii="Microsoft YaHei" w:hAnsi="Microsoft YaHei" w:eastAsia="Microsoft YaHei" w:cs="Microsoft YaHei"/>
        </w:rPr>
        <w:t>変</w:t>
      </w:r>
      <w:r>
        <w:rPr>
          <w:rFonts w:ascii="MS Gothic" w:hAnsi="MS Gothic" w:eastAsia="MS Gothic" w:cs="MS Gothic"/>
        </w:rPr>
        <w:t>わっていたのか</w:t>
      </w:r>
      <w:r>
        <w:rPr>
          <w:rFonts w:ascii="Microsoft YaHei" w:hAnsi="Microsoft YaHei" w:eastAsia="Microsoft YaHei" w:cs="Microsoft YaHei"/>
        </w:rPr>
        <w:t>、</w:t>
      </w:r>
      <w:r>
        <w:rPr>
          <w:rFonts w:ascii="MS Gothic" w:hAnsi="MS Gothic" w:eastAsia="MS Gothic" w:cs="MS Gothic"/>
        </w:rPr>
        <w:t>という</w:t>
      </w:r>
      <w:r>
        <w:rPr>
          <w:rFonts w:ascii="Microsoft YaHei" w:hAnsi="Microsoft YaHei" w:eastAsia="Microsoft YaHei" w:cs="Microsoft YaHei"/>
        </w:rPr>
        <w:t>点</w:t>
      </w:r>
      <w:r>
        <w:rPr>
          <w:rFonts w:ascii="MS Gothic" w:hAnsi="MS Gothic" w:eastAsia="MS Gothic" w:cs="MS Gothic"/>
        </w:rPr>
        <w:t>をめぐるものであった</w:t>
      </w:r>
      <w:r>
        <w:rPr>
          <w:rFonts w:ascii="Times New Roman" w:hAnsi="Times New Roman" w:eastAsia="Times New Roman" w:cs="Times New Roman"/>
        </w:rPr>
        <w:t>.2025</w:t>
      </w:r>
      <w:r>
        <w:rPr>
          <w:rFonts w:ascii="Microsoft YaHei" w:hAnsi="Microsoft YaHei" w:eastAsia="Microsoft YaHei" w:cs="Microsoft YaHei"/>
        </w:rPr>
        <w:t>年</w:t>
      </w:r>
      <w:r>
        <w:rPr>
          <w:rFonts w:ascii="Times New Roman" w:hAnsi="Times New Roman" w:eastAsia="Times New Roman" w:cs="Times New Roman"/>
        </w:rPr>
        <w:t>5</w:t>
      </w:r>
      <w:r>
        <w:rPr>
          <w:rFonts w:ascii="Microsoft YaHei" w:hAnsi="Microsoft YaHei" w:eastAsia="Microsoft YaHei" w:cs="Microsoft YaHei"/>
        </w:rPr>
        <w:t>月</w:t>
      </w:r>
      <w:r>
        <w:rPr>
          <w:rFonts w:ascii="Times New Roman" w:hAnsi="Times New Roman" w:eastAsia="Times New Roman" w:cs="Times New Roman"/>
        </w:rPr>
        <w:t>8</w:t>
      </w:r>
      <w:r>
        <w:rPr>
          <w:rFonts w:ascii="Microsoft YaHei" w:hAnsi="Microsoft YaHei" w:eastAsia="Microsoft YaHei" w:cs="Microsoft YaHei"/>
        </w:rPr>
        <w:t>日</w:t>
      </w:r>
      <w:r>
        <w:rPr>
          <w:rFonts w:ascii="MS Gothic" w:hAnsi="MS Gothic" w:eastAsia="MS Gothic" w:cs="MS Gothic"/>
        </w:rPr>
        <w:t>に</w:t>
      </w:r>
      <w:r>
        <w:rPr>
          <w:rFonts w:ascii="Microsoft YaHei" w:hAnsi="Microsoft YaHei" w:eastAsia="Microsoft YaHei" w:cs="Microsoft YaHei"/>
        </w:rPr>
        <w:t>、合衆国</w:t>
      </w:r>
      <w:r>
        <w:rPr>
          <w:rFonts w:ascii="MS Gothic" w:hAnsi="MS Gothic" w:eastAsia="MS Gothic" w:cs="MS Gothic"/>
        </w:rPr>
        <w:t>から</w:t>
      </w:r>
      <w:r>
        <w:rPr>
          <w:rFonts w:ascii="Microsoft YaHei" w:hAnsi="Microsoft YaHei" w:eastAsia="Microsoft YaHei" w:cs="Microsoft YaHei"/>
        </w:rPr>
        <w:t>出</w:t>
      </w:r>
      <w:r>
        <w:rPr>
          <w:rFonts w:ascii="MS Gothic" w:hAnsi="MS Gothic" w:eastAsia="MS Gothic" w:cs="MS Gothic"/>
        </w:rPr>
        <w:t>た</w:t>
      </w:r>
      <w:r>
        <w:rPr>
          <w:rFonts w:ascii="Microsoft YaHei" w:hAnsi="Microsoft YaHei" w:eastAsia="Microsoft YaHei" w:cs="Microsoft YaHei"/>
        </w:rPr>
        <w:t>最初</w:t>
      </w:r>
      <w:r>
        <w:rPr>
          <w:rFonts w:ascii="MS Gothic" w:hAnsi="MS Gothic" w:eastAsia="MS Gothic" w:cs="MS Gothic"/>
        </w:rPr>
        <w:t>の</w:t>
      </w:r>
      <w:r>
        <w:rPr>
          <w:rFonts w:ascii="Microsoft YaHei" w:hAnsi="Microsoft YaHei" w:eastAsia="Microsoft YaHei" w:cs="Microsoft YaHei"/>
        </w:rPr>
        <w:t>反</w:t>
      </w:r>
      <w:r>
        <w:rPr>
          <w:rFonts w:ascii="MS Gothic" w:hAnsi="MS Gothic" w:eastAsia="MS Gothic" w:cs="MS Gothic"/>
        </w:rPr>
        <w:t>キリストが</w:t>
      </w:r>
      <w:r>
        <w:rPr>
          <w:rFonts w:ascii="Microsoft YaHei" w:hAnsi="Microsoft YaHei" w:eastAsia="Microsoft YaHei" w:cs="Microsoft YaHei"/>
        </w:rPr>
        <w:t>統治</w:t>
      </w:r>
      <w:r>
        <w:rPr>
          <w:rFonts w:ascii="MS Gothic" w:hAnsi="MS Gothic" w:eastAsia="MS Gothic" w:cs="MS Gothic"/>
        </w:rPr>
        <w:t>を</w:t>
      </w:r>
      <w:r>
        <w:rPr>
          <w:rFonts w:ascii="Microsoft YaHei" w:hAnsi="Microsoft YaHei" w:eastAsia="Microsoft YaHei" w:cs="Microsoft YaHei"/>
        </w:rPr>
        <w:t>開始</w:t>
      </w:r>
      <w:r>
        <w:rPr>
          <w:rFonts w:ascii="MS Gothic" w:hAnsi="MS Gothic" w:eastAsia="MS Gothic" w:cs="MS Gothic"/>
        </w:rPr>
        <w:t>したとき</w:t>
      </w:r>
      <w:r>
        <w:rPr>
          <w:rFonts w:ascii="Microsoft YaHei" w:hAnsi="Microsoft YaHei" w:eastAsia="Microsoft YaHei" w:cs="Microsoft YaHei"/>
        </w:rPr>
        <w:t>、第十四節</w:t>
      </w:r>
      <w:r>
        <w:rPr>
          <w:rFonts w:ascii="MS Gothic" w:hAnsi="MS Gothic" w:eastAsia="MS Gothic" w:cs="MS Gothic"/>
        </w:rPr>
        <w:t>は</w:t>
      </w:r>
      <w:r>
        <w:rPr>
          <w:rFonts w:ascii="Microsoft YaHei" w:hAnsi="Microsoft YaHei" w:eastAsia="Microsoft YaHei" w:cs="Microsoft YaHei"/>
        </w:rPr>
        <w:t>成就</w:t>
      </w:r>
      <w:r>
        <w:rPr>
          <w:rFonts w:ascii="MS Gothic" w:hAnsi="MS Gothic" w:eastAsia="MS Gothic" w:cs="MS Gothic"/>
        </w:rPr>
        <w:t>していた</w:t>
      </w:r>
      <w:r>
        <w:rPr>
          <w:rFonts w:ascii="Times New Roman" w:hAnsi="Times New Roman" w:eastAsia="Times New Roman" w:cs="Times New Roman"/>
        </w:rPr>
        <w:t>.</w:t>
      </w:r>
      <w:r>
        <w:rPr>
          <w:rFonts w:ascii="MS Gothic" w:hAnsi="MS Gothic" w:eastAsia="MS Gothic" w:cs="MS Gothic"/>
        </w:rPr>
        <w:t>そのとき</w:t>
      </w:r>
      <w:r>
        <w:rPr>
          <w:rFonts w:ascii="Microsoft YaHei" w:hAnsi="Microsoft YaHei" w:eastAsia="Microsoft YaHei" w:cs="Microsoft YaHei"/>
        </w:rPr>
        <w:t>、</w:t>
      </w:r>
      <w:r>
        <w:rPr>
          <w:rFonts w:ascii="MS Gothic" w:hAnsi="MS Gothic" w:eastAsia="MS Gothic" w:cs="MS Gothic"/>
        </w:rPr>
        <w:t>トランプと</w:t>
      </w:r>
      <w:r>
        <w:rPr>
          <w:rFonts w:ascii="Microsoft YaHei" w:hAnsi="Microsoft YaHei" w:eastAsia="Microsoft YaHei" w:cs="Microsoft YaHei"/>
        </w:rPr>
        <w:t>教皇</w:t>
      </w:r>
      <w:r>
        <w:rPr>
          <w:rFonts w:ascii="MS Gothic" w:hAnsi="MS Gothic" w:eastAsia="MS Gothic" w:cs="MS Gothic"/>
        </w:rPr>
        <w:t>レオとの</w:t>
      </w:r>
      <w:r>
        <w:rPr>
          <w:rFonts w:ascii="Microsoft YaHei" w:hAnsi="Microsoft YaHei" w:eastAsia="Microsoft YaHei" w:cs="Microsoft YaHei"/>
        </w:rPr>
        <w:t>関係</w:t>
      </w:r>
      <w:r>
        <w:rPr>
          <w:rFonts w:ascii="MS Gothic" w:hAnsi="MS Gothic" w:eastAsia="MS Gothic" w:cs="MS Gothic"/>
        </w:rPr>
        <w:t>が</w:t>
      </w:r>
      <w:r>
        <w:rPr>
          <w:rFonts w:ascii="Microsoft YaHei" w:hAnsi="Microsoft YaHei" w:eastAsia="Microsoft YaHei" w:cs="Microsoft YaHei"/>
        </w:rPr>
        <w:t>、</w:t>
      </w:r>
      <w:r>
        <w:rPr>
          <w:rFonts w:ascii="MS Gothic" w:hAnsi="MS Gothic" w:eastAsia="MS Gothic" w:cs="MS Gothic"/>
        </w:rPr>
        <w:t>レーガンとヨハネ・パウロ</w:t>
      </w:r>
      <w:r>
        <w:rPr>
          <w:rFonts w:ascii="Microsoft YaHei" w:hAnsi="Microsoft YaHei" w:eastAsia="Microsoft YaHei" w:cs="Microsoft YaHei"/>
        </w:rPr>
        <w:t>二世</w:t>
      </w:r>
      <w:r>
        <w:rPr>
          <w:rFonts w:ascii="MS Gothic" w:hAnsi="MS Gothic" w:eastAsia="MS Gothic" w:cs="MS Gothic"/>
        </w:rPr>
        <w:t>によって</w:t>
      </w:r>
      <w:r>
        <w:rPr>
          <w:rFonts w:ascii="Microsoft YaHei" w:hAnsi="Microsoft YaHei" w:eastAsia="Microsoft YaHei" w:cs="Microsoft YaHei"/>
        </w:rPr>
        <w:t>予表</w:t>
      </w:r>
      <w:r>
        <w:rPr>
          <w:rFonts w:ascii="MS Gothic" w:hAnsi="MS Gothic" w:eastAsia="MS Gothic" w:cs="MS Gothic"/>
        </w:rPr>
        <w:t>されていたことが</w:t>
      </w:r>
      <w:r>
        <w:rPr>
          <w:rFonts w:ascii="Microsoft YaHei" w:hAnsi="Microsoft YaHei" w:eastAsia="Microsoft YaHei" w:cs="Microsoft YaHei"/>
        </w:rPr>
        <w:t>理解</w:t>
      </w:r>
      <w:r>
        <w:rPr>
          <w:rFonts w:ascii="MS Gothic" w:hAnsi="MS Gothic" w:eastAsia="MS Gothic" w:cs="MS Gothic"/>
        </w:rPr>
        <w:t>され</w:t>
      </w:r>
      <w:r>
        <w:rPr>
          <w:rFonts w:ascii="Microsoft YaHei" w:hAnsi="Microsoft YaHei" w:eastAsia="Microsoft YaHei" w:cs="Microsoft YaHei"/>
        </w:rPr>
        <w:t>得</w:t>
      </w:r>
      <w:r>
        <w:rPr>
          <w:rFonts w:ascii="MS Gothic" w:hAnsi="MS Gothic" w:eastAsia="MS Gothic" w:cs="MS Gothic"/>
        </w:rPr>
        <w:t>た</w:t>
      </w:r>
      <w:r>
        <w:rPr>
          <w:rFonts w:ascii="Times New Roman" w:hAnsi="Times New Roman" w:eastAsia="Times New Roman" w:cs="Times New Roman"/>
        </w:rPr>
        <w:t>.2014</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始</w:t>
      </w:r>
      <w:r>
        <w:rPr>
          <w:rFonts w:ascii="MS Gothic" w:hAnsi="MS Gothic" w:eastAsia="MS Gothic" w:cs="MS Gothic"/>
        </w:rPr>
        <w:t>まったウクライナ</w:t>
      </w:r>
      <w:r>
        <w:rPr>
          <w:rFonts w:ascii="Microsoft YaHei" w:hAnsi="Microsoft YaHei" w:eastAsia="Microsoft YaHei" w:cs="Microsoft YaHei"/>
        </w:rPr>
        <w:t>戦争</w:t>
      </w:r>
      <w:r>
        <w:rPr>
          <w:rFonts w:ascii="MS Gothic" w:hAnsi="MS Gothic" w:eastAsia="MS Gothic" w:cs="MS Gothic"/>
        </w:rPr>
        <w:t>は</w:t>
      </w:r>
      <w:r>
        <w:rPr>
          <w:rFonts w:ascii="Microsoft YaHei" w:hAnsi="Microsoft YaHei" w:eastAsia="Microsoft YaHei" w:cs="Microsoft YaHei"/>
        </w:rPr>
        <w:t>、合衆国国務省</w:t>
      </w:r>
      <w:r>
        <w:rPr>
          <w:rFonts w:ascii="MS Gothic" w:hAnsi="MS Gothic" w:eastAsia="MS Gothic" w:cs="MS Gothic"/>
        </w:rPr>
        <w:t>がウクライナにおいてカラー</w:t>
      </w:r>
      <w:r>
        <w:rPr>
          <w:rFonts w:ascii="Microsoft YaHei" w:hAnsi="Microsoft YaHei" w:eastAsia="Microsoft YaHei" w:cs="Microsoft YaHei"/>
        </w:rPr>
        <w:t>革命</w:t>
      </w:r>
      <w:r>
        <w:rPr>
          <w:rFonts w:ascii="MS Gothic" w:hAnsi="MS Gothic" w:eastAsia="MS Gothic" w:cs="MS Gothic"/>
        </w:rPr>
        <w:t>を</w:t>
      </w:r>
      <w:r>
        <w:rPr>
          <w:rFonts w:ascii="Microsoft YaHei" w:hAnsi="Microsoft YaHei" w:eastAsia="Microsoft YaHei" w:cs="Microsoft YaHei"/>
        </w:rPr>
        <w:t>引</w:t>
      </w:r>
      <w:r>
        <w:rPr>
          <w:rFonts w:ascii="MS Gothic" w:hAnsi="MS Gothic" w:eastAsia="MS Gothic" w:cs="MS Gothic"/>
        </w:rPr>
        <w:t>き</w:t>
      </w:r>
      <w:r>
        <w:rPr>
          <w:rFonts w:ascii="Microsoft YaHei" w:hAnsi="Microsoft YaHei" w:eastAsia="Microsoft YaHei" w:cs="Microsoft YaHei"/>
        </w:rPr>
        <w:t>起</w:t>
      </w:r>
      <w:r>
        <w:rPr>
          <w:rFonts w:ascii="MS Gothic" w:hAnsi="MS Gothic" w:eastAsia="MS Gothic" w:cs="MS Gothic"/>
        </w:rPr>
        <w:t>こしたときに</w:t>
      </w:r>
      <w:r>
        <w:rPr>
          <w:rFonts w:ascii="Microsoft YaHei" w:hAnsi="Microsoft YaHei" w:eastAsia="Microsoft YaHei" w:cs="Microsoft YaHei"/>
        </w:rPr>
        <w:t>起</w:t>
      </w:r>
      <w:r>
        <w:rPr>
          <w:rFonts w:ascii="MS Gothic" w:hAnsi="MS Gothic" w:eastAsia="MS Gothic" w:cs="MS Gothic"/>
        </w:rPr>
        <w:t>こったが</w:t>
      </w:r>
      <w:r>
        <w:rPr>
          <w:rFonts w:ascii="Microsoft YaHei" w:hAnsi="Microsoft YaHei" w:eastAsia="Microsoft YaHei" w:cs="Microsoft YaHei"/>
        </w:rPr>
        <w:t>、</w:t>
      </w:r>
      <w:r>
        <w:rPr>
          <w:rFonts w:ascii="MS Gothic" w:hAnsi="MS Gothic" w:eastAsia="MS Gothic" w:cs="MS Gothic"/>
        </w:rPr>
        <w:t>それは</w:t>
      </w:r>
      <w:r>
        <w:rPr>
          <w:rFonts w:ascii="Microsoft YaHei" w:hAnsi="Microsoft YaHei" w:eastAsia="Microsoft YaHei" w:cs="Microsoft YaHei"/>
        </w:rPr>
        <w:t>、二人</w:t>
      </w:r>
      <w:r>
        <w:rPr>
          <w:rFonts w:ascii="MS Gothic" w:hAnsi="MS Gothic" w:eastAsia="MS Gothic" w:cs="MS Gothic"/>
        </w:rPr>
        <w:t>の</w:t>
      </w:r>
      <w:r>
        <w:rPr>
          <w:rFonts w:ascii="Microsoft YaHei" w:hAnsi="Microsoft YaHei" w:eastAsia="Microsoft YaHei" w:cs="Microsoft YaHei"/>
        </w:rPr>
        <w:t>教皇</w:t>
      </w:r>
      <w:r>
        <w:rPr>
          <w:rFonts w:ascii="MS Gothic" w:hAnsi="MS Gothic" w:eastAsia="MS Gothic" w:cs="MS Gothic"/>
        </w:rPr>
        <w:t>の</w:t>
      </w:r>
      <w:r>
        <w:rPr>
          <w:rFonts w:ascii="Microsoft YaHei" w:hAnsi="Microsoft YaHei" w:eastAsia="Microsoft YaHei" w:cs="Microsoft YaHei"/>
        </w:rPr>
        <w:t>時代</w:t>
      </w:r>
      <w:r>
        <w:rPr>
          <w:rFonts w:ascii="MS Gothic" w:hAnsi="MS Gothic" w:eastAsia="MS Gothic" w:cs="MS Gothic"/>
        </w:rPr>
        <w:t>にわたって</w:t>
      </w:r>
      <w:r>
        <w:rPr>
          <w:rFonts w:ascii="Microsoft YaHei" w:hAnsi="Microsoft YaHei" w:eastAsia="Microsoft YaHei" w:cs="Microsoft YaHei"/>
        </w:rPr>
        <w:t>統治</w:t>
      </w:r>
      <w:r>
        <w:rPr>
          <w:rFonts w:ascii="MS Gothic" w:hAnsi="MS Gothic" w:eastAsia="MS Gothic" w:cs="MS Gothic"/>
        </w:rPr>
        <w:t>したオバマの</w:t>
      </w:r>
      <w:r>
        <w:rPr>
          <w:rFonts w:ascii="Microsoft YaHei" w:hAnsi="Microsoft YaHei" w:eastAsia="Microsoft YaHei" w:cs="Microsoft YaHei"/>
        </w:rPr>
        <w:t>大統領職</w:t>
      </w:r>
      <w:r>
        <w:rPr>
          <w:rFonts w:ascii="MS Gothic" w:hAnsi="MS Gothic" w:eastAsia="MS Gothic" w:cs="MS Gothic"/>
        </w:rPr>
        <w:t>の</w:t>
      </w:r>
      <w:r>
        <w:rPr>
          <w:rFonts w:ascii="Microsoft YaHei" w:hAnsi="Microsoft YaHei" w:eastAsia="Microsoft YaHei" w:cs="Microsoft YaHei"/>
        </w:rPr>
        <w:t>期間中</w:t>
      </w:r>
      <w:r>
        <w:rPr>
          <w:rFonts w:ascii="MS Gothic" w:hAnsi="MS Gothic" w:eastAsia="MS Gothic" w:cs="MS Gothic"/>
        </w:rPr>
        <w:t>のことであった</w:t>
      </w:r>
      <w:r>
        <w:rPr>
          <w:rFonts w:ascii="Times New Roman" w:hAnsi="Times New Roman" w:eastAsia="Times New Roman" w:cs="Times New Roman"/>
        </w:rPr>
        <w:t>.</w:t>
      </w:r>
      <w:r>
        <w:rPr>
          <w:rFonts w:ascii="Microsoft YaHei" w:hAnsi="Microsoft YaHei" w:eastAsia="Microsoft YaHei" w:cs="Microsoft YaHei"/>
        </w:rPr>
        <w:t>第十節</w:t>
      </w:r>
      <w:r>
        <w:rPr>
          <w:rFonts w:ascii="MS Gothic" w:hAnsi="MS Gothic" w:eastAsia="MS Gothic" w:cs="MS Gothic"/>
        </w:rPr>
        <w:t>におけるレーガンとヨハネ・パウロ</w:t>
      </w:r>
      <w:r>
        <w:rPr>
          <w:rFonts w:ascii="Microsoft YaHei" w:hAnsi="Microsoft YaHei" w:eastAsia="Microsoft YaHei" w:cs="Microsoft YaHei"/>
        </w:rPr>
        <w:t>二世、</w:t>
      </w:r>
      <w:r>
        <w:rPr>
          <w:rFonts w:ascii="MS Gothic" w:hAnsi="MS Gothic" w:eastAsia="MS Gothic" w:cs="MS Gothic"/>
        </w:rPr>
        <w:t>そして</w:t>
      </w:r>
      <w:r>
        <w:rPr>
          <w:rFonts w:ascii="Microsoft YaHei" w:hAnsi="Microsoft YaHei" w:eastAsia="Microsoft YaHei" w:cs="Microsoft YaHei"/>
        </w:rPr>
        <w:t>次</w:t>
      </w:r>
      <w:r>
        <w:rPr>
          <w:rFonts w:ascii="MS Gothic" w:hAnsi="MS Gothic" w:eastAsia="MS Gothic" w:cs="MS Gothic"/>
        </w:rPr>
        <w:t>いで</w:t>
      </w:r>
      <w:r>
        <w:rPr>
          <w:rFonts w:ascii="Times New Roman" w:hAnsi="Times New Roman" w:eastAsia="Times New Roman" w:cs="Times New Roman"/>
        </w:rPr>
        <w:t>2014</w:t>
      </w:r>
      <w:r>
        <w:rPr>
          <w:rFonts w:ascii="Microsoft YaHei" w:hAnsi="Microsoft YaHei" w:eastAsia="Microsoft YaHei" w:cs="Microsoft YaHei"/>
        </w:rPr>
        <w:t>年</w:t>
      </w:r>
      <w:r>
        <w:rPr>
          <w:rFonts w:ascii="MS Gothic" w:hAnsi="MS Gothic" w:eastAsia="MS Gothic" w:cs="MS Gothic"/>
        </w:rPr>
        <w:t>には</w:t>
      </w:r>
      <w:r>
        <w:rPr>
          <w:rFonts w:ascii="Microsoft YaHei" w:hAnsi="Microsoft YaHei" w:eastAsia="Microsoft YaHei" w:cs="Microsoft YaHei"/>
        </w:rPr>
        <w:t>、第十一節</w:t>
      </w:r>
      <w:r>
        <w:rPr>
          <w:rFonts w:ascii="MS Gothic" w:hAnsi="MS Gothic" w:eastAsia="MS Gothic" w:cs="MS Gothic"/>
        </w:rPr>
        <w:t>の</w:t>
      </w:r>
      <w:r>
        <w:rPr>
          <w:rFonts w:ascii="Microsoft YaHei" w:hAnsi="Microsoft YaHei" w:eastAsia="Microsoft YaHei" w:cs="Microsoft YaHei"/>
        </w:rPr>
        <w:t>辺境</w:t>
      </w:r>
      <w:r>
        <w:rPr>
          <w:rFonts w:ascii="MS Gothic" w:hAnsi="MS Gothic" w:eastAsia="MS Gothic" w:cs="MS Gothic"/>
        </w:rPr>
        <w:t>の</w:t>
      </w:r>
      <w:r>
        <w:rPr>
          <w:rFonts w:ascii="Microsoft YaHei" w:hAnsi="Microsoft YaHei" w:eastAsia="Microsoft YaHei" w:cs="Microsoft YaHei"/>
        </w:rPr>
        <w:t>戦</w:t>
      </w:r>
      <w:r>
        <w:rPr>
          <w:rFonts w:ascii="MS Gothic" w:hAnsi="MS Gothic" w:eastAsia="MS Gothic" w:cs="MS Gothic"/>
        </w:rPr>
        <w:t>い</w:t>
      </w:r>
      <w:r>
        <w:rPr>
          <w:rFonts w:ascii="Microsoft YaHei" w:hAnsi="Microsoft YaHei" w:eastAsia="Microsoft YaHei" w:cs="Microsoft YaHei"/>
        </w:rPr>
        <w:t>、</w:t>
      </w:r>
      <w:r>
        <w:rPr>
          <w:rFonts w:ascii="MS Gothic" w:hAnsi="MS Gothic" w:eastAsia="MS Gothic" w:cs="MS Gothic"/>
        </w:rPr>
        <w:t>すなわちラフィアの</w:t>
      </w:r>
      <w:r>
        <w:rPr>
          <w:rFonts w:ascii="Microsoft YaHei" w:hAnsi="Microsoft YaHei" w:eastAsia="Microsoft YaHei" w:cs="Microsoft YaHei"/>
        </w:rPr>
        <w:t>戦</w:t>
      </w:r>
      <w:r>
        <w:rPr>
          <w:rFonts w:ascii="MS Gothic" w:hAnsi="MS Gothic" w:eastAsia="MS Gothic" w:cs="MS Gothic"/>
        </w:rPr>
        <w:t>いによって</w:t>
      </w:r>
      <w:r>
        <w:rPr>
          <w:rFonts w:ascii="Microsoft YaHei" w:hAnsi="Microsoft YaHei" w:eastAsia="Microsoft YaHei" w:cs="Microsoft YaHei"/>
        </w:rPr>
        <w:t>表象</w:t>
      </w:r>
      <w:r>
        <w:rPr>
          <w:rFonts w:ascii="MS Gothic" w:hAnsi="MS Gothic" w:eastAsia="MS Gothic" w:cs="MS Gothic"/>
        </w:rPr>
        <w:t>されるウクライナ</w:t>
      </w:r>
      <w:r>
        <w:rPr>
          <w:rFonts w:ascii="Microsoft YaHei" w:hAnsi="Microsoft YaHei" w:eastAsia="Microsoft YaHei" w:cs="Microsoft YaHei"/>
        </w:rPr>
        <w:t>戦争</w:t>
      </w:r>
      <w:r>
        <w:rPr>
          <w:rFonts w:ascii="MS Gothic" w:hAnsi="MS Gothic" w:eastAsia="MS Gothic" w:cs="MS Gothic"/>
        </w:rPr>
        <w:t>が</w:t>
      </w:r>
      <w:r>
        <w:rPr>
          <w:rFonts w:ascii="Microsoft YaHei" w:hAnsi="Microsoft YaHei" w:eastAsia="Microsoft YaHei" w:cs="Microsoft YaHei"/>
        </w:rPr>
        <w:t>始</w:t>
      </w:r>
      <w:r>
        <w:rPr>
          <w:rFonts w:ascii="MS Gothic" w:hAnsi="MS Gothic" w:eastAsia="MS Gothic" w:cs="MS Gothic"/>
        </w:rPr>
        <w:t>まった</w:t>
      </w:r>
      <w:r>
        <w:rPr>
          <w:rFonts w:ascii="Times New Roman" w:hAnsi="Times New Roman" w:eastAsia="Times New Roman" w:cs="Times New Roman"/>
        </w:rPr>
        <w:t>.Raphia</w:t>
      </w:r>
      <w:r>
        <w:rPr>
          <w:rFonts w:ascii="MS Gothic" w:hAnsi="MS Gothic" w:eastAsia="MS Gothic" w:cs="MS Gothic"/>
        </w:rPr>
        <w:t>は</w:t>
      </w:r>
      <w:r>
        <w:rPr>
          <w:rFonts w:ascii="Microsoft YaHei" w:hAnsi="Microsoft YaHei" w:eastAsia="Microsoft YaHei" w:cs="Microsoft YaHei"/>
        </w:rPr>
        <w:t>「辺境」</w:t>
      </w:r>
      <w:r>
        <w:rPr>
          <w:rFonts w:ascii="MS Gothic" w:hAnsi="MS Gothic" w:eastAsia="MS Gothic" w:cs="MS Gothic"/>
        </w:rPr>
        <w:t>を</w:t>
      </w:r>
      <w:r>
        <w:rPr>
          <w:rFonts w:ascii="Microsoft YaHei" w:hAnsi="Microsoft YaHei" w:eastAsia="Microsoft YaHei" w:cs="Microsoft YaHei"/>
        </w:rPr>
        <w:t>意味</w:t>
      </w:r>
      <w:r>
        <w:rPr>
          <w:rFonts w:ascii="MS Gothic" w:hAnsi="MS Gothic" w:eastAsia="MS Gothic" w:cs="MS Gothic"/>
        </w:rPr>
        <w:t>し</w:t>
      </w:r>
      <w:r>
        <w:rPr>
          <w:rFonts w:ascii="Microsoft YaHei" w:hAnsi="Microsoft YaHei" w:eastAsia="Microsoft YaHei" w:cs="Microsoft YaHei"/>
        </w:rPr>
        <w:t>、「</w:t>
      </w:r>
      <w:r>
        <w:rPr>
          <w:rFonts w:ascii="Times New Roman" w:hAnsi="Times New Roman" w:eastAsia="Times New Roman" w:cs="Times New Roman"/>
        </w:rPr>
        <w:t>Ukraine</w:t>
      </w:r>
      <w:r>
        <w:rPr>
          <w:rFonts w:ascii="Microsoft YaHei" w:hAnsi="Microsoft YaHei" w:eastAsia="Microsoft YaHei" w:cs="Microsoft YaHei"/>
        </w:rPr>
        <w:t>」</w:t>
      </w:r>
      <w:r>
        <w:rPr>
          <w:rFonts w:ascii="MS Gothic" w:hAnsi="MS Gothic" w:eastAsia="MS Gothic" w:cs="MS Gothic"/>
        </w:rPr>
        <w:t>という</w:t>
      </w:r>
      <w:r>
        <w:rPr>
          <w:rFonts w:ascii="Microsoft YaHei" w:hAnsi="Microsoft YaHei" w:eastAsia="Microsoft YaHei" w:cs="Microsoft YaHei"/>
        </w:rPr>
        <w:t>語</w:t>
      </w:r>
      <w:r>
        <w:rPr>
          <w:rFonts w:ascii="MS Gothic" w:hAnsi="MS Gothic" w:eastAsia="MS Gothic" w:cs="MS Gothic"/>
        </w:rPr>
        <w:t>もまた</w:t>
      </w:r>
      <w:r>
        <w:rPr>
          <w:rFonts w:ascii="Microsoft YaHei" w:hAnsi="Microsoft YaHei" w:eastAsia="Microsoft YaHei" w:cs="Microsoft YaHei"/>
        </w:rPr>
        <w:t>同様</w:t>
      </w:r>
      <w:r>
        <w:rPr>
          <w:rFonts w:ascii="MS Gothic" w:hAnsi="MS Gothic" w:eastAsia="MS Gothic" w:cs="MS Gothic"/>
        </w:rPr>
        <w:t>である</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歴史</w:t>
      </w:r>
      <w:r>
        <w:rPr>
          <w:rFonts w:ascii="MS Gothic" w:hAnsi="MS Gothic" w:eastAsia="MS Gothic" w:cs="MS Gothic"/>
        </w:rPr>
        <w:t>において</w:t>
      </w:r>
      <w:r>
        <w:rPr>
          <w:rFonts w:ascii="Microsoft YaHei" w:hAnsi="Microsoft YaHei" w:eastAsia="Microsoft YaHei" w:cs="Microsoft YaHei"/>
        </w:rPr>
        <w:t>、</w:t>
      </w:r>
      <w:r>
        <w:rPr>
          <w:rFonts w:ascii="MS Gothic" w:hAnsi="MS Gothic" w:eastAsia="MS Gothic" w:cs="MS Gothic"/>
        </w:rPr>
        <w:t>オバマと</w:t>
      </w:r>
      <w:r>
        <w:rPr>
          <w:rFonts w:ascii="Microsoft YaHei" w:hAnsi="Microsoft YaHei" w:eastAsia="Microsoft YaHei" w:cs="Microsoft YaHei"/>
        </w:rPr>
        <w:t>二人</w:t>
      </w:r>
      <w:r>
        <w:rPr>
          <w:rFonts w:ascii="MS Gothic" w:hAnsi="MS Gothic" w:eastAsia="MS Gothic" w:cs="MS Gothic"/>
        </w:rPr>
        <w:t>の</w:t>
      </w:r>
      <w:r>
        <w:rPr>
          <w:rFonts w:ascii="Microsoft YaHei" w:hAnsi="Microsoft YaHei" w:eastAsia="Microsoft YaHei" w:cs="Microsoft YaHei"/>
        </w:rPr>
        <w:t>教皇</w:t>
      </w:r>
      <w:r>
        <w:rPr>
          <w:rFonts w:ascii="MS Gothic" w:hAnsi="MS Gothic" w:eastAsia="MS Gothic" w:cs="MS Gothic"/>
        </w:rPr>
        <w:t>は</w:t>
      </w:r>
      <w:r>
        <w:rPr>
          <w:rFonts w:ascii="Microsoft YaHei" w:hAnsi="Microsoft YaHei" w:eastAsia="Microsoft YaHei" w:cs="Microsoft YaHei"/>
        </w:rPr>
        <w:t>、第十節</w:t>
      </w:r>
      <w:r>
        <w:rPr>
          <w:rFonts w:ascii="MS Gothic" w:hAnsi="MS Gothic" w:eastAsia="MS Gothic" w:cs="MS Gothic"/>
        </w:rPr>
        <w:t>から</w:t>
      </w:r>
      <w:r>
        <w:rPr>
          <w:rFonts w:ascii="Microsoft YaHei" w:hAnsi="Microsoft YaHei" w:eastAsia="Microsoft YaHei" w:cs="Microsoft YaHei"/>
        </w:rPr>
        <w:t>第十五節</w:t>
      </w:r>
      <w:r>
        <w:rPr>
          <w:rFonts w:ascii="MS Gothic" w:hAnsi="MS Gothic" w:eastAsia="MS Gothic" w:cs="MS Gothic"/>
        </w:rPr>
        <w:t>までの</w:t>
      </w:r>
      <w:r>
        <w:rPr>
          <w:rFonts w:ascii="Microsoft YaHei" w:hAnsi="Microsoft YaHei" w:eastAsia="Microsoft YaHei" w:cs="Microsoft YaHei"/>
        </w:rPr>
        <w:t>三</w:t>
      </w:r>
      <w:r>
        <w:rPr>
          <w:rFonts w:ascii="MS Gothic" w:hAnsi="MS Gothic" w:eastAsia="MS Gothic" w:cs="MS Gothic"/>
        </w:rPr>
        <w:t>つの</w:t>
      </w:r>
      <w:r>
        <w:rPr>
          <w:rFonts w:ascii="Microsoft YaHei" w:hAnsi="Microsoft YaHei" w:eastAsia="Microsoft YaHei" w:cs="Microsoft YaHei"/>
        </w:rPr>
        <w:t>戦</w:t>
      </w:r>
      <w:r>
        <w:rPr>
          <w:rFonts w:ascii="MS Gothic" w:hAnsi="MS Gothic" w:eastAsia="MS Gothic" w:cs="MS Gothic"/>
        </w:rPr>
        <w:t>いのうち</w:t>
      </w:r>
      <w:r>
        <w:rPr>
          <w:rFonts w:ascii="Microsoft YaHei" w:hAnsi="Microsoft YaHei" w:eastAsia="Microsoft YaHei" w:cs="Microsoft YaHei"/>
        </w:rPr>
        <w:t>第二</w:t>
      </w:r>
      <w:r>
        <w:rPr>
          <w:rFonts w:ascii="MS Gothic" w:hAnsi="MS Gothic" w:eastAsia="MS Gothic" w:cs="MS Gothic"/>
        </w:rPr>
        <w:t>の</w:t>
      </w:r>
      <w:r>
        <w:rPr>
          <w:rFonts w:ascii="Microsoft YaHei" w:hAnsi="Microsoft YaHei" w:eastAsia="Microsoft YaHei" w:cs="Microsoft YaHei"/>
        </w:rPr>
        <w:t>戦</w:t>
      </w:r>
      <w:r>
        <w:rPr>
          <w:rFonts w:ascii="MS Gothic" w:hAnsi="MS Gothic" w:eastAsia="MS Gothic" w:cs="MS Gothic"/>
        </w:rPr>
        <w:t>いを</w:t>
      </w:r>
      <w:r>
        <w:rPr>
          <w:rFonts w:ascii="Microsoft YaHei" w:hAnsi="Microsoft YaHei" w:eastAsia="Microsoft YaHei" w:cs="Microsoft YaHei"/>
        </w:rPr>
        <w:t>示</w:t>
      </w:r>
      <w:r>
        <w:rPr>
          <w:rFonts w:ascii="MS Gothic" w:hAnsi="MS Gothic" w:eastAsia="MS Gothic" w:cs="MS Gothic"/>
        </w:rPr>
        <w:t>している</w:t>
      </w:r>
      <w:r>
        <w:rPr>
          <w:rFonts w:ascii="Times New Roman" w:hAnsi="Times New Roman" w:eastAsia="Times New Roman" w:cs="Times New Roman"/>
        </w:rPr>
        <w:t>.</w:t>
      </w:r>
      <w:r>
        <w:rPr>
          <w:rFonts w:ascii="MS Gothic" w:hAnsi="MS Gothic" w:eastAsia="MS Gothic" w:cs="MS Gothic"/>
        </w:rPr>
        <w:t>そして</w:t>
      </w:r>
      <w:r>
        <w:rPr>
          <w:rFonts w:ascii="Times New Roman" w:hAnsi="Times New Roman" w:eastAsia="Times New Roman" w:cs="Times New Roman"/>
        </w:rPr>
        <w:t>2024</w:t>
      </w:r>
      <w:r>
        <w:rPr>
          <w:rFonts w:ascii="Microsoft YaHei" w:hAnsi="Microsoft YaHei" w:eastAsia="Microsoft YaHei" w:cs="Microsoft YaHei"/>
        </w:rPr>
        <w:t>年、</w:t>
      </w:r>
      <w:r>
        <w:rPr>
          <w:rFonts w:ascii="MS Gothic" w:hAnsi="MS Gothic" w:eastAsia="MS Gothic" w:cs="MS Gothic"/>
        </w:rPr>
        <w:t>トランプは</w:t>
      </w:r>
      <w:r>
        <w:rPr>
          <w:rFonts w:ascii="Microsoft YaHei" w:hAnsi="Microsoft YaHei" w:eastAsia="Microsoft YaHei" w:cs="Microsoft YaHei"/>
        </w:rPr>
        <w:t>第十三節</w:t>
      </w:r>
      <w:r>
        <w:rPr>
          <w:rFonts w:ascii="MS Gothic" w:hAnsi="MS Gothic" w:eastAsia="MS Gothic" w:cs="MS Gothic"/>
        </w:rPr>
        <w:t>の</w:t>
      </w:r>
      <w:r>
        <w:rPr>
          <w:rFonts w:ascii="Microsoft YaHei" w:hAnsi="Microsoft YaHei" w:eastAsia="Microsoft YaHei" w:cs="Microsoft YaHei"/>
        </w:rPr>
        <w:t>成就</w:t>
      </w:r>
      <w:r>
        <w:rPr>
          <w:rFonts w:ascii="MS Gothic" w:hAnsi="MS Gothic" w:eastAsia="MS Gothic" w:cs="MS Gothic"/>
        </w:rPr>
        <w:t>として</w:t>
      </w:r>
      <w:r>
        <w:rPr>
          <w:rFonts w:ascii="Microsoft YaHei" w:hAnsi="Microsoft YaHei" w:eastAsia="Microsoft YaHei" w:cs="Microsoft YaHei"/>
        </w:rPr>
        <w:t>再来</w:t>
      </w:r>
      <w:r>
        <w:rPr>
          <w:rFonts w:ascii="MS Gothic" w:hAnsi="MS Gothic" w:eastAsia="MS Gothic" w:cs="MS Gothic"/>
        </w:rPr>
        <w:t>した</w:t>
      </w:r>
      <w:r>
        <w:rPr>
          <w:rFonts w:ascii="Times New Roman" w:hAnsi="Times New Roman" w:eastAsia="Times New Roman" w:cs="Times New Roman"/>
        </w:rPr>
        <w:t>.</w:t>
      </w:r>
      <w:r>
        <w:rPr>
          <w:rFonts w:ascii="MS Gothic" w:hAnsi="MS Gothic" w:eastAsia="MS Gothic" w:cs="MS Gothic"/>
        </w:rPr>
        <w:t>そして</w:t>
      </w:r>
      <w:r>
        <w:rPr>
          <w:rFonts w:ascii="Microsoft YaHei" w:hAnsi="Microsoft YaHei" w:eastAsia="Microsoft YaHei" w:cs="Microsoft YaHei"/>
        </w:rPr>
        <w:t>第十四節</w:t>
      </w:r>
      <w:r>
        <w:rPr>
          <w:rFonts w:ascii="MS Gothic" w:hAnsi="MS Gothic" w:eastAsia="MS Gothic" w:cs="MS Gothic"/>
        </w:rPr>
        <w:t>において</w:t>
      </w:r>
      <w:r>
        <w:rPr>
          <w:rFonts w:ascii="Microsoft YaHei" w:hAnsi="Microsoft YaHei" w:eastAsia="Microsoft YaHei" w:cs="Microsoft YaHei"/>
        </w:rPr>
        <w:t>、</w:t>
      </w:r>
      <w:r>
        <w:rPr>
          <w:rFonts w:ascii="MS Gothic" w:hAnsi="MS Gothic" w:eastAsia="MS Gothic" w:cs="MS Gothic"/>
        </w:rPr>
        <w:t>トランプに</w:t>
      </w:r>
      <w:r>
        <w:rPr>
          <w:rFonts w:ascii="Microsoft YaHei" w:hAnsi="Microsoft YaHei" w:eastAsia="Microsoft YaHei" w:cs="Microsoft YaHei"/>
        </w:rPr>
        <w:t>対応</w:t>
      </w:r>
      <w:r>
        <w:rPr>
          <w:rFonts w:ascii="MS Gothic" w:hAnsi="MS Gothic" w:eastAsia="MS Gothic" w:cs="MS Gothic"/>
        </w:rPr>
        <w:t>する</w:t>
      </w:r>
      <w:r>
        <w:rPr>
          <w:rFonts w:ascii="Microsoft YaHei" w:hAnsi="Microsoft YaHei" w:eastAsia="Microsoft YaHei" w:cs="Microsoft YaHei"/>
        </w:rPr>
        <w:t>教皇側</w:t>
      </w:r>
      <w:r>
        <w:rPr>
          <w:rFonts w:ascii="MS Gothic" w:hAnsi="MS Gothic" w:eastAsia="MS Gothic" w:cs="MS Gothic"/>
        </w:rPr>
        <w:t>の</w:t>
      </w:r>
      <w:r>
        <w:rPr>
          <w:rFonts w:ascii="Microsoft YaHei" w:hAnsi="Microsoft YaHei" w:eastAsia="Microsoft YaHei" w:cs="Microsoft YaHei"/>
        </w:rPr>
        <w:t>存在</w:t>
      </w:r>
      <w:r>
        <w:rPr>
          <w:rFonts w:ascii="MS Gothic" w:hAnsi="MS Gothic" w:eastAsia="MS Gothic" w:cs="MS Gothic"/>
        </w:rPr>
        <w:t>の</w:t>
      </w:r>
      <w:r>
        <w:rPr>
          <w:rFonts w:ascii="Microsoft YaHei" w:hAnsi="Microsoft YaHei" w:eastAsia="Microsoft YaHei" w:cs="Microsoft YaHei"/>
        </w:rPr>
        <w:t>到来</w:t>
      </w:r>
      <w:r>
        <w:rPr>
          <w:rFonts w:ascii="MS Gothic" w:hAnsi="MS Gothic" w:eastAsia="MS Gothic" w:cs="MS Gothic"/>
        </w:rPr>
        <w:t>によって</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幻</w:t>
      </w:r>
      <w:r>
        <w:rPr>
          <w:rFonts w:ascii="MS Gothic" w:hAnsi="MS Gothic" w:eastAsia="MS Gothic" w:cs="MS Gothic"/>
        </w:rPr>
        <w:t>は</w:t>
      </w:r>
      <w:r>
        <w:rPr>
          <w:rFonts w:ascii="Microsoft YaHei" w:hAnsi="Microsoft YaHei" w:eastAsia="Microsoft YaHei" w:cs="Microsoft YaHei"/>
        </w:rPr>
        <w:t>確立</w:t>
      </w:r>
      <w:r>
        <w:rPr>
          <w:rFonts w:ascii="MS Gothic" w:hAnsi="MS Gothic" w:eastAsia="MS Gothic" w:cs="MS Gothic"/>
        </w:rPr>
        <w:t>されるのである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Rekodi ni kwamba mapambano matatu ya aya ya kumi mpaka ya kumi na tano yanawakilisha alama tatu za njiani, ambazo kila moja hutambulisha uhusiano kati ya Yezebeli na Ahabu unaoelekea hadi Mlima Karmeli kwenye sheria ya Jumapili. Kwa Reagan, Yezebeli alikuwa Samaria, akiwa amefichwa kwa muungano wa siri. Kisha makuhani wa Baali na manabii wa shamba wakainua juu uwasiliani-roho wa Ukatoliki wa kiliberali wa “woke,” uliounganishwa na ishara ya kifreniki ya Obama ya kuwa nabii wa uongo wa Uprotestanti ulioasi na pia nabii wa uongo wa Uislamu, ibada ya mama dunia, ufisadi wa anasa, na machafuko ya Mapinduzi ya Ufaransa. Kisha Trump akarudi mwaka 2024, na uhusiano wa wazi kati ya mnyama na sanamu yake ukadhihirishwa mwaka 2025. Ni 2026, na jaribio la maono la nje la msingi limepitishwa, na sasa tuko katika jaribio la maono la hekalu.</w:t>
      </w:r>
    </w:p>
    <w:p>
      <w:pPr>
        <w:pStyle w:val="ArticleBody"/>
        <w:jc w:val="left"/>
      </w:pPr>
      <w:r>
        <w:rPr>
          <w:rFonts w:ascii="Times New Roman" w:hAnsi="Times New Roman" w:eastAsia="Times New Roman" w:cs="Times New Roman"/>
        </w:rPr>
        <w:t>A̱ya̱ ta̱p shi̱ gu̱m-mwai ɗaya ta cika a ya̱ƙin Raphia a shekara ta 217 K.H., kuma tana misalta Ya̱ƙin Yukuren da ya fara a 2014, wanda ya taɓa girma a 2022, kuma yanzu yana gab da ƙarewa. Putin zai yi nasara, amma wannan nasarar dai kawai tana kawo farkon halakarsa. Tsarin annabci na a̱ya̱ ta goma sha ɗaya da cikar ta a tarihi ta wurin nasarar Ptolemy a ya̱ƙin Raphia a shekara ta 217 K.H., a cikar a̱ya̱ ta goma sha ɗaya ta sura ta goma sha ɗaya, ya yi daidai da tarihin annabci na sarki Uzziah. Dukansu Ptolemy da Uzziah sarakuna ne na kudu, waɗanda zukatansu suka ɗaukaka saboda nasarorin soja, amma ɗaukakar zukatansu ta jawo rushewarsu, kuma halakar dukansu tana da alaƙa da ƙoƙarin juna na miƙa hadaya a Wuri Mai Tsarki a Urushalima.</w:t>
      </w:r>
    </w:p>
    <w:p>
      <w:pPr>
        <w:pStyle w:val="ArticleBody"/>
        <w:jc w:val="left"/>
      </w:pPr>
      <w:r>
        <w:rPr>
          <w:rFonts w:ascii="Times New Roman" w:hAnsi="Times New Roman" w:eastAsia="Times New Roman" w:cs="Times New Roman"/>
        </w:rPr>
        <w:t>Tũgũthiĩ na mbere gũtũĩria ũhoro wa kugwa kwa Putin, o kũrĩa kũingĩra mbara ya Panium mũtaratara-inĩ wa ikũmi na ithano, mũhikanio-inĩ ũrĩa ũgĩkũrũmĩra.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Numela ya Sita na Moja</dc:title>
  <dc:subject>Dawiya Dawîyê</dc:subject>
  <dc:creator>Jeff Pippenger</dc:creator>
  <cp:keywords/>
  <dc:description>Generated by ArticleDigger from panium\16_panium.json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