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Ubusokolwa bwa Yesu Kristo - Nomero Ikumi na Imwe</w:t>
      </w:r>
    </w:p>
    <w:p>
      <w:pPr>
        <w:pStyle w:val="ArticleSubtitle"/>
        <w:jc w:val="left"/>
      </w:pPr>
      <w:r>
        <w:rPr>
          <w:rFonts w:ascii="Malgun Gothic" w:hAnsi="Malgun Gothic" w:eastAsia="Malgun Gothic" w:cs="Malgun Gothic"/>
        </w:rPr>
        <w:t>아</w:t>
      </w:r>
      <w:r>
        <w:rPr>
          <w:rFonts w:ascii="Arial" w:hAnsi="Arial" w:eastAsia="Arial" w:cs="Arial"/>
        </w:rPr>
        <w:t xml:space="preserve">! </w:t>
      </w:r>
      <w:r>
        <w:rPr>
          <w:rFonts w:ascii="Malgun Gothic" w:hAnsi="Malgun Gothic" w:eastAsia="Malgun Gothic" w:cs="Malgun Gothic"/>
        </w:rPr>
        <w:t>짐승의</w:t>
      </w:r>
      <w:r>
        <w:rPr>
          <w:rFonts w:ascii="Arial" w:hAnsi="Arial" w:eastAsia="Arial" w:cs="Arial"/>
        </w:rPr>
        <w:t xml:space="preserve"> </w:t>
      </w:r>
      <w:r>
        <w:rPr>
          <w:rFonts w:ascii="Malgun Gothic" w:hAnsi="Malgun Gothic" w:eastAsia="Malgun Gothic" w:cs="Malgun Gothic"/>
        </w:rPr>
        <w:t>형상</w:t>
      </w:r>
    </w:p>
    <w:p>
      <w:pPr>
        <w:pStyle w:val="ArticleByline"/>
        <w:jc w:val="left"/>
      </w:pPr>
      <w:r>
        <w:rPr>
          <w:rFonts w:ascii="Arial" w:hAnsi="Arial" w:eastAsia="Arial" w:cs="Arial"/>
        </w:rPr>
        <w:t>Jeff Pippenger</w:t>
      </w:r>
    </w:p>
    <w:p>
      <w:pPr>
        <w:pStyle w:val="ArticleDate"/>
        <w:jc w:val="left"/>
      </w:pPr>
      <w:r>
        <w:rPr>
          <w:rFonts w:ascii="Arial" w:hAnsi="Arial" w:eastAsia="Arial" w:cs="Arial"/>
        </w:rPr>
        <w:t>2023-11-05</w:t>
      </w:r>
    </w:p>
    <w:p>
      <w:pPr>
        <w:pStyle w:val="ArticleScripture"/>
        <w:jc w:val="left"/>
      </w:pPr>
      <w:r>
        <w:rPr>
          <w:rFonts w:ascii="Times New Roman" w:hAnsi="Times New Roman" w:eastAsia="Times New Roman" w:cs="Times New Roman"/>
        </w:rPr>
        <w:t>Ne mboyamene kindi kyakakazhibuka mwijulu; kabiji, monai, ntanda mukatampe mutoke, ne mitwe saba ne mponda dikumi, kabiji pa mitwe yakwe pavekele mashikya saba. Kabiji mushe wakwe wakokeye kitota kya butatu kya ntanda sha mwijulu, no kuzikanshila panshi: kabiji ntanda waimanine pantanshi pa mwanamukazhi wapwishishiwemo kuvyala, kugira ngo alye mwana wakwe pakuba bya kuvyalwa. Kabiji avyaile mwana wa bulume, uyo walekezhibwa kutonga bisaka byonse ne nkoni ya kyuma: kabiji mwana wakwe wasendelwe kwenda kuli Lesa, ne ku kitanda kya bukata kyakwe. Kabiji mwanamukazhi watijile mu matololo, mo ali ne kafula kapwishiwe kuli Lesa, kugira ngo bamudisheko mobamo mafuku lukama lumo ne magana abiji ne makumi atanu na mutanda. Kabiji kwaikala nkondo mwijulu: Mikayeli ne bamalaika bakwe balwile ne ntanda; kabiji ntanda walwile ne bamalaika bakwe, Kabiji tabaimishile; nangwa kafula kabo takamonakekepo kabiji mwijulu. Kabiji ntanda mukatampe wakanshiwe panshi, niyo nzoka ya kala, iitwa Diabola, ne Satana, oyo upomba ntemwa pa nsi yonse: wakanshiwe panshi pano pa nsi, ne bamalaika bakwe bakanshiwe panshi pamo ne aye. Kabiji naumvwile jwi rikatampe dyambo mu ijulu dyamba ne kwamba amba, Lelo kwiya lupulukilo, ne bulume, ne bufumu bwa Lesa wesu, ne bukatampe bwa Kilishitu wakwe: mambo wakanshiwa panshi mulondoshi wa balongo betu, wabalondolanga pantanshi pa Lesa wesu mute ne bufuku. Kabiji bamushindele ku mashi a Mwana wa Mbuta, ne ku jwi dya bujaabo bwabo; kabiji tabakundile bumi bwabo nangwa pa lufu. Onkao mambo sekelai, mwe majulu, ne mwe bantu mukekalamo. Mawa kuli bakikalamo pa nsi ne pa kalunga! mambo Diabola waishile kunshi kuli mweba ne bukaji bwingi, mambo wazhiba amba ali na kimye kikekatampe. Kabiji ntanda byo amwene amba wakanshiwe pano pa nsi, wayanjiye mwanamukazhi wavyaile mwana wa bulume. Kabiji kuli mwanamukazhi kwapewemo mapapa abiji a kapungu mukatampe, kugira ngo apurukile mu matololo ku kafula kakwe, uko bamulamishe kimye, ne bikye, ne kaing’anda ka kimye, kule ne meso a nzoka. Kabiji nzoka yakanshile meema mu kanwa kayo bufumine panyuma pa mwanamukazhi ngo amutwalwe ne mwela wa meema. Kabiji nsi yafwishishe mwanamukazhi, ne nsi yashinkwile kanwa kayo, no kumina mwela wa meema oyo ntanda yakanshile mu kanwa kayo. Kabiji ntanda wakajilile mwanamukazhi, no kuya kulwa ne bashele ba mbutu yakwe, abo bakwata mizhilo ya Lesa, ne buja bwa Yesu Kilishitu. Lumwekesho 12:1–17.</w:t>
      </w:r>
    </w:p>
    <w:p>
      <w:pPr>
        <w:pStyle w:val="ArticleBody"/>
        <w:jc w:val="left"/>
      </w:pPr>
      <w:r>
        <w:rPr>
          <w:rFonts w:ascii="Times New Roman" w:hAnsi="Times New Roman" w:eastAsia="Times New Roman" w:cs="Times New Roman"/>
        </w:rPr>
        <w:t>Olutalo olusooka mu mpaka enkulu wakati wa Kristo ne Sitaani lwatandika mu ggulu ery’okusatu nga Lusifaali bwajeema, era olutalo olwo olusooka lulaga mu ngeri ey’obunnabbi olutalo olw’enkomerero mu ggulu ery’olubereberye. Wakyaliwo n’entalo endala; kubanga ku nkomerero y’emyaka olukumi egy’Obwakabaka obw’emyaka olukumi, Sitaani asumululwa okumala akaseera katono, n’ayambuka okulumba Yerusaalemi, naye olutalo olwo terulina busobozi bwonna bwa kuwanguza. Olutalo olwali mu ggulu ery’okusatu ku lubereberye, olukiikirira olutalo oluli mu ggulu ery’olubereberye ku nkomerero, lwatambulizibwa nga ekiseera ky’okusaasirwa bwe kyali kikyaggule.</w:t>
      </w:r>
    </w:p>
    <w:p>
      <w:pPr>
        <w:pStyle w:val="ArticleBody"/>
        <w:jc w:val="left"/>
      </w:pPr>
      <w:r>
        <w:rPr>
          <w:rFonts w:ascii="Times New Roman" w:hAnsi="Times New Roman" w:eastAsia="Times New Roman" w:cs="Times New Roman"/>
        </w:rPr>
        <w:t>"Jin" a zane xwedî dibe, di dirêjahiya dîrokê de Dêra Xwedê temsîl dike, û di dîroka Mesîh de ew li ber ku zarokê nêr, Îsa, bide dinyayê bû. Di rojên dawî de, ew ducan dibe. Hinekî berî yasaya Yekşemê, ew sed û çil û çar hezarên ku di Vahiyê de hefte de hatine gotin, dide dinyayê; û di dema yasaya Yekşemê de, ew êşa zayînê ya komeleya mezin a Vahiyê hefte dest pê dike. Dûcanên wê yekreng nînin, lê dîsa ducan in, û yekê pêşîn Îlyas e û kurê biçûktir Mûsa ye.</w:t>
      </w:r>
    </w:p>
    <w:p>
      <w:pPr>
        <w:pStyle w:val="ArticleBody"/>
        <w:jc w:val="left"/>
      </w:pPr>
      <w:r>
        <w:rPr>
          <w:rFonts w:ascii="Times New Roman" w:hAnsi="Times New Roman" w:eastAsia="Times New Roman" w:cs="Times New Roman"/>
        </w:rPr>
        <w:t>Ku mwanzo wa Israeli wa kiroho, joka wa Rumi ya kipagani alikuwa akingoja kummeza mtoto mwanamume Yesu, na joka wa Rumi ya kisasa sasa anangoja kummeza mtoto mwanamume wa wale mia moja arobaini na nne elfu. Kama vile Rumi ya kipagani ilivyolitesa kanisa la kwanza la Kikristo, ndivyo Rumi ya kisasa itakavyorudia mateso hayo wakati wa mgogoro wa sheria ya Jumapili. Katika kanisa la kwanza la Kikristo, mwanamke alikimbilia nyikani kwa miaka halisi elfu moja mia mbili sitini, na mateso ya mgogoro wa sheria ya Jumapili yanaashiriwa na ile miezi arobaini na miwili ya Ufunuo kumi na tatu na aya ya tano. Huko nyikani watu wa Mungu wana mahali palipoandaliwa kwa ajili yao ambapo wanalishwa na kutunzwa.</w:t>
      </w:r>
    </w:p>
    <w:p>
      <w:pPr>
        <w:pStyle w:val="ArticleBody"/>
        <w:jc w:val="left"/>
      </w:pPr>
      <w:r>
        <w:rPr>
          <w:rFonts w:ascii="Times New Roman" w:hAnsi="Times New Roman" w:eastAsia="Times New Roman" w:cs="Times New Roman"/>
        </w:rPr>
        <w:t>Mu Isubutso igice cya munani, umurongo wa cumi na gatatu, impanda eshatu za nyuma zigaragazwa nk’imibabaro itatu. Imibabaro ivugwa mu Isubutso igereranya imanza z’impanda z’Ubuislamu zirwanya ububasha bushyiraho amategeko yo kubahiriza ku Cyumweru. Mu ntambara ishushanywa mu gice cya cumi na kabiri, uruhare rw’Ubuislamu rugaragazwa aho havuga hati: “Mubabaro abatuye isi n’inyanja! kuko Satani yabamanukiyeho afite uburakari bwinshi, kuko azi yuko afite igihe gito gusa.” Itoteza Yezebeli asohoza anyuze ku mugabo we Ahabu w’ubuhakanyi, ryerekejwe ku nyamaswa yo “ku isi” no ku nyamaswa yo “mu nyanja.”</w:t>
      </w:r>
    </w:p>
    <w:p>
      <w:pPr>
        <w:pStyle w:val="ArticleBody"/>
        <w:jc w:val="left"/>
      </w:pPr>
      <w:r>
        <w:rPr>
          <w:rFonts w:ascii="Times New Roman" w:hAnsi="Times New Roman" w:eastAsia="Times New Roman" w:cs="Times New Roman"/>
        </w:rPr>
        <w:t>Ufunuo wa malaika mwenye nguvu wa Ufunuo kumi na nane, kama ilivyo kwa kila ufunuo wa matengenezo, una alama kuu nne za njia zinazoongoza kwenye hukumu na kuijumuisha. Kwa ufunuo wa malaika wa kwanza, alama hizo nne za njia zilikuwa Agosti 11, 1840, kukatishwa tamaa kwa kwanza katika Majira ya Masika ya 1843, kufika kwa ujumbe wa Kilio cha Usiku wa Manane kuanzia Agosti 12 hadi 17 mwaka 1844, na kufunguliwa kwa hukumu mnamo Oktoba 22, 1844. Kila mojawapo ya alama hizo nne za njia ilikuwa na mada ileile kuu ya “wakati.” Agosti 11, 1840, ulikuwa utimilifu wa unabii wa wakati wa Ufunuo sura ya tisa, mstari wa kumi na tano. Kukatishwa tamaa kwa kwanza kwa mwaka 1843 kulikuwa ni uwakilisho wa utabiri wa wakati ulioshindwa. Ujumbe wa Kilio cha Usiku wa Manane ulikuwa ni marekebisho ya utabiri wa wakati uliokuwa umeshindwa hapo awali, na Oktoba 22, 1844, ulikuwa utimilifu wa wakati uliotabiriwa wa ujumbe wa Kilio cha Usiku wa Manane.</w:t>
      </w:r>
    </w:p>
    <w:p>
      <w:pPr>
        <w:pStyle w:val="ArticleBody"/>
        <w:jc w:val="left"/>
      </w:pPr>
      <w:r>
        <w:rPr>
          <w:rFonts w:ascii="Times New Roman" w:hAnsi="Times New Roman" w:eastAsia="Times New Roman" w:cs="Times New Roman"/>
        </w:rPr>
        <w:t>Hatua ya malaika wa tatu ina alama zilezile nne za njia, kwa maana zipo katika kila mstari wa matengenezo; na kama ilivyo kwa hizo alama nne za njia za kila mstari wa matengenezo, kila alama ya njia inamiliki mada ileile ya kinabii. Uislamu wa ole ya tatu ndiyo mada ya alama nne za njia katika hatua ya wale mia na arobaini na nne elfu. Tarehe 11 Septemba 2001, Uislamu wa ole ya tatu uliachiliwa kisha ukazuiwa. Utabiri ulioshindwa wa Julai 18, 2020 ulitambulisha shambulio la Kiislamu dhidi ya Nashville, Tennessee, na uliwakilisha Uislamu wa ole ya tatu. Ujumbe unaoamsha mifupa mikavu iliyokufa iliyo njiani katika Ufunuo kumi na moja, ndio utimilifu mkamilifu na wa mwisho wa ujumbe wa Kilio cha Usiku wa Manane, nao unawakilisha masahihisho ya utabiri wa Nashville (bila kipengele cha wakati). Utatimizwa katika alama ya nne ya njia, ambayo ni sheria ya Jumapili, ambapo Uislamu wa ole ya tatu utaipiga Marekani kwa sababu ya utekelezaji wake wa sheria ya Jumapili inayokuja upesi.</w:t>
      </w:r>
    </w:p>
    <w:p>
      <w:pPr>
        <w:pStyle w:val="ArticleBody"/>
        <w:jc w:val="left"/>
      </w:pPr>
      <w:r>
        <w:rPr>
          <w:rFonts w:ascii="Times New Roman" w:hAnsi="Times New Roman" w:eastAsia="Times New Roman" w:cs="Times New Roman"/>
        </w:rPr>
        <w:t>Igihe uku kuri kumenyekanye, gufatanije n’uko urugendo rukomeye rw’umumalayika wa gatatu ari umuburo w’urubanza rwegereje, urubanza rwa kisilamu rugaragazwa n’akaga ka gatatu rushobora kumvikana bitagoranye nk’“akaga” gizanira “isi” n’“inyanja.”</w:t>
      </w:r>
    </w:p>
    <w:p>
      <w:pPr>
        <w:pStyle w:val="ArticleBody"/>
        <w:jc w:val="left"/>
      </w:pPr>
      <w:r>
        <w:rPr>
          <w:rFonts w:ascii="Times New Roman" w:hAnsi="Times New Roman" w:eastAsia="Times New Roman" w:cs="Times New Roman"/>
        </w:rPr>
        <w:t>Ekyaihumbiro ky’abaliho kyatandika nga 11 Sebutemba 2001, kandi kuva aho okuhika ku iteka rya Sande eriri haihi okuza, okugezibwa kw’okukorwa kw’ekishushani ky’ensolo kubaho omuri Leta Zunze Ubumwe za Amerika. Kuruga aha iteka rya Sande okuhikya Miikaeri ahagarara kandi omwanya gw’okusaasirwa kw’abantu gukingwa, ensi esigireho ni yo eryagyebwaho okugezibwa n’okukorwa kw’ekishushani ky’ensolo. Ka hoba nga Abadiventi b’Olunaku rwa Mushanju omuri Leta Zunze Ubumwe za Amerika ni bo barikugyezibwa, nari ensi yoona hanyuma y’iteka rya Sande ni yo erikugyezibwa, oku kugyezibwa nikusobororwa nk’okugezibwa okuho ekiina kyaitu eky’emirembe n’emirembe kirishemwaho. Kandi ni ko kugyezibwa okutwegomba kushinda, omwanya gw’okusaasirwa gutakakingirwe aha iteka rya Sande. Ekiboneka omu buhanuzi eky’okubanza okugyezibwa n’ekishushani ky’ensolo omuri Leta Zunze Ubumwe za Amerika, hanyuma kikagaruka kugyezibwa omu nsi, nikikuru munonga kukyetegyereza gye.</w:t>
      </w:r>
    </w:p>
    <w:p>
      <w:pPr>
        <w:pStyle w:val="ArticleScripture"/>
        <w:jc w:val="left"/>
      </w:pPr>
      <w:r>
        <w:rPr>
          <w:rFonts w:ascii="Times New Roman" w:hAnsi="Times New Roman" w:eastAsia="Times New Roman" w:cs="Times New Roman"/>
        </w:rPr>
        <w:t>“Amerika, yo nke ntaka ya nsõnso ya ukpọn̄ ntīm mme mme ufọk-n̄kpọ̄, ke ini ọkpọkọtde ye Papacy ke ndisịk idem-obio ye ndisịm owo enyene ukpono sabbath ẹkekụre, ndusụk owo ke kpukpru obio ke ererimbot ẹyet ediwak n̄kpọ̄ ndinam nte enye esịmde.” *Testimonies*, volume 6, 18.</w:t>
      </w:r>
    </w:p>
    <w:p>
      <w:pPr>
        <w:pStyle w:val="ArticleBody"/>
        <w:jc w:val="left"/>
      </w:pPr>
      <w:r>
        <w:rPr>
          <w:rFonts w:ascii="Times New Roman" w:hAnsi="Times New Roman" w:eastAsia="Times New Roman" w:cs="Times New Roman"/>
        </w:rPr>
        <w:t>Abaara zaasoborokibwa, awo ekitundu ekiri mu Okubikkulirwa essuula eky’ekkumi n’essatu, ekikwata ku bikemo bino ebibiri ebiddirinng’ana, naye nga byombi kye kifaananyi kye kimu eky’ensolo, kisobola okwanguyirwa okutegeerwa. Kino kikulu olw’ensonga ez’enjawulo. Ensonga emu eri nti empuliziganya eyonoonese Lusifa gye yakozesa mu lutalo olusooka mu ggulu ery’okusatu, eraga engeri empuliziganya ya Sitaani eyonoonese gy’eriddamu okulabisibwa mu lutalo olusembayo mu ggulu ery’olubereberye.</w:t>
      </w:r>
    </w:p>
    <w:p>
      <w:pPr>
        <w:pStyle w:val="ArticleBody"/>
        <w:jc w:val="left"/>
      </w:pPr>
      <w:r>
        <w:rPr>
          <w:rFonts w:ascii="Times New Roman" w:hAnsi="Times New Roman" w:eastAsia="Times New Roman" w:cs="Times New Roman"/>
        </w:rPr>
        <w:t>Kuulu kwa igulu lya ntanshi, uko kutandikila pa nsiku ya mulayo gwa Sondo, kukusilila mu kipindi kya kuyeshiwa kwa kishwani kya nyamandu pa nsi yonthe. Ukufuma pa September 11, 2001, kipindi kya kuyeshiwa kwa kishwani kya nyamandu mu United States chili kukolela. Linga twamanya ifipindi fibili ifya kuyeshiwa ifi nge fyakulondeleshana, ukutandikila ne United States kabili panuma nsi yonthe, epo twalakwata ubushiku bwa kuingishamo amafunde ayafwaninwa mu nkondo ya mu Kusokolola chapitala twelufu, ukubwekesha mu mpapulo ya 2001, ukufika ku nsiku ya mulayo gwa Sondo. Nga cishinka, ukutambulisana ukononeke ukwa Lucifer uko kwalondololwa ngo hypnosis, kukalabombeshiwa mu kushimikila kwa lelo na amaka ya dragon mu nkondo ya ku igulu lya ntanshi, iya mu Kusokolola chapitala twelufu. Hypnosis iyo ibombeshiwa na dragon muli iyo mpapulo, ni pa mulandu wa kwipaya abo Jezebel alondolola ngo ba heretic.</w:t>
      </w:r>
    </w:p>
    <w:p>
      <w:pPr>
        <w:pStyle w:val="ArticleBody"/>
        <w:jc w:val="left"/>
      </w:pPr>
      <w:r>
        <w:rPr>
          <w:rFonts w:ascii="Times New Roman" w:hAnsi="Times New Roman" w:eastAsia="Times New Roman" w:cs="Times New Roman"/>
        </w:rPr>
        <w:t>Mu historia ya 2001, kufika ku sheria ya Jumapili, mashahidi wawili waliuawa katika barabara ya Sodoma na Misri. Katika utimizo wa kwanza wa Ufunuo kumi na moja, taifa lililowakilishwa na Sodoma na Misri lilikuwa Ufaransa. Ufaransa ni taifa la kinabii lenye mamlaka mawili, kama ilivyokuwa Milki ya Wamedi na Waajemi, kama ilivyokuwa Israeli ya kale katika falme zake zilizogawanyika, na kama ilivyokuwa kabila mbili za Yuda zilizowakilishwa na Yuda na Benyamini. Mataifa yote yenye pembe mbili kiishara huwakilisha taifa lenye pembe mbili la Marekani.</w:t>
      </w:r>
    </w:p>
    <w:p>
      <w:pPr>
        <w:pStyle w:val="ArticleBody"/>
        <w:jc w:val="left"/>
      </w:pPr>
      <w:r>
        <w:rPr>
          <w:rFonts w:ascii="Times New Roman" w:hAnsi="Times New Roman" w:eastAsia="Times New Roman" w:cs="Times New Roman"/>
        </w:rPr>
        <w:t>Bajarê Sodomê, û neteweya Misrê, du qeraxên Komarparêziyê (Misr) û Protestanîzmê (Sodom) temsîl dike. Di sala 2020-an de du qerax hatin kuştin: qeraxê Komarparêziyê û qeraxê Protestanîzmê. Paşê, hipnotîzma ku hêzên ejderhayê yên globalîst bi kar anîn, bi navgîniya tora tevlihev a cîhanî, bi heman awayî hate bikaranîn ku wê di şerê nêzîk yê ezmanê yekem de were bikaranîn. Bi kontrolkirina peyamê ku tora tevlihev a cîhanî derdixist, hilbijartina sala 2020-an bi awayekî zanistî hate manîpulekirin da ku encamek derxe holê ku bi felsefeya globalîzmê re li hev bike. Ev tenê mînakek ji pêdiviya têgihiştina wê yekê ye ku ceribandina wêneyê heywanê pêşî li Dewletên Yekbûyî tê temamkirin, û dûv re li cîhanê.</w:t>
      </w:r>
    </w:p>
    <w:p>
      <w:pPr>
        <w:pStyle w:val="ArticleScripture"/>
        <w:jc w:val="left"/>
      </w:pPr>
      <w:r>
        <w:rPr>
          <w:rFonts w:ascii="Times New Roman" w:hAnsi="Times New Roman" w:eastAsia="Times New Roman" w:cs="Times New Roman"/>
        </w:rPr>
        <w:t>“Bwana amenionyesha waziwazi kwamba sanamu ya mnyama itafanyizwa kabla ya muda wa rehema kufungwa; kwa maana hiyo ndiyo itakayokuwa jaribu kuu kwa watu wa Mungu, ambalo kwalo hatima yao ya milele itaamuliwa. Msimamo wako ni mchafuko wa mambo yasiyopatana kiasi kwamba ni wachache tu watakaodanganywa.</w:t>
      </w:r>
    </w:p>
    <w:p>
      <w:pPr>
        <w:pStyle w:val="ArticleScripture"/>
        <w:jc w:val="left"/>
      </w:pPr>
      <w:r>
        <w:rPr>
          <w:rFonts w:ascii="Times New Roman" w:hAnsi="Times New Roman" w:eastAsia="Times New Roman" w:cs="Times New Roman"/>
        </w:rPr>
        <w:t>“Mu Kusokolola 13 isomo eli lyatambulwa bulungi; [Kusokolola 13:11–17, lyayitiddwa].”</w:t>
      </w:r>
    </w:p>
    <w:p>
      <w:pPr>
        <w:pStyle w:val="ArticleScripture"/>
        <w:jc w:val="left"/>
      </w:pPr>
      <w:r>
        <w:rPr>
          <w:rFonts w:ascii="Times New Roman" w:hAnsi="Times New Roman" w:eastAsia="Times New Roman" w:cs="Times New Roman"/>
        </w:rPr>
        <w:t>“Leyi hi xona xikambelo lexi vanhu va Xikwembu va faneleke ku va na xona va nga si funghiwa. Hinkwavo lava kombiseke ku tshembeka ka vona eka Xikwembu hi ku hlayisa nawu wa xona, ni hi ku ala ku amukela sabata ya mavunwa, va ta yima ehansi ka mujeko wa Hosi Xikwembu Yehovha, kutani va ta amukela mfungho wa Xikwembu lexi hanyaka. Kasi lava tshikaka ntiyiso lowu humaka etilweni kutani va amukela sabata ya Sonto, va ta amukela mfungho wa xivandzana.” Manuscript Releases, volume 15, 15.</w:t>
      </w:r>
    </w:p>
    <w:p>
      <w:pPr>
        <w:pStyle w:val="ArticleBody"/>
        <w:jc w:val="left"/>
      </w:pPr>
      <w:r>
        <w:rPr>
          <w:rFonts w:ascii="Times New Roman" w:hAnsi="Times New Roman" w:eastAsia="Times New Roman" w:cs="Times New Roman"/>
        </w:rPr>
        <w:t>Ku baśumirati kwa ba-Adventisti ba Njiku ya Mwandamutanda kuunga pa kutwika kwa mùlàmu wa Lumingu. Bìkànda byônsò bìlonda cileejilu cya Estados Unidos, nebìkasumirwe mùshindu umwewùmwe wâkasumina Estados Unidos.</w:t>
      </w:r>
    </w:p>
    <w:p>
      <w:pPr>
        <w:pStyle w:val="ArticleScripture"/>
        <w:jc w:val="left"/>
      </w:pPr>
      <w:r>
        <w:rPr>
          <w:rFonts w:ascii="Times New Roman" w:hAnsi="Times New Roman" w:eastAsia="Times New Roman" w:cs="Times New Roman"/>
        </w:rPr>
        <w:t>“Neteweyên biyanî dê şopandina mînakê Dewletên Yekbûyî yên Amerîkayê bikin. Her çend ew pêşengiyê dike, lê heman qeyran dê li ser gelê me di hemû deverên cîhanê de were.” Testimonies, volume 6, 395.</w:t>
      </w:r>
    </w:p>
    <w:p>
      <w:pPr>
        <w:pStyle w:val="ArticleBody"/>
        <w:jc w:val="left"/>
      </w:pPr>
      <w:r>
        <w:rPr>
          <w:rFonts w:ascii="Times New Roman" w:hAnsi="Times New Roman" w:eastAsia="Times New Roman" w:cs="Times New Roman"/>
        </w:rPr>
        <w:t>Bibanzobi bya mperuka biri bya bwangu.</w:t>
      </w:r>
    </w:p>
    <w:p>
      <w:pPr>
        <w:pStyle w:val="ArticleScripture"/>
        <w:jc w:val="left"/>
      </w:pPr>
      <w:r>
        <w:rPr>
          <w:rFonts w:ascii="Times New Roman" w:hAnsi="Times New Roman" w:eastAsia="Times New Roman" w:cs="Times New Roman"/>
        </w:rPr>
        <w:t>“Bubulya b’wibibi buli kwetunganya hamwe no kwejunisa amaani gaabwo. Buli kweyongeramu amaani olw’akaseera ak’amaani ak’enkomerero. Enkyukakyuka nene zirugiirewo okutandika mu nsi yaffe mangu ddala, era ebikolwa eby’enkomerero biriba bya bwangu.” Testimonies, volume 9, 11.</w:t>
      </w:r>
    </w:p>
    <w:p>
      <w:pPr>
        <w:pStyle w:val="ArticleBody"/>
        <w:jc w:val="left"/>
      </w:pPr>
      <w:r>
        <w:rPr>
          <w:rFonts w:ascii="Times New Roman" w:hAnsi="Times New Roman" w:eastAsia="Times New Roman" w:cs="Times New Roman"/>
        </w:rPr>
        <w:t>Ji bo têgihiştina ceribandina wêneyê heywanê, pêdivî bi rêjeyek taybet a sepandina pêxemberî ya teknîkî heye. Ji destpêkê ve, nîşana heywanê û wêneyê heywanê du nîşanên cuda ne.</w:t>
      </w:r>
    </w:p>
    <w:p>
      <w:pPr>
        <w:pStyle w:val="ArticleScripture"/>
        <w:jc w:val="left"/>
      </w:pPr>
      <w:r>
        <w:rPr>
          <w:rFonts w:ascii="Times New Roman" w:hAnsi="Times New Roman" w:eastAsia="Times New Roman" w:cs="Times New Roman"/>
        </w:rPr>
        <w:t>“Nyamaswa ya chikoko” ni yo inawakilisha ile namna ya Uprotestanti ulioasi ambayo itaendelezwa wakati makanisa ya Kiprotestanti yatakapotafuta msaada wa mamlaka ya kiraia ili kutekeleza mafundisho yao ya imani. “Alama ya chikoko” bado ingali inapaswa kufafanuliwa. Pambano Kuu, 445.</w:t>
      </w:r>
    </w:p>
    <w:p>
      <w:pPr>
        <w:pStyle w:val="ArticleBody"/>
        <w:jc w:val="left"/>
      </w:pPr>
      <w:r>
        <w:rPr>
          <w:rFonts w:ascii="Times New Roman" w:hAnsi="Times New Roman" w:eastAsia="Times New Roman" w:cs="Times New Roman"/>
        </w:rPr>
        <w:t>Nishani ya mnyama ni ushikaji wa Jumapili, na sanamu ya mnyama ni kanisa litumialo mamlaka ya serikali kutekeleza mafundisho yake ya kidini.</w:t>
      </w:r>
    </w:p>
    <w:p>
      <w:pPr>
        <w:pStyle w:val="ArticleScripture"/>
        <w:jc w:val="left"/>
      </w:pPr>
      <w:r>
        <w:rPr>
          <w:rFonts w:ascii="Times New Roman" w:hAnsi="Times New Roman" w:eastAsia="Times New Roman" w:cs="Times New Roman"/>
        </w:rPr>
        <w:t>“Palizya ya makanisa ya Kiprotestanti ya kulazimisha utunzaji wa Jumapili ni kulazimisha ibada ya upapa—ya mnyama. Wale ambao, kwa kuelewa madai ya amri ya nne, huchagua kuishika Sabato ya uongo badala ya ile ya kweli, kwa tendo hilo wanatoa heshima kwa mamlaka ile ambayo kwa hiyo pekee jambo hilo limeamriwa. Lakini katika tendo lenyewe la kulazimisha wajibu wa kidini kwa mamlaka ya kiraia, makanisa hayo yangejifanyia yenyewe sanamu ya mnyama; kwa hiyo, kulazimishwa kwa utunzaji wa Jumapili katika United States kungekuwa ni kulazimishwa kwa ibada ya mnyama na sanamu yake.” The Great Controversy, 448, 449.</w:t>
      </w:r>
    </w:p>
    <w:p>
      <w:pPr>
        <w:pStyle w:val="ArticleBody"/>
        <w:jc w:val="left"/>
      </w:pPr>
      <w:r>
        <w:rPr>
          <w:rFonts w:ascii="Times New Roman" w:hAnsi="Times New Roman" w:eastAsia="Times New Roman" w:cs="Times New Roman"/>
        </w:rPr>
        <w:t>Mufuniko wa mnyama umeimya kusangana kwa kereke na leta, na kereke yo yitwale mu buhange bw’uwo mubano. Yezebeli yatwale Ahabu, nk’uko Herodiya yatwale Herode. Ikimenyetso cya mnyama ni kuziririza ku Cyumweru. Mufuniko wa mnyama ukura mu gihe runaka. Ikimenyetso cya mnyama giserukira ingingo y’igihe. Mufuniko wa mnyama ukomeza gukura buhoro buhoro, ariko ugashika ku bukure bwawo bwose gusa igihe uba ufise ubushobozi bwo guhatira leta kwemeza inyigisho zayo z’idini. Ikigeragezo gifitaniye isano n’“gushingwa” kwa mufuniko.</w:t>
      </w:r>
    </w:p>
    <w:p>
      <w:pPr>
        <w:pStyle w:val="ArticleScripture"/>
        <w:jc w:val="left"/>
      </w:pPr>
      <w:r>
        <w:rPr>
          <w:rFonts w:ascii="Times New Roman" w:hAnsi="Times New Roman" w:eastAsia="Times New Roman" w:cs="Times New Roman"/>
        </w:rPr>
        <w:t>“Lelo ‘shifanekiso emiseleni’? kanti siyakubunjwa njani? Isifaniso sibunjwa yilesilo esileempondo ezimbili, njalo siyisifaniso emiseleni. Siphinda sibizwe ngokuthi yisifaniso sesilo. Ngakho-ke, ukuze sazi ukuthi isifaniso sinjani lokuthi sizabunjwa njani, kumele sihlolisise izimpawu zesilo uqobo lwaso—ubupapa.</w:t>
      </w:r>
    </w:p>
    <w:p>
      <w:pPr>
        <w:pStyle w:val="ArticleScripture"/>
        <w:jc w:val="left"/>
      </w:pPr>
      <w:r>
        <w:rPr>
          <w:rFonts w:ascii="Times New Roman" w:hAnsi="Times New Roman" w:eastAsia="Times New Roman" w:cs="Times New Roman"/>
        </w:rPr>
        <w:t>“Kanisa la kwanza lilipopotoshwa kwa kuacha unyofu wa injili na kukubali ibada na desturi za kipagani, lilimpoteza Roho na nguvu za Mungu; na ili kutawala dhamiri za watu, likatafuta utegemezo wa mamlaka ya kiraia. Matokeo yake yalikuwa upapa, kanisa lililotawala mamlaka ya serikali na kuitumia kuendeleza makusudi yake lenyewe, hasa kwa kuwaadhibu ‘wazushi.’ Ili Marekani ifanye sanamu ya mnyama, ni lazima mamlaka ya kidini itawale serikali ya kiraia kwa jinsi ambayo mamlaka ya serikali nayo itatumiwa na kanisa kutimiza makusudi yake lenyewe.” The Great Controversy, 443.</w:t>
      </w:r>
    </w:p>
    <w:p>
      <w:pPr>
        <w:pStyle w:val="ArticleBody"/>
        <w:jc w:val="left"/>
      </w:pPr>
      <w:r>
        <w:rPr>
          <w:rFonts w:ascii="Times New Roman" w:hAnsi="Times New Roman" w:eastAsia="Times New Roman" w:cs="Times New Roman"/>
        </w:rPr>
        <w:t>Itandukanyirizo hagati y’ishusho y’inyamaswa n’ikimenyetso cy’inyamaswa ni imyumvire isanzwe y’Abadiventisiti. Aho Ubudiventisiti busanzwe buyobera kuri iyi ngingo ni mu Byahishuwe igice cya cumi na gatatu. Hari ukuntu bavanga ibikorwa bya Leta Zunze Ubumwe z’Amerika nyuma y’itegeko ryo ku Cyumweru, igihe ihatira isi gushyiraho ishusho y’inyamaswa, n’ishyirwaho ry’ishusho y’inyamaswa muri Leta Zunze Ubumwe z’Amerika. Ibi ni ibihe bibiri bitandukanye by’ubuhanuzi.</w:t>
      </w:r>
    </w:p>
    <w:p>
      <w:pPr>
        <w:pStyle w:val="ArticleBody"/>
        <w:jc w:val="left"/>
      </w:pPr>
      <w:r>
        <w:rPr>
          <w:rFonts w:ascii="Times New Roman" w:hAnsi="Times New Roman" w:eastAsia="Times New Roman" w:cs="Times New Roman"/>
        </w:rPr>
        <w:t>Kristo akaja kuthibitisha agano pamoja na wengi kwa juma moja, na katikati ya juma hilo alisulubiwa. Hivyo, juma hilo linakuwa mfano wa vipindi viwili vya wakati ambapo sanamu ya mnyama huundwa. Juma la Kristo liligawanywa katika vipindi viwili vinavyofanana kabisa, vikiiwakilisha sura ya Kristo. Vipindi viwili vya wakati wa kujaribiwa katika siku za mwisho vinawakilisha sura ya mpinga-Kristo.</w:t>
      </w:r>
    </w:p>
    <w:p>
      <w:pPr>
        <w:pStyle w:val="ArticleBody"/>
        <w:jc w:val="left"/>
      </w:pPr>
      <w:r>
        <w:rPr>
          <w:rFonts w:ascii="Times New Roman" w:hAnsi="Times New Roman" w:eastAsia="Times New Roman" w:cs="Times New Roman"/>
        </w:rPr>
        <w:t>Ku ntango ya liboso ya mikolo nkama moko na ntuku motoba, Klisto amemaki litatoli na Ye moko, mpe sima akufaki na ekulusu. Bongo ezalaki lisusu na mikolo nkama moko na ntuku motoba oyo ezalaki ndenge moko, epai bayekoli batatolaki, kino Mikaele atelemaki na kobwakama mabanga ya Stefano. Ekulusu ezali elembo ya mobeko ya mokolo mwa Lomingo. Bileko mibale ya komekama na boyokani na kosalama ya elilingi ya nyama, emonisi eleko ya liboso na boyokani na bato nkama moko na ntuku minei na minei, oyo bamonisami na Klisto lokola ndakisa, mpe eleko yango esukaka na mobeko ya mokolo mwa Lomingo, oyo emonisami na ekulusu. Eleko ya suka oyo ezali ndenge moko ya komekama, oyo emonisamaki na mosala ya bayekoli na ntango ya Klisto, etali ebele monene, mpe esukaka tango Mikaele atelemi, na kobwakama mabanga ya Stefano te, kasi na bokangi ya ekeke ya komekama ya bato na Daniele 12:1.</w:t>
      </w:r>
    </w:p>
    <w:p>
      <w:pPr>
        <w:pStyle w:val="ArticleBody"/>
        <w:jc w:val="left"/>
      </w:pPr>
      <w:r>
        <w:rPr>
          <w:rFonts w:ascii="Times New Roman" w:hAnsi="Times New Roman" w:eastAsia="Times New Roman" w:cs="Times New Roman"/>
        </w:rPr>
        <w:t>Bangwe bafilwa kubona urukurikirane nyarwo rw’ibibaho mu Byahishuwe igice cya cumi na gatatu, umurongo wa cumi na umwe n’ukomeza, bitewe n’icyo akenshi kigaragara nk’ukutemera nkana kwemera ko igihe Leta Zunze Ubumwe z’Amerika zivuga nk’ikiyoka, biba bishushanya iremwa ryuzuye ry’igishushanyo cya ya nyamaswa muri Leta Zunze Ubumwe z’Amerika. Kugira ngo Leta Zunze Ubumwe z’Amerika zishyireho itegeko ryo ku Cyumweru, igishushanyo cya ya nyamaswa muri Leta Zunze Ubumwe z’Amerika kigomba kuba cyaramaze kuremwa mbere y’iryo tegeko ryo ku Cyumweru. Ongera usome ya mirongo mike yavuzwe mbere ikuwe mu gitabo The Great Controversy, niba utarasobanukiwe iyo ngingo.</w:t>
      </w:r>
    </w:p>
    <w:p>
      <w:pPr>
        <w:pStyle w:val="ArticleBody"/>
        <w:jc w:val="left"/>
      </w:pPr>
      <w:r>
        <w:rPr>
          <w:rFonts w:ascii="Times New Roman" w:hAnsi="Times New Roman" w:eastAsia="Times New Roman" w:cs="Times New Roman"/>
        </w:rPr>
        <w:t>Ekyalo kya Amerika bwe kyogera ng’ogusota mu lunyiriri olw’ekkumi n’olumu olw’essuula ey’ekkumi n’esatu, kikiikirira ekikolwa ky’ab’obuyinza obuteeka amateeka n’obw’ensonga mu kkooti okuyisa etteeka lya Ssande nga bakola olw’okulagirwa kw’amakanisa agava ku mazima agali mu Amerika. Ekiragiro ky’etteeka lya Ssande kifuluma mu kamwa ka Amerika.</w:t>
      </w:r>
    </w:p>
    <w:p>
      <w:pPr>
        <w:pStyle w:val="ArticleScripture"/>
        <w:jc w:val="left"/>
      </w:pPr>
      <w:r>
        <w:rPr>
          <w:rFonts w:ascii="Times New Roman" w:hAnsi="Times New Roman" w:eastAsia="Times New Roman" w:cs="Times New Roman"/>
        </w:rPr>
        <w:t>“Nalangaka kuti nyama wa mayembe abili wakala na mulomo wa ciwa, kabili kuti amaka yakwe yakwe yali mu mutwe wakwe, kabili kuti cishinka cika fuma mu mulomo wakwe.” Spalding and Magan, 1.</w:t>
      </w:r>
    </w:p>
    <w:p>
      <w:pPr>
        <w:pStyle w:val="ArticleBody"/>
        <w:jc w:val="left"/>
      </w:pPr>
      <w:r>
        <w:rPr>
          <w:rFonts w:ascii="Times New Roman" w:hAnsi="Times New Roman" w:eastAsia="Times New Roman" w:cs="Times New Roman"/>
        </w:rPr>
        <w:t>Ndzi tshamela ku hlamala leswaku Adventism yi tala ku tikeriwa ku lemuka leswaku loko xiharhi xa misava lexi nga ni timhondzo timbirhi xi vulavula kukota dragona, a swi funi ntsena ku kombisa nawu wa Sonto eUnited States, kambe swi tlhela swi kombisa leswaku xifaniso xa xiharhi xa lwandle xa vapapa se xi hluvukisiwe hi ku helela. Leswaku United States yi kota ku hundzisa nawu wa Sonto, ku hlangana ka kereke ni mfumo ku fanele ku va ku rhange ku hluvukisiwa hi ku helela. Tikereke leti tlhandlukeke ta United States a ti hlangani ntsena hi Musumbhunuku, kutani hi Ravumbirhi ti ya eka Congress, kutani ti byela Congress leswaku ti lava leswaku milawu ya Sonto yi hundzisiwa hi Ravunharhu. Endlelo ro hlangana leri endlaka exikarhi ka kereke ni mfumo, ri yimela “ku vumbiwa” ka xifaniso xa xiharhi ku fana ni “ku vumbiwa” ka xifaniso xa nsuku eka Daniel ndzima 3; ri ta teka nkarhi wo karhi ku akiwa. Xifaniso xa xiharhi i sisiteme leyi vupapa byi yi tirhiseke ku dlaya timiliyoni ta lava dlayiweke hikwalaho ka ripfumelo eminkarhini ya Munyama, naswona swi teka ku hluvuka ka swa vaaki, swa tipolitiki, swa vukhongeri ni swa ikhonomi ku tumbuluxa mbangu wa vaaki, ni masungulo ya nawu lama lavekaka, leswaku nawu wa Sonto wu sindzisiwa. Ku hluvuka koloko ku yimela ndzingo wa xifaniso xa xiharhi, lowu hi wona “makumu ya hina lama nga heriki ma ta bohiwa,” naswona ku yimela ndzingo lowu hi faneleke ku wu hundza “emasikwini hi nga si funghiwa.”</w:t>
      </w:r>
    </w:p>
    <w:p>
      <w:pPr>
        <w:pStyle w:val="ArticleScripture"/>
        <w:jc w:val="left"/>
      </w:pPr>
      <w:r>
        <w:rPr>
          <w:rFonts w:ascii="Times New Roman" w:hAnsi="Times New Roman" w:eastAsia="Times New Roman" w:cs="Times New Roman"/>
        </w:rPr>
        <w:t>“Bwana amenionyesha wazi kwamba sanamu ya mnyama itafanywa kabla ya muda wa rehema kufungwa; kwa maana hiyo ndiyo itakayokuwa jaribu kuu kwa watu wa Mungu, ambalo kwalo hatima yao ya milele itaamuliwa.... Hili ndilo jaribu ambalo watu wa Mungu hawana budi kulipitia kabla hawajatiwa muhuri.” Manuscript Releases, volume 15, 15.</w:t>
      </w:r>
    </w:p>
    <w:p>
      <w:pPr>
        <w:pStyle w:val="ArticleBody"/>
        <w:jc w:val="left"/>
      </w:pPr>
      <w:r>
        <w:rPr>
          <w:rFonts w:ascii="Times New Roman" w:hAnsi="Times New Roman" w:eastAsia="Times New Roman" w:cs="Times New Roman"/>
        </w:rPr>
        <w:t>Kisheria ya Jumapili ndiyo dhiki ya usiku wa manane, ipatayo utimilifu wake wa mwisho mkamilifu wa mfano wa wanawali kumi. Katika dhiki hiyo ya usiku wa manane, itadhihirishwa kama sisi tu wanawali wenye hekima wa Filadelfia au wanawali wapumbavu wa Laodikia. Wapumbavu huipokea chapa ya mnyama, na wenye hekima huipokea muhuri wa Mungu. Yeyote ambaye amewahi kujiunga na Kanisa la Waadventista Wasabato, akakubaliana na orodha ya kweli za mafundisho kabla ya kuwa mshiriki, na kwa hiyo kila Mwadventista Msabato amewasilishiwa nuru ya kweli ya Sabato.</w:t>
      </w:r>
    </w:p>
    <w:p>
      <w:pPr>
        <w:pStyle w:val="ArticleScripture"/>
        <w:jc w:val="left"/>
      </w:pPr>
      <w:r>
        <w:rPr>
          <w:rFonts w:ascii="Times New Roman" w:hAnsi="Times New Roman" w:eastAsia="Times New Roman" w:cs="Times New Roman"/>
        </w:rPr>
        <w:t>“Eğer gerçeğin nuru size sunulmuş, dördüncü buyruğun Sebti size açıklanmış, ve Tanrı’nın Sözü’nde Pazar gününün tutulmasına dair hiçbir temel bulunmadığı gösterilmiş olduğu halde, yine de sahte sebte sımsıkı sarılır, Tanrı’nın ‘benim kutsal günüm’ dediği Sebti kutsal tutmayı reddederseniz, canavarın damgasını alırsınız. Bu ne zaman gerçekleşir?—Sizden Pazar günü işten geri durmanızı ve Tanrı’ya tapınmanızı emreden buyruğa itaat ettiğiniz zaman; oysa Kutsal Kitap’ta Pazar gününün sıradan bir iş gününden başka bir şey olduğunu gösteren tek bir söz bulunmadığını bilmektesiniz; böylece canavarın damgasını almaya razı olur ve Tanrı’nın mührünü reddetmiş olursunuz. Eğer bu damgayı alınlarımızda ya da ellerimizde alırsak, itaatsizler aleyhine ilan edilmiş olan yargılar üzerimize gelmek zorundadır. Fakat yaşayan Tanrı’nın mührü, Rab’bin Sebtini vicdanla tutanların üzerine konur.” Review and Herald, 27 Nisan 1911.</w:t>
      </w:r>
    </w:p>
    <w:p>
      <w:pPr>
        <w:pStyle w:val="ArticleBody"/>
        <w:jc w:val="left"/>
      </w:pPr>
      <w:r>
        <w:rPr>
          <w:rFonts w:ascii="Times New Roman" w:hAnsi="Times New Roman" w:eastAsia="Times New Roman" w:cs="Times New Roman"/>
        </w:rPr>
        <w:t>Kuumbwa kwa sanamu ya mnyama katika Marekani kulianza kwa namna ya kinabii mnamo Septemba 11, 2001. Kuna mashahidi kadhaa wa kinabii wanaothibitisha ukweli huu. Tangu wakati huo mpaka sheria ya Jumapili iliyo karibu kuja, Waadventista Wasabato wanaamua hatima yao ya milele, kwa msingi wa kama wanapita jaribio la sanamu ya mnyama au wanaanguka katika jaribio la sanamu ya mnyama. Ningesema kwamba Waadventista Wasabato wachache sana hata wanajua kwamba sanamu ya mnyama ni jaribio. Wachache, kama wapo, wanajua jinsi inavyoweza kuwa jaribio, na lililo la muhimu zaidi, hawajui ni nini kinachotakiwa ili kulipita jaribio hilo. Tunahukumiwa, si kwa nuru tuliyo nayo peke yake, bali pia kwa nuru ambayo tungaliweza kuwa nayo, kama tungalijitahidi kuuelewa ongezeko la maarifa. Kwa hiyo, upofu wa Laodikia ndio upofu mkuu kuliko yote katika miaka elfu sita ya dhambi.</w:t>
      </w:r>
    </w:p>
    <w:p>
      <w:pPr>
        <w:pStyle w:val="ArticleScripture"/>
        <w:jc w:val="left"/>
      </w:pPr>
      <w:r>
        <w:rPr>
          <w:rFonts w:ascii="Times New Roman" w:hAnsi="Times New Roman" w:eastAsia="Times New Roman" w:cs="Times New Roman"/>
        </w:rPr>
        <w:t>Abantu bange bayabhujiswa ngenxa yokuswela ukwazi; ngoba wena ulalile ukwazi, nami ngizakulala, ukuze ungabi ngumpristi kimi; njengoba ukhohlwe umthetho kaNkulunkulu wakho, nami ngizabakukhohlwa abantwana bakho. Hosea 4:6.</w:t>
      </w:r>
    </w:p>
    <w:p>
      <w:pPr>
        <w:pStyle w:val="ArticleBody"/>
        <w:jc w:val="left"/>
      </w:pPr>
      <w:r>
        <w:rPr>
          <w:rFonts w:ascii="Leelawadee UI" w:hAnsi="Leelawadee UI" w:eastAsia="Leelawadee UI" w:cs="Leelawadee UI"/>
        </w:rPr>
        <w:t>អំពើសាកល្បងនៃការបង្កើតរូបសត្វសាហាវបញ្ចប់នៅត្រង់ច្បាប់ថ្ងៃអាទិត្យដែលនឹងមកដល់ក្នុងពេលឆាប់ៗនេះ</w:t>
      </w:r>
      <w:r>
        <w:rPr>
          <w:rFonts w:ascii="Times New Roman" w:hAnsi="Times New Roman" w:eastAsia="Times New Roman" w:cs="Times New Roman"/>
        </w:rPr>
        <w:t xml:space="preserve"> </w:t>
      </w:r>
      <w:r>
        <w:rPr>
          <w:rFonts w:ascii="Leelawadee UI" w:hAnsi="Leelawadee UI" w:eastAsia="Leelawadee UI" w:cs="Leelawadee UI"/>
        </w:rPr>
        <w:t>ហើយបើយើងមិនបានឆ្លងកាត់ការសាកល្បងនោះទេ</w:t>
      </w:r>
      <w:r>
        <w:rPr>
          <w:rFonts w:ascii="Times New Roman" w:hAnsi="Times New Roman" w:eastAsia="Times New Roman" w:cs="Times New Roman"/>
        </w:rPr>
        <w:t xml:space="preserve"> </w:t>
      </w:r>
      <w:r>
        <w:rPr>
          <w:rFonts w:ascii="Leelawadee UI" w:hAnsi="Leelawadee UI" w:eastAsia="Leelawadee UI" w:cs="Leelawadee UI"/>
        </w:rPr>
        <w:t>នោះយើងនឹងទទួលសញ្ញាសត្វសាហាវជាមួយនឹងព្រហ្មចារីលាវឌីសេអវីវរទាំងអស់ផ្សេងទៀត</w:t>
      </w:r>
      <w:r>
        <w:rPr>
          <w:rFonts w:ascii="Times New Roman" w:hAnsi="Times New Roman" w:eastAsia="Times New Roman" w:cs="Times New Roman"/>
        </w:rPr>
        <w:t xml:space="preserve"> </w:t>
      </w:r>
      <w:r>
        <w:rPr>
          <w:rFonts w:ascii="Leelawadee UI" w:hAnsi="Leelawadee UI" w:eastAsia="Leelawadee UI" w:cs="Leelawadee UI"/>
        </w:rPr>
        <w:t>ដែលបានបដិសេធមិនព្រមទទួលយកប្រេង។</w:t>
      </w:r>
      <w:r>
        <w:rPr>
          <w:rFonts w:ascii="Times New Roman" w:hAnsi="Times New Roman" w:eastAsia="Times New Roman" w:cs="Times New Roman"/>
        </w:rPr>
        <w:t xml:space="preserve"> </w:t>
      </w:r>
      <w:r>
        <w:rPr>
          <w:rFonts w:ascii="Leelawadee UI" w:hAnsi="Leelawadee UI" w:eastAsia="Leelawadee UI" w:cs="Leelawadee UI"/>
        </w:rPr>
        <w:t>ខ្ញុំមិននៅទីនេះដើម្បីការពារមូលហេតុដែលខ្ញុំយល់ថា</w:t>
      </w:r>
      <w:r>
        <w:rPr>
          <w:rFonts w:ascii="Times New Roman" w:hAnsi="Times New Roman" w:eastAsia="Times New Roman" w:cs="Times New Roman"/>
        </w:rPr>
        <w:t xml:space="preserve"> </w:t>
      </w:r>
      <w:r>
        <w:rPr>
          <w:rFonts w:ascii="Leelawadee UI" w:hAnsi="Leelawadee UI" w:eastAsia="Leelawadee UI" w:cs="Leelawadee UI"/>
        </w:rPr>
        <w:t>អំពើសាកល្បងនៃរូបសត្វសាហាវបានចាប់ផ្តើមនៅថ្ងៃទី</w:t>
      </w:r>
      <w:r>
        <w:rPr>
          <w:rFonts w:ascii="Times New Roman" w:hAnsi="Times New Roman" w:eastAsia="Times New Roman" w:cs="Times New Roman"/>
        </w:rPr>
        <w:t xml:space="preserve"> 11 </w:t>
      </w:r>
      <w:r>
        <w:rPr>
          <w:rFonts w:ascii="Leelawadee UI" w:hAnsi="Leelawadee UI" w:eastAsia="Leelawadee UI" w:cs="Leelawadee UI"/>
        </w:rPr>
        <w:t>ខែកញ្ញា</w:t>
      </w:r>
      <w:r>
        <w:rPr>
          <w:rFonts w:ascii="Times New Roman" w:hAnsi="Times New Roman" w:eastAsia="Times New Roman" w:cs="Times New Roman"/>
        </w:rPr>
        <w:t xml:space="preserve"> </w:t>
      </w:r>
      <w:r>
        <w:rPr>
          <w:rFonts w:ascii="Leelawadee UI" w:hAnsi="Leelawadee UI" w:eastAsia="Leelawadee UI" w:cs="Leelawadee UI"/>
        </w:rPr>
        <w:t>ឆ្នាំ</w:t>
      </w:r>
      <w:r>
        <w:rPr>
          <w:rFonts w:ascii="Times New Roman" w:hAnsi="Times New Roman" w:eastAsia="Times New Roman" w:cs="Times New Roman"/>
        </w:rPr>
        <w:t xml:space="preserve"> 2001 </w:t>
      </w:r>
      <w:r>
        <w:rPr>
          <w:rFonts w:ascii="Leelawadee UI" w:hAnsi="Leelawadee UI" w:eastAsia="Leelawadee UI" w:cs="Leelawadee UI"/>
        </w:rPr>
        <w:t>ហើយបញ្ចប់នៅត្រង់ច្បាប់ថ្ងៃអាទិត្យនោះទេ។</w:t>
      </w:r>
      <w:r>
        <w:rPr>
          <w:rFonts w:ascii="Times New Roman" w:hAnsi="Times New Roman" w:eastAsia="Times New Roman" w:cs="Times New Roman"/>
        </w:rPr>
        <w:t xml:space="preserve"> </w:t>
      </w:r>
      <w:r>
        <w:rPr>
          <w:rFonts w:ascii="Leelawadee UI" w:hAnsi="Leelawadee UI" w:eastAsia="Leelawadee UI" w:cs="Leelawadee UI"/>
        </w:rPr>
        <w:t>ខ្ញុំគ្រាន់តែកំពុងកំណត់អត្តសញ្ញាណតក្កវិជ្ជាទំនាយដែលចាំបាច់សម្រាប់ការយល់ដឹងអំពីតួនាទីរបស់សហរដ្ឋអាមេរិក</w:t>
      </w:r>
      <w:r>
        <w:rPr>
          <w:rFonts w:ascii="Times New Roman" w:hAnsi="Times New Roman" w:eastAsia="Times New Roman" w:cs="Times New Roman"/>
        </w:rPr>
        <w:t xml:space="preserve"> </w:t>
      </w:r>
      <w:r>
        <w:rPr>
          <w:rFonts w:ascii="Leelawadee UI" w:hAnsi="Leelawadee UI" w:eastAsia="Leelawadee UI" w:cs="Leelawadee UI"/>
        </w:rPr>
        <w:t>ដូចដែលបានកំណត់អត្តសញ្ញាណនៅក្នុងវិវរណៈ</w:t>
      </w:r>
      <w:r>
        <w:rPr>
          <w:rFonts w:ascii="Times New Roman" w:hAnsi="Times New Roman" w:eastAsia="Times New Roman" w:cs="Times New Roman"/>
        </w:rPr>
        <w:t xml:space="preserve"> </w:t>
      </w:r>
      <w:r>
        <w:rPr>
          <w:rFonts w:ascii="Leelawadee UI" w:hAnsi="Leelawadee UI" w:eastAsia="Leelawadee UI" w:cs="Leelawadee UI"/>
        </w:rPr>
        <w:t>ជំពូក</w:t>
      </w:r>
      <w:r>
        <w:rPr>
          <w:rFonts w:ascii="Times New Roman" w:hAnsi="Times New Roman" w:eastAsia="Times New Roman" w:cs="Times New Roman"/>
        </w:rPr>
        <w:t xml:space="preserve"> 13 </w:t>
      </w:r>
      <w:r>
        <w:rPr>
          <w:rFonts w:ascii="Leelawadee UI" w:hAnsi="Leelawadee UI" w:eastAsia="Leelawadee UI" w:cs="Leelawadee UI"/>
        </w:rPr>
        <w:t>បន្ទាប់ពីវាបានអនុម័តច្បាប់ថ្ងៃអាទិត្យហើយ។</w:t>
      </w:r>
      <w:r>
        <w:rPr>
          <w:rFonts w:ascii="Times New Roman" w:hAnsi="Times New Roman" w:eastAsia="Times New Roman" w:cs="Times New Roman"/>
        </w:rPr>
        <w:t xml:space="preserve"> </w:t>
      </w:r>
      <w:r>
        <w:rPr>
          <w:rFonts w:ascii="Leelawadee UI" w:hAnsi="Leelawadee UI" w:eastAsia="Leelawadee UI" w:cs="Leelawadee UI"/>
        </w:rPr>
        <w:t>នៅក្នុងខទី</w:t>
      </w:r>
      <w:r>
        <w:rPr>
          <w:rFonts w:ascii="Times New Roman" w:hAnsi="Times New Roman" w:eastAsia="Times New Roman" w:cs="Times New Roman"/>
        </w:rPr>
        <w:t xml:space="preserve"> 11 </w:t>
      </w:r>
      <w:r>
        <w:rPr>
          <w:rFonts w:ascii="Leelawadee UI" w:hAnsi="Leelawadee UI" w:eastAsia="Leelawadee UI" w:cs="Leelawadee UI"/>
        </w:rPr>
        <w:t>វានិយាយដូចជានាគ</w:t>
      </w:r>
      <w:r>
        <w:rPr>
          <w:rFonts w:ascii="Times New Roman" w:hAnsi="Times New Roman" w:eastAsia="Times New Roman" w:cs="Times New Roman"/>
        </w:rPr>
        <w:t xml:space="preserve"> </w:t>
      </w:r>
      <w:r>
        <w:rPr>
          <w:rFonts w:ascii="Leelawadee UI" w:hAnsi="Leelawadee UI" w:eastAsia="Leelawadee UI" w:cs="Leelawadee UI"/>
        </w:rPr>
        <w:t>ហើយចាប់ពីចំណុចនោះតទៅ</w:t>
      </w:r>
      <w:r>
        <w:rPr>
          <w:rFonts w:ascii="Times New Roman" w:hAnsi="Times New Roman" w:eastAsia="Times New Roman" w:cs="Times New Roman"/>
        </w:rPr>
        <w:t xml:space="preserve"> </w:t>
      </w:r>
      <w:r>
        <w:rPr>
          <w:rFonts w:ascii="Leelawadee UI" w:hAnsi="Leelawadee UI" w:eastAsia="Leelawadee UI" w:cs="Leelawadee UI"/>
        </w:rPr>
        <w:t>វាសំខាន់ណាស់ដែលត្រូវតាមដានពាក្យ</w:t>
      </w:r>
      <w:r>
        <w:rPr>
          <w:rFonts w:ascii="Times New Roman" w:hAnsi="Times New Roman" w:eastAsia="Times New Roman" w:cs="Times New Roman"/>
        </w:rPr>
        <w:t xml:space="preserve"> “</w:t>
      </w:r>
      <w:r>
        <w:rPr>
          <w:rFonts w:ascii="Leelawadee UI" w:hAnsi="Leelawadee UI" w:eastAsia="Leelawadee UI" w:cs="Leelawadee UI"/>
        </w:rPr>
        <w:t>វា</w:t>
      </w:r>
      <w:r>
        <w:rPr>
          <w:rFonts w:ascii="Times New Roman" w:hAnsi="Times New Roman" w:eastAsia="Times New Roman" w:cs="Times New Roman"/>
        </w:rPr>
        <w:t>”</w:t>
      </w:r>
      <w:r>
        <w:rPr>
          <w:rFonts w:ascii="Leelawadee UI" w:hAnsi="Leelawadee UI" w:eastAsia="Leelawadee UI" w:cs="Leelawadee UI"/>
        </w:rPr>
        <w:t>។</w:t>
      </w:r>
      <w:r>
        <w:rPr>
          <w:rFonts w:ascii="Times New Roman" w:hAnsi="Times New Roman" w:eastAsia="Times New Roman" w:cs="Times New Roman"/>
        </w:rPr>
        <w:t xml:space="preserve"> </w:t>
      </w:r>
      <w:r>
        <w:rPr>
          <w:rFonts w:ascii="Leelawadee UI" w:hAnsi="Leelawadee UI" w:eastAsia="Leelawadee UI" w:cs="Leelawadee UI"/>
        </w:rPr>
        <w:t>រូបសត្វសាហាវដែលសហរដ្ឋអាមេរិកកំពុងបង្ខំពិភពលោកឲ្យបង្កើតឡើងនៅពេលនោះ</w:t>
      </w:r>
      <w:r>
        <w:rPr>
          <w:rFonts w:ascii="Times New Roman" w:hAnsi="Times New Roman" w:eastAsia="Times New Roman" w:cs="Times New Roman"/>
        </w:rPr>
        <w:t xml:space="preserve"> </w:t>
      </w:r>
      <w:r>
        <w:rPr>
          <w:rFonts w:ascii="Leelawadee UI" w:hAnsi="Leelawadee UI" w:eastAsia="Leelawadee UI" w:cs="Leelawadee UI"/>
        </w:rPr>
        <w:t>មិនមែនជារូបសត្វសាហាវនៅក្នុងសហរដ្ឋអាមេរិកទេ</w:t>
      </w:r>
      <w:r>
        <w:rPr>
          <w:rFonts w:ascii="Times New Roman" w:hAnsi="Times New Roman" w:eastAsia="Times New Roman" w:cs="Times New Roman"/>
        </w:rPr>
        <w:t xml:space="preserve"> </w:t>
      </w:r>
      <w:r>
        <w:rPr>
          <w:rFonts w:ascii="Leelawadee UI" w:hAnsi="Leelawadee UI" w:eastAsia="Leelawadee UI" w:cs="Leelawadee UI"/>
        </w:rPr>
        <w:t>ដ្បិតរឿងនោះបានកន្លងផុតទៅហើយ។</w:t>
      </w:r>
    </w:p>
    <w:p>
      <w:pPr>
        <w:pStyle w:val="ArticleScripture"/>
        <w:jc w:val="left"/>
      </w:pPr>
      <w:r>
        <w:rPr>
          <w:rFonts w:ascii="Times New Roman" w:hAnsi="Times New Roman" w:eastAsia="Times New Roman" w:cs="Times New Roman"/>
        </w:rPr>
        <w:t>Ndzi vona xivandzana xin’wana xi tlhandlukaka xi huma emisaveni; naswona a xi ri ni timhondzo timbirhi leti fanaka ni ta xinyimpfana, kambe a xi vulavula kukota dragona. Xi tirhisa matimba hinkwawo ya xivandzana xo sungula emahlweni ka xona, naswona xi endla leswaku misava ni hinkwavo lava akeke eka yona va gandzela xivandzana xo sungula, lexi nxeba wa xona wa ku dlayisa a wu horisiwile. Xi tlhela xi endla masingita lamakulu, ku fika laha xi endlaka leswaku ndzilo wu xika hi le tilweni wu ta emisaveni emahlweni ka vanhu, naswona xi xenga lava akeke emisaveni hi tindlela ta masingita lawa xi nyikiweke matimba yo ma endla emahlweni ka xivandzana; xi byela lava akeke emisaveni leswaku va endlela xivandzana xifaniso, lexi xi nga ni nxeba wa banga kambe xi hanya. Kutani xi nyikiwe matimba yo nyika moya eka xifaniso xa xivandzana, leswaku xifaniso xa xivandzana xi vulavula, ni ku endla leswaku hinkwavo lava a va nga swi lavi ku gandzela xifaniso xa xivandzana va dlayiwa. Xi tlhela xi sindzisa hinkwavo, lavantsongo ni lavakulu, lava fuweke ni swisiwana, lava ntshunxekeke ni mahlonga, leswaku va amukela mfungho evokweni ra vona ra xinene kumbe emimombzeni ya vona; leswaku kungavi na munhu loyi a kotaka ku xava kumbe ku xavisa, loko ku nga ri loyi a nga ni mfungho, kumbe vito ra xivandzana, kumbe nhlayo ya vito ra xona. Nhlavutelo 13:11–17.</w:t>
      </w:r>
    </w:p>
    <w:p>
      <w:pPr>
        <w:pStyle w:val="ArticleBody"/>
        <w:jc w:val="left"/>
      </w:pPr>
      <w:r>
        <w:rPr>
          <w:rFonts w:ascii="Times New Roman" w:hAnsi="Times New Roman" w:eastAsia="Times New Roman" w:cs="Times New Roman"/>
        </w:rPr>
        <w:t>אינע יענע זיבן פסוקים קומט דאָס וואָרט „ער” פאָר אַכט מאָל. יעדעס מאָל ווען דאָס וואָרט „ער” ווערט גענוצט, באַציט עס זיך צוריק אויף דעם אָריגינעלן „ער,” „וואָס האָט גערעדט ווי אַ שלאַנג,” בײַם זונטיק־געזעץ אין די פֿאַראייניקטע שטאַטן. די בילד־פֿון־דער־חיה פּרוּף, וואָס אַדווענטיסטן אין די פֿאַראייניקטע שטאַטן האָבן אָדער דורכגעגאַנגען אָדער ניט באַשטאַנען, ווען די פֿאַראייניקטע שטאַטן האָט גערעדט ווי אַ שלאַנג, ווערט דערנאָך איבערגעחזרט פֿאַר אַדווענטיסטן אין די אַנדערע פֿעלקער פֿון דער וועלט, און אויך פֿאַר גאָטס אַנדערע קינדער וואָס זײַנען נאָך אַלץ אין בבל. מיר וועלן ווײַטער פֿאָרזעצן אונדזער באַטראַכטונג וועגן די פֿאַראייניקטע שטאַטן אין התגלות דרײַצן אין דעם קומענדיקן אַרטיקל, אָבער לאָזט מיך אײַך דערמאָנען, פֿאַרוואָס מיר באַטראַכטן דעם אמת דווקא אין דער צײַט.</w:t>
      </w:r>
    </w:p>
    <w:p>
      <w:pPr>
        <w:pStyle w:val="ArticleBody"/>
        <w:jc w:val="left"/>
      </w:pPr>
      <w:r>
        <w:rPr>
          <w:rFonts w:ascii="Times New Roman" w:hAnsi="Times New Roman" w:eastAsia="Times New Roman" w:cs="Times New Roman"/>
        </w:rPr>
        <w:t>Ubuterani bwatangiye na Lusiferi mw’ijuru rya gatatu busobanura, mu buryo bw’ikigereranyo, ubuterani butangirira mw’ijuru rya mbere igihe hashyirwaho itegeko ryo ku cyumweru. Itumanaho ry’ikinyoma ry’ikiyoka rigereranywa muri izo ntambara zombi. Ukugaragara kwa none kw’itumanaho rya Satani ryahononekaye kugereranya ya ngorane yo guterwa akayobera k’umuzimizu isi yose icamo mu mateka akurikira itegeko ryo ku cyumweru rigiye kuza vuba. Iryo yobera rikorwa binyuze mu igenzura ry’urubuga rw’isi yose ku cyitwa “inzira nini y’amakuru.” Izo nzira zitandukanye z’iyo “nzira nini y’amakuru” ni imibereho y’abantu, ubukungu, idini, icyo bita siyansi, imyidagaduro, kandi ikiruta vyose ni urubuga rw’itangazamakuru.</w:t>
      </w:r>
    </w:p>
    <w:p>
      <w:pPr>
        <w:pStyle w:val="ArticleBody"/>
        <w:jc w:val="left"/>
      </w:pPr>
      <w:r>
        <w:rPr>
          <w:rFonts w:ascii="Times New Roman" w:hAnsi="Times New Roman" w:eastAsia="Times New Roman" w:cs="Times New Roman"/>
        </w:rPr>
        <w:t>Uma ukuliona iqiniso lokuthi “umgwaqo omkhulu wolwazi” uyisibonakaliso sanamuhla sezokuxhumana zikaSathane eziletha ukuhogelwa kwengqondo, futhi futhi uyilokho kuheha okucashile kwengqondo okwasetshenziswa nguSathane empini yezingelosi ezulwini lesithathu, singaqinisekisa ukuthi “umgwaqo omkhulu wolwazi” uyisici sesivivinyo “sokugcina” somfanekiso wesilo emhlabeni, esenzeka emva komthetho weSonto. Khona-ke kuyoba lula ukubona ukuthi isivivinyo “sokuqala” somfanekiso wesilo e-United States kumelwe sibe nalezo zindlela zokuxhumana zikaSathane ezonakele ezifana nezokugcina. Ubufakazi bomsebenzi kaSathane wokonakalisa “umgwaqo omkhulu wolwazi” kusukela emthethweni weSonto kuze kube sekupheleni komusa bunikeza ubufakazi bokuthi ukubulawa kwezimpondo ezimbili zobuRiphabhulikhi nensali yobuProthestani beqiniso esilweni somhlaba kwafezwa kanjani ngo-2020. Kwafezwa “ngomgwaqo omkhulu wolwazi,” uJohane awubiza ngokuthi “umgwaqo” kusAmbulo ishumi nanye.</w:t>
      </w:r>
    </w:p>
    <w:p>
      <w:pPr>
        <w:pStyle w:val="ArticleBody"/>
        <w:jc w:val="left"/>
      </w:pPr>
      <w:r>
        <w:rPr>
          <w:rFonts w:ascii="Times New Roman" w:hAnsi="Times New Roman" w:eastAsia="Times New Roman" w:cs="Times New Roman"/>
        </w:rPr>
        <w:t>Ukufunguliwa kwa mambo haya ya kinabii ni sehemu ya yale yanayopaswa kueleweka na wale wanaokusudia kuushinda mtihani wa sanamu ya mnyama, ambao nabii mke aliuona waziwazi kwamba utaundwa kabla ya kufungwa kwa muda wa rehema na kabla ya wale mia moja arobaini na nne elfu kutiwa muhuri.</w:t>
      </w:r>
    </w:p>
    <w:p>
      <w:pPr>
        <w:pStyle w:val="ArticleScripture"/>
        <w:jc w:val="left"/>
      </w:pPr>
      <w:r>
        <w:rPr>
          <w:rFonts w:ascii="Times New Roman" w:hAnsi="Times New Roman" w:eastAsia="Times New Roman" w:cs="Times New Roman"/>
        </w:rPr>
        <w:t>“Panapo ti bilin umruar ket maikabil ti sello, ti kababalinda agtalinaed a nadalus ken awan pakapilawan iti agnanayon.” Testimonies, volume 5, 216.</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Ubusokolwa bwa Yesu Kristo - Nomero Ikumi na Imwe</dc:title>
  <dc:subject>아! 짐승의 형상</dc:subject>
  <dc:creator>Jeff Pippenger</dc:creator>
  <cp:keywords/>
  <dc:description>Generated by ArticleDigger from revelation\11_revelation.json</dc:description>
  <cp:lastModifiedBy>ArticleDigger</cp:lastModifiedBy>
  <cp:revision>1</cp:revision>
  <dcterms:created xsi:type="dcterms:W3CDTF">2000-01-01T00:00:00Z</dcterms:created>
  <dcterms:modified xsi:type="dcterms:W3CDTF">2000-01-01T00:00:00Z</dcterms:modified>
  <cp:category>revelation</cp:category>
  <cp:lastPrinted>2000-01-01T00:00:00Z</cp:lastPrinted>
</cp:coreProperties>
</file>