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163</w:t>
      </w:r>
    </w:p>
    <w:p>
      <w:pPr>
        <w:pStyle w:val="ArticleSubtitle"/>
        <w:jc w:val="left"/>
      </w:pPr>
      <w:r>
        <w:rPr>
          <w:rFonts w:ascii="Arial" w:hAnsi="Arial" w:eastAsia="Arial" w:cs="Arial"/>
        </w:rPr>
        <w:t>Yaro Porofesi: Yenyo Sura Apar Acel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Kombedi wa bi cako wot ki nyime i chapta apar acel me Daniel.</w:t>
      </w:r>
    </w:p>
    <w:p>
      <w:pPr>
        <w:pStyle w:val="ArticleScripture"/>
        <w:jc w:val="left"/>
      </w:pPr>
      <w:r>
        <w:rPr>
          <w:rFonts w:ascii="Times New Roman" w:hAnsi="Times New Roman" w:eastAsia="Times New Roman" w:cs="Times New Roman"/>
        </w:rPr>
        <w:t>Bende an, i mwaka me acel pa Dario me Mede, an keken acung me moko adaa kede me miyo teko bot en. Kombedi abi nyisi in ada. Nen, i Persia rwot adek gibino otingo; ento ma angwen obi bedo rwate mapol loyo gi weng, kede twero ma omako ki rwate ne obi cuke jo weng i mede ki lwak pa Girika. Rwot ma tek bino otingo; obi loyo ki twero madwong, kede obi timo kaka miti ne. Ka dong obedo otingo, lwak ne obi pobo, kede obi yabu i tung angwen me yamo me polo; kede pe obi dwogo bot nyithindo ne, pe bene macalo ki twero ma en onongo loyo kwede; pien lwak ne obi kwanyo woko, mii jo mukene mapat ki gi. Danyel 11:1-4.</w:t>
      </w:r>
    </w:p>
    <w:p>
      <w:pPr>
        <w:pStyle w:val="ArticleBody"/>
        <w:jc w:val="left"/>
      </w:pPr>
      <w:r>
        <w:rPr>
          <w:rFonts w:ascii="Times New Roman" w:hAnsi="Times New Roman" w:eastAsia="Times New Roman" w:cs="Times New Roman"/>
        </w:rPr>
        <w:t>Gabriel ocako ki nyuto Daniel ni bene onongo otiyo ki Darius i higni me acaki pa en, ma en higni ma nephew pa Darius, laco lweny pa en, omaco Babylon kede okumo Belshazzar. Daniel obedo tye ka nongo lok me neno man i higni me adek pa Cyrus, calo kit ma waco i vesi acel pa chapta apar; kono Gabriel tye ka poko Darius kede Cyrus macalo alama ma nyutu "kare me agiki." I higni 538 BC, Lwak me Medo–Persian omaco Babylon kede okumo Belshazzar.</w:t>
      </w:r>
    </w:p>
    <w:p>
      <w:pPr>
        <w:pStyle w:val="ArticleScripture"/>
        <w:jc w:val="left"/>
      </w:pPr>
      <w:r>
        <w:rPr>
          <w:rFonts w:ascii="Times New Roman" w:hAnsi="Times New Roman" w:eastAsia="Times New Roman" w:cs="Times New Roman"/>
        </w:rPr>
        <w:t>“Cyrus ogwokko Babilon, ma en owoko ki yot me bwon-i-dano i mwaka 538 BC, dok ki tho pa Belshazzar, ngat ma jo Persia neko, bworo pa Babilon ogik woko pe dok tye.” Uriah Smith, Daniel and the Revelation, 46.</w:t>
      </w:r>
    </w:p>
    <w:p>
      <w:pPr>
        <w:pStyle w:val="ArticleBody"/>
        <w:jc w:val="left"/>
      </w:pPr>
      <w:r>
        <w:rPr>
          <w:rFonts w:ascii="Times New Roman" w:hAnsi="Times New Roman" w:eastAsia="Times New Roman" w:cs="Times New Roman"/>
        </w:rPr>
        <w:t>Nyob rau xyoo 538 BC, Daniyees tau sau tshooj cuaj.</w:t>
      </w:r>
    </w:p>
    <w:p>
      <w:pPr>
        <w:pStyle w:val="ArticleScripture"/>
        <w:jc w:val="left"/>
      </w:pPr>
      <w:r>
        <w:rPr>
          <w:rFonts w:ascii="Times New Roman" w:hAnsi="Times New Roman" w:eastAsia="Times New Roman" w:cs="Times New Roman"/>
        </w:rPr>
        <w:t>“Anyim ma kigero i dog cing ma wyeko [dog cing abicel] ocako i mwaka adek me Belshazzar, BC 538. I mwaka acel-luworo eni, ma bene obedo mwaka mukwongo me Darius, gin ma kikwanyo i dog cing man [dog cing aboro] otime.” Uriah Smith, Daniel and the Revelation, 205.</w:t>
      </w:r>
    </w:p>
    <w:p>
      <w:pPr>
        <w:pStyle w:val="ArticleBody"/>
        <w:jc w:val="left"/>
      </w:pPr>
      <w:r>
        <w:rPr>
          <w:rFonts w:ascii="Times New Roman" w:hAnsi="Times New Roman" w:eastAsia="Times New Roman" w:cs="Times New Roman"/>
        </w:rPr>
        <w:t>I mwaka me acel pa Darius, ma obedo mwaka me adek kacel ki ma agiki pa Belshazzar, i mwaka 538 me anyim Kristo, Rwot ocoo piny pa jo Kaldea, omiyo obed ayela.</w:t>
      </w:r>
    </w:p>
    <w:p>
      <w:pPr>
        <w:pStyle w:val="ArticleScripture"/>
        <w:jc w:val="left"/>
      </w:pPr>
      <w:r>
        <w:rPr>
          <w:rFonts w:ascii="Times New Roman" w:hAnsi="Times New Roman" w:eastAsia="Times New Roman" w:cs="Times New Roman"/>
        </w:rPr>
        <w:t>Piny weng man bi bedo ka opoto kede lworo; kede ogwanga magi bi tic bot Rwot Babulon higa 70. En obedo ni, ka higa 70 otyeko, abi lego Rwot Babulon kede ogwanga meno, Lubanga owaco, pi richo gi, kede piny pa Kaldea; kede abi yiko obed ka opoto matwal. Yeremia 25:11, 12.</w:t>
      </w:r>
    </w:p>
    <w:p>
      <w:pPr>
        <w:pStyle w:val="ArticleBody"/>
        <w:jc w:val="left"/>
      </w:pPr>
      <w:r>
        <w:rPr>
          <w:rFonts w:ascii="Times New Roman" w:hAnsi="Times New Roman" w:eastAsia="Times New Roman" w:cs="Times New Roman"/>
        </w:rPr>
        <w:t>Gẹ verse ten hẹ, Oplọ nyọ ọrọ “after” kè, bi Ọ kpọsị ẹnu bọ to ụnụhwe ẹnọ Babylon. “After” ma Babylon hẹ zẹ ahọmẹ, Oplọ ya gbo ẹkẹ mmọ rẹ ẹhẹ gọ God’s people.</w:t>
      </w:r>
    </w:p>
    <w:p>
      <w:pPr>
        <w:pStyle w:val="ArticleScripture"/>
        <w:jc w:val="left"/>
      </w:pPr>
      <w:r>
        <w:rPr>
          <w:rFonts w:ascii="Times New Roman" w:hAnsi="Times New Roman" w:eastAsia="Times New Roman" w:cs="Times New Roman"/>
        </w:rPr>
        <w:t>Man aye gima Rwot owaco ni: ka mwaka 70 otyeko i Babilon, abino i boti, ci atim lok maber na ma i boti, ci abimiyo idwogo i kabedo man. Yeremia 25:10.</w:t>
      </w:r>
    </w:p>
    <w:p>
      <w:pPr>
        <w:pStyle w:val="ArticleBody"/>
        <w:jc w:val="left"/>
      </w:pPr>
      <w:r>
        <w:rPr>
          <w:rFonts w:ascii="Times New Roman" w:hAnsi="Times New Roman" w:eastAsia="Times New Roman" w:cs="Times New Roman"/>
        </w:rPr>
        <w:t>Bedo i cweyo me mwaka 70 ocake i 606 ki anyim Kristo.</w:t>
      </w:r>
    </w:p>
    <w:p>
      <w:pPr>
        <w:pStyle w:val="ArticleScripture"/>
        <w:jc w:val="left"/>
      </w:pPr>
      <w:r>
        <w:rPr>
          <w:rFonts w:ascii="Times New Roman" w:hAnsi="Times New Roman" w:eastAsia="Times New Roman" w:cs="Times New Roman"/>
        </w:rPr>
        <w:t>“Ka myaka piero abicel abicel ryeko i mwaka 606 BC, Daniel oneno ni ka dong tye ka too i agiki.” Uriah Smith, *Daniel and the Revelation*, 205.</w:t>
      </w:r>
    </w:p>
    <w:p>
      <w:pPr>
        <w:pStyle w:val="ArticleBody"/>
        <w:jc w:val="left"/>
      </w:pPr>
      <w:r>
        <w:rPr>
          <w:rFonts w:ascii="Times New Roman" w:hAnsi="Times New Roman" w:eastAsia="Times New Roman" w:cs="Times New Roman"/>
        </w:rPr>
        <w:t>Qawxis xus ib lub xyoo pua xya caum ntawd pib rau xyoo 606 BC, thiab xaus rau xyoo 536 BC, uas yog ob xyoos tom qab Belshazzar tuag thiab Npanpiloo raug rhuav tshem rau xyoo 538 BC. Qhov ntawd yog xyoo peb ntawm Cyrus. Gabriel muab lo lus faj lem ntawm tus dej Hiddekel rau hauv xyoo peb ntawm Cyrus, thiab pib zaj lus piav hauv tshooj kaum ib los ntawm kev hais txog xyoo thawj ntawm Darius, thiab hauv qhov ntawd nws tab tom txheeb ob lub xyoo tshwj xeeb. Xyoo 538 BC thiab 536 BC nkawd ob leeg yog lub sijhawm teem tseg; 538 BC yog lub sijhawm teem tseg rau lo lus faj lem ntawm xya caum xyoo kom xaus, thiab 536 BC yog lub sijhawm faj lem uas teem tseg thaum “tom qab” 538 BC, tus Tswv yuav ua kom tiav Nws tes haujlwm zoo rau Nws haiv neeg.</w:t>
      </w:r>
    </w:p>
    <w:p>
      <w:pPr>
        <w:pStyle w:val="ArticleBody"/>
        <w:jc w:val="left"/>
      </w:pPr>
      <w:r>
        <w:rPr>
          <w:rFonts w:ascii="Times New Roman" w:hAnsi="Times New Roman" w:eastAsia="Times New Roman" w:cs="Times New Roman"/>
        </w:rPr>
        <w:t>538 BC ki 536 BC, gin kare ma kiketo aryo; kityeko yaro gi calo ngat aryo matime con, ma acel obedo Rwot ma acel me Media, ki ma aryo obedo Rwot ma acel me Peresia. Giko me higni 70 me twolo pa Israel ma atir i Babulon ma atir, otito calo higni 1,260 ma Israel me Roho obedo i twolo i Babulon me Roho, ki higni 538 AD dok i 1798. 1798 obedo “kare ma kiketo”, ci kare ma kwene nyuto calo “kare me agiki” ocako. 538 BC ki 536 BC, ma kiyaro calo “kare ma kiketo”, bene gitero cako me kare ma kiyaro calo “kare me agiki”.</w:t>
      </w:r>
    </w:p>
    <w:p>
      <w:pPr>
        <w:pStyle w:val="ArticleScripture"/>
        <w:jc w:val="left"/>
      </w:pPr>
      <w:r>
        <w:rPr>
          <w:rFonts w:ascii="Times New Roman" w:hAnsi="Times New Roman" w:eastAsia="Times New Roman" w:cs="Times New Roman"/>
        </w:rPr>
        <w:t>“La glèisa da Dieu sin terra era uschè propi en captivitad durant quest lung temp da persecuziun senza remischun sco che ils uffants d’Israel eran tegnids captivs a Babilon durant il temp da l’exil.” Prophets and Kings, 714.</w:t>
      </w:r>
    </w:p>
    <w:p>
      <w:pPr>
        <w:pStyle w:val="ArticleBody"/>
        <w:jc w:val="left"/>
      </w:pP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ꯄ꯭ꯔꯣꯐꯦꯁꯤ</w:t>
      </w:r>
      <w:r>
        <w:rPr>
          <w:rFonts w:ascii="Times New Roman" w:hAnsi="Times New Roman" w:eastAsia="Times New Roman" w:cs="Times New Roman"/>
        </w:rPr>
        <w:t xml:space="preserve"> </w:t>
      </w:r>
      <w:r>
        <w:rPr>
          <w:rFonts w:ascii="Nirmala UI" w:hAnsi="Nirmala UI" w:eastAsia="Nirmala UI" w:cs="Nirmala UI"/>
        </w:rPr>
        <w:t>ꯄꯨꯝꯅꯃꯛꯅ</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ꯇꯥꯎꯅ</w:t>
      </w:r>
      <w:r>
        <w:rPr>
          <w:rFonts w:ascii="Times New Roman" w:hAnsi="Times New Roman" w:eastAsia="Times New Roman" w:cs="Times New Roman"/>
        </w:rPr>
        <w:t xml:space="preserve"> </w:t>
      </w:r>
      <w:r>
        <w:rPr>
          <w:rFonts w:ascii="Nirmala UI" w:hAnsi="Nirmala UI" w:eastAsia="Nirmala UI" w:cs="Nirmala UI"/>
        </w:rPr>
        <w:t>ꯑꯩꯈꯣꯏ</w:t>
      </w:r>
      <w:r>
        <w:rPr>
          <w:rFonts w:ascii="Times New Roman" w:hAnsi="Times New Roman" w:eastAsia="Times New Roman" w:cs="Times New Roman"/>
        </w:rPr>
        <w:t xml:space="preserve"> </w:t>
      </w:r>
      <w:r>
        <w:rPr>
          <w:rFonts w:ascii="Nirmala UI" w:hAnsi="Nirmala UI" w:eastAsia="Nirmala UI" w:cs="Nirmala UI"/>
        </w:rPr>
        <w:t>ꯄꯣꯏꯔꯛꯄ</w:t>
      </w:r>
      <w:r>
        <w:rPr>
          <w:rFonts w:ascii="Times New Roman" w:hAnsi="Times New Roman" w:eastAsia="Times New Roman" w:cs="Times New Roman"/>
        </w:rPr>
        <w:t xml:space="preserve"> </w:t>
      </w:r>
      <w:r>
        <w:rPr>
          <w:rFonts w:ascii="Nirmala UI" w:hAnsi="Nirmala UI" w:eastAsia="Nirmala UI" w:cs="Nirmala UI"/>
        </w:rPr>
        <w:t>ꯃꯇꯝꯒꯤ</w:t>
      </w:r>
      <w:r>
        <w:rPr>
          <w:rFonts w:ascii="Times New Roman" w:hAnsi="Times New Roman" w:eastAsia="Times New Roman" w:cs="Times New Roman"/>
        </w:rPr>
        <w:t xml:space="preserve"> </w:t>
      </w:r>
      <w:r>
        <w:rPr>
          <w:rFonts w:ascii="Nirmala UI" w:hAnsi="Nirmala UI" w:eastAsia="Nirmala UI" w:cs="Nirmala UI"/>
        </w:rPr>
        <w:t>ꯅꯨꯃꯤꯠꯁꯤꯡꯗ</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ꯐꯪꯂꯤ</w:t>
      </w:r>
      <w:r>
        <w:rPr>
          <w:rFonts w:ascii="Times New Roman" w:hAnsi="Times New Roman" w:eastAsia="Times New Roman" w:cs="Times New Roman"/>
        </w:rPr>
        <w:t xml:space="preserve">, </w:t>
      </w:r>
      <w:r>
        <w:rPr>
          <w:rFonts w:ascii="Nirmala UI" w:hAnsi="Nirmala UI" w:eastAsia="Nirmala UI" w:cs="Nirmala UI"/>
        </w:rPr>
        <w:t>ꯃꯗꯨꯗꯤ</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ꯃꯥꯡꯍꯟꯅ</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ꯂꯣꯏꯁꯤꯟꯈꯤꯕ</w:t>
      </w:r>
      <w:r>
        <w:rPr>
          <w:rFonts w:ascii="Times New Roman" w:hAnsi="Times New Roman" w:eastAsia="Times New Roman" w:cs="Times New Roman"/>
        </w:rPr>
        <w:t xml:space="preserve"> </w:t>
      </w:r>
      <w:r>
        <w:rPr>
          <w:rFonts w:ascii="Nirmala UI" w:hAnsi="Nirmala UI" w:eastAsia="Nirmala UI" w:cs="Nirmala UI"/>
        </w:rPr>
        <w:t>ꯅꯨꯃꯤꯠꯁꯤꯡꯗ</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ꯅꯠꯇꯦ</w:t>
      </w:r>
      <w:r>
        <w:rPr>
          <w:rFonts w:ascii="Times New Roman" w:hAnsi="Times New Roman" w:eastAsia="Times New Roman" w:cs="Times New Roman"/>
        </w:rPr>
        <w:t xml:space="preserve">; </w:t>
      </w:r>
      <w:r>
        <w:rPr>
          <w:rFonts w:ascii="Nirmala UI" w:hAnsi="Nirmala UI" w:eastAsia="Nirmala UI" w:cs="Nirmala UI"/>
        </w:rPr>
        <w:t>ꯃꯔꯝ</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538 BC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ꯅꯤꯡꯊꯧ</w:t>
      </w:r>
      <w:r>
        <w:rPr>
          <w:rFonts w:ascii="Times New Roman" w:hAnsi="Times New Roman" w:eastAsia="Times New Roman" w:cs="Times New Roman"/>
        </w:rPr>
        <w:t xml:space="preserve"> Darius, </w:t>
      </w:r>
      <w:r>
        <w:rPr>
          <w:rFonts w:ascii="Nirmala UI" w:hAnsi="Nirmala UI" w:eastAsia="Nirmala UI" w:cs="Nirmala UI"/>
        </w:rPr>
        <w:t>ꯃꯅꯨꯡꯗ</w:t>
      </w:r>
      <w:r>
        <w:rPr>
          <w:rFonts w:ascii="Times New Roman" w:hAnsi="Times New Roman" w:eastAsia="Times New Roman" w:cs="Times New Roman"/>
        </w:rPr>
        <w:t xml:space="preserve"> 536 BC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ꯅꯤꯡꯊꯧ</w:t>
      </w:r>
      <w:r>
        <w:rPr>
          <w:rFonts w:ascii="Times New Roman" w:hAnsi="Times New Roman" w:eastAsia="Times New Roman" w:cs="Times New Roman"/>
        </w:rPr>
        <w:t xml:space="preserve"> Cyrus, </w:t>
      </w:r>
      <w:r>
        <w:rPr>
          <w:rFonts w:ascii="Nirmala UI" w:hAnsi="Nirmala UI" w:eastAsia="Nirmala UI" w:cs="Nirmala UI"/>
        </w:rPr>
        <w:t>ꯑꯁꯤ</w:t>
      </w:r>
      <w:r>
        <w:rPr>
          <w:rFonts w:ascii="Times New Roman" w:hAnsi="Times New Roman" w:eastAsia="Times New Roman" w:cs="Times New Roman"/>
        </w:rPr>
        <w:t xml:space="preserve"> 1989 </w:t>
      </w:r>
      <w:r>
        <w:rPr>
          <w:rFonts w:ascii="Nirmala UI" w:hAnsi="Nirmala UI" w:eastAsia="Nirmala UI" w:cs="Nirmala UI"/>
        </w:rPr>
        <w:t>ꯒꯤ</w:t>
      </w:r>
      <w:r>
        <w:rPr>
          <w:rFonts w:ascii="Times New Roman" w:hAnsi="Times New Roman" w:eastAsia="Times New Roman" w:cs="Times New Roman"/>
        </w:rPr>
        <w:t xml:space="preserve"> “time of the end”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ꯑꯦꯈꯥꯟ</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ꯅꯤꯡꯊꯧ</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President Reagan </w:t>
      </w:r>
      <w:r>
        <w:rPr>
          <w:rFonts w:ascii="Nirmala UI" w:hAnsi="Nirmala UI" w:eastAsia="Nirmala UI" w:cs="Nirmala UI"/>
        </w:rPr>
        <w:t>ꯑꯃꯁꯨꯡ</w:t>
      </w:r>
      <w:r>
        <w:rPr>
          <w:rFonts w:ascii="Times New Roman" w:hAnsi="Times New Roman" w:eastAsia="Times New Roman" w:cs="Times New Roman"/>
        </w:rPr>
        <w:t xml:space="preserve"> President Bush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ꯑꯦꯈꯥꯟ</w:t>
      </w:r>
      <w:r>
        <w:rPr>
          <w:rFonts w:ascii="Times New Roman" w:hAnsi="Times New Roman" w:eastAsia="Times New Roman" w:cs="Times New Roman"/>
        </w:rPr>
        <w:t xml:space="preserve"> </w:t>
      </w:r>
      <w:r>
        <w:rPr>
          <w:rFonts w:ascii="Nirmala UI" w:hAnsi="Nirmala UI" w:eastAsia="Nirmala UI" w:cs="Nirmala UI"/>
        </w:rPr>
        <w:t>ꯇꯧꯏ।</w:t>
      </w:r>
      <w:r>
        <w:rPr>
          <w:rFonts w:ascii="Times New Roman" w:hAnsi="Times New Roman" w:eastAsia="Times New Roman" w:cs="Times New Roman"/>
        </w:rPr>
        <w:t xml:space="preserve"> 538 BC </w:t>
      </w:r>
      <w:r>
        <w:rPr>
          <w:rFonts w:ascii="Nirmala UI" w:hAnsi="Nirmala UI" w:eastAsia="Nirmala UI" w:cs="Nirmala UI"/>
        </w:rPr>
        <w:t>ꯑꯃꯁꯨꯡ</w:t>
      </w:r>
      <w:r>
        <w:rPr>
          <w:rFonts w:ascii="Times New Roman" w:hAnsi="Times New Roman" w:eastAsia="Times New Roman" w:cs="Times New Roman"/>
        </w:rPr>
        <w:t xml:space="preserve"> 536 BC </w:t>
      </w:r>
      <w:r>
        <w:rPr>
          <w:rFonts w:ascii="Nirmala UI" w:hAnsi="Nirmala UI" w:eastAsia="Nirmala UI" w:cs="Nirmala UI"/>
        </w:rPr>
        <w:t>ꯑꯁꯤ</w:t>
      </w:r>
      <w:r>
        <w:rPr>
          <w:rFonts w:ascii="Times New Roman" w:hAnsi="Times New Roman" w:eastAsia="Times New Roman" w:cs="Times New Roman"/>
        </w:rPr>
        <w:t xml:space="preserve"> waymark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ꯃꯁꯤꯗ</w:t>
      </w:r>
      <w:r>
        <w:rPr>
          <w:rFonts w:ascii="Times New Roman" w:hAnsi="Times New Roman" w:eastAsia="Times New Roman" w:cs="Times New Roman"/>
        </w:rPr>
        <w:t xml:space="preserve"> </w:t>
      </w:r>
      <w:r>
        <w:rPr>
          <w:rFonts w:ascii="Nirmala UI" w:hAnsi="Nirmala UI" w:eastAsia="Nirmala UI" w:cs="Nirmala UI"/>
        </w:rPr>
        <w:t>ꯅꯨꯃꯤꯠ</w:t>
      </w:r>
      <w:r>
        <w:rPr>
          <w:rFonts w:ascii="Times New Roman" w:hAnsi="Times New Roman" w:eastAsia="Times New Roman" w:cs="Times New Roman"/>
        </w:rPr>
        <w:t xml:space="preserve"> </w:t>
      </w:r>
      <w:r>
        <w:rPr>
          <w:rFonts w:ascii="Nirmala UI" w:hAnsi="Nirmala UI" w:eastAsia="Nirmala UI" w:cs="Nirmala UI"/>
        </w:rPr>
        <w:t>ꯑꯅꯤꯃꯛ</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waymark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ꯃꯤꯟꯅ</w:t>
      </w:r>
      <w:r>
        <w:rPr>
          <w:rFonts w:ascii="Times New Roman" w:hAnsi="Times New Roman" w:eastAsia="Times New Roman" w:cs="Times New Roman"/>
        </w:rPr>
        <w:t xml:space="preserve"> </w:t>
      </w:r>
      <w:r>
        <w:rPr>
          <w:rFonts w:ascii="Nirmala UI" w:hAnsi="Nirmala UI" w:eastAsia="Nirmala UI" w:cs="Nirmala UI"/>
        </w:rPr>
        <w:t>ꯈꯪꯍꯟꯕ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ꯂꯣꯏꯁꯤꯜꯂꯤ।</w:t>
      </w:r>
      <w:r>
        <w:rPr>
          <w:rFonts w:ascii="Times New Roman" w:hAnsi="Times New Roman" w:eastAsia="Times New Roman" w:cs="Times New Roman"/>
        </w:rPr>
        <w:t xml:space="preserve"> “time of the end” </w:t>
      </w:r>
      <w:r>
        <w:rPr>
          <w:rFonts w:ascii="Nirmala UI" w:hAnsi="Nirmala UI" w:eastAsia="Nirmala UI" w:cs="Nirmala UI"/>
        </w:rPr>
        <w:t>ꯒꯤ</w:t>
      </w:r>
      <w:r>
        <w:rPr>
          <w:rFonts w:ascii="Times New Roman" w:hAnsi="Times New Roman" w:eastAsia="Times New Roman" w:cs="Times New Roman"/>
        </w:rPr>
        <w:t xml:space="preserve"> waymark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ꯑꯦꯈꯥꯟ</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ꯌꯥꯎꯏ</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Reagan </w:t>
      </w:r>
      <w:r>
        <w:rPr>
          <w:rFonts w:ascii="Nirmala UI" w:hAnsi="Nirmala UI" w:eastAsia="Nirmala UI" w:cs="Nirmala UI"/>
        </w:rPr>
        <w:t>ꯑꯃꯁꯨꯡ</w:t>
      </w:r>
      <w:r>
        <w:rPr>
          <w:rFonts w:ascii="Times New Roman" w:hAnsi="Times New Roman" w:eastAsia="Times New Roman" w:cs="Times New Roman"/>
        </w:rPr>
        <w:t xml:space="preserve"> Bush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ꯑꯃꯒꯨꯝꯕ</w:t>
      </w:r>
      <w:r>
        <w:rPr>
          <w:rFonts w:ascii="Times New Roman" w:hAnsi="Times New Roman" w:eastAsia="Times New Roman" w:cs="Times New Roman"/>
        </w:rPr>
        <w:t xml:space="preserve"> </w:t>
      </w:r>
      <w:r>
        <w:rPr>
          <w:rFonts w:ascii="Nirmala UI" w:hAnsi="Nirmala UI" w:eastAsia="Nirmala UI" w:cs="Nirmala UI"/>
        </w:rPr>
        <w:t>ꯃꯇꯝꯁꯤꯡꯗ</w:t>
      </w:r>
      <w:r>
        <w:rPr>
          <w:rFonts w:ascii="Times New Roman" w:hAnsi="Times New Roman" w:eastAsia="Times New Roman" w:cs="Times New Roman"/>
        </w:rPr>
        <w:t xml:space="preserve"> </w:t>
      </w:r>
      <w:r>
        <w:rPr>
          <w:rFonts w:ascii="Nirmala UI" w:hAnsi="Nirmala UI" w:eastAsia="Nirmala UI" w:cs="Nirmala UI"/>
        </w:rPr>
        <w:t>ꯑꯦꯈꯥꯟ</w:t>
      </w:r>
      <w:r>
        <w:rPr>
          <w:rFonts w:ascii="Times New Roman" w:hAnsi="Times New Roman" w:eastAsia="Times New Roman" w:cs="Times New Roman"/>
        </w:rPr>
        <w:t xml:space="preserve"> </w:t>
      </w:r>
      <w:r>
        <w:rPr>
          <w:rFonts w:ascii="Nirmala UI" w:hAnsi="Nirmala UI" w:eastAsia="Nirmala UI" w:cs="Nirmala UI"/>
        </w:rPr>
        <w:t>ꯑꯅꯤꯃꯛ</w:t>
      </w:r>
      <w:r>
        <w:rPr>
          <w:rFonts w:ascii="Times New Roman" w:hAnsi="Times New Roman" w:eastAsia="Times New Roman" w:cs="Times New Roman"/>
        </w:rPr>
        <w:t xml:space="preserve"> </w:t>
      </w:r>
      <w:r>
        <w:rPr>
          <w:rFonts w:ascii="Nirmala UI" w:hAnsi="Nirmala UI" w:eastAsia="Nirmala UI" w:cs="Nirmala UI"/>
        </w:rPr>
        <w:t>ꯑꯃꯁꯦ</w:t>
      </w:r>
      <w:r>
        <w:rPr>
          <w:rFonts w:ascii="Times New Roman" w:hAnsi="Times New Roman" w:eastAsia="Times New Roman" w:cs="Times New Roman"/>
        </w:rPr>
        <w:t xml:space="preserve"> </w:t>
      </w:r>
      <w:r>
        <w:rPr>
          <w:rFonts w:ascii="Nirmala UI" w:hAnsi="Nirmala UI" w:eastAsia="Nirmala UI" w:cs="Nirmala UI"/>
        </w:rPr>
        <w:t>ꯆꯍꯤꯗ</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ꯂꯣꯏꯁꯤꯜꯂꯕ</w:t>
      </w:r>
      <w:r>
        <w:rPr>
          <w:rFonts w:ascii="Times New Roman" w:hAnsi="Times New Roman" w:eastAsia="Times New Roman" w:cs="Times New Roman"/>
        </w:rPr>
        <w:t xml:space="preserve"> </w:t>
      </w:r>
      <w:r>
        <w:rPr>
          <w:rFonts w:ascii="Nirmala UI" w:hAnsi="Nirmala UI" w:eastAsia="Nirmala UI" w:cs="Nirmala UI"/>
        </w:rPr>
        <w:t>ꯌꯥꯏ।</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ꯂꯝꯆꯠꯁꯤꯡꯒꯤ</w:t>
      </w:r>
      <w:r>
        <w:rPr>
          <w:rFonts w:ascii="Times New Roman" w:hAnsi="Times New Roman" w:eastAsia="Times New Roman" w:cs="Times New Roman"/>
        </w:rPr>
        <w:t xml:space="preserve"> </w:t>
      </w:r>
      <w:r>
        <w:rPr>
          <w:rFonts w:ascii="Nirmala UI" w:hAnsi="Nirmala UI" w:eastAsia="Nirmala UI" w:cs="Nirmala UI"/>
        </w:rPr>
        <w:t>ꯄꯥꯟꯕ</w:t>
      </w:r>
      <w:r>
        <w:rPr>
          <w:rFonts w:ascii="Times New Roman" w:hAnsi="Times New Roman" w:eastAsia="Times New Roman" w:cs="Times New Roman"/>
        </w:rPr>
        <w:t xml:space="preserve"> </w:t>
      </w:r>
      <w:r>
        <w:rPr>
          <w:rFonts w:ascii="Nirmala UI" w:hAnsi="Nirmala UI" w:eastAsia="Nirmala UI" w:cs="Nirmala UI"/>
        </w:rPr>
        <w:t>ꯅꯠꯇꯦ</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Moses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“time of the end” </w:t>
      </w:r>
      <w:r>
        <w:rPr>
          <w:rFonts w:ascii="Nirmala UI" w:hAnsi="Nirmala UI" w:eastAsia="Nirmala UI" w:cs="Nirmala UI"/>
        </w:rPr>
        <w:t>ꯒꯤ</w:t>
      </w:r>
      <w:r>
        <w:rPr>
          <w:rFonts w:ascii="Times New Roman" w:hAnsi="Times New Roman" w:eastAsia="Times New Roman" w:cs="Times New Roman"/>
        </w:rPr>
        <w:t xml:space="preserve"> waymark </w:t>
      </w:r>
      <w:r>
        <w:rPr>
          <w:rFonts w:ascii="Nirmala UI" w:hAnsi="Nirmala UI" w:eastAsia="Nirmala UI" w:cs="Nirmala UI"/>
        </w:rPr>
        <w:t>ꯑꯗꯨ</w:t>
      </w:r>
      <w:r>
        <w:rPr>
          <w:rFonts w:ascii="Times New Roman" w:hAnsi="Times New Roman" w:eastAsia="Times New Roman" w:cs="Times New Roman"/>
        </w:rPr>
        <w:t xml:space="preserve"> Aaron </w:t>
      </w:r>
      <w:r>
        <w:rPr>
          <w:rFonts w:ascii="Nirmala UI" w:hAnsi="Nirmala UI" w:eastAsia="Nirmala UI" w:cs="Nirmala UI"/>
        </w:rPr>
        <w:t>ꯑꯃꯁꯨꯡ</w:t>
      </w:r>
      <w:r>
        <w:rPr>
          <w:rFonts w:ascii="Times New Roman" w:hAnsi="Times New Roman" w:eastAsia="Times New Roman" w:cs="Times New Roman"/>
        </w:rPr>
        <w:t xml:space="preserve"> Moses </w:t>
      </w:r>
      <w:r>
        <w:rPr>
          <w:rFonts w:ascii="Nirmala UI" w:hAnsi="Nirmala UI" w:eastAsia="Nirmala UI" w:cs="Nirmala UI"/>
        </w:rPr>
        <w:t>ꯑꯅꯤꯒꯤ</w:t>
      </w:r>
      <w:r>
        <w:rPr>
          <w:rFonts w:ascii="Times New Roman" w:hAnsi="Times New Roman" w:eastAsia="Times New Roman" w:cs="Times New Roman"/>
        </w:rPr>
        <w:t xml:space="preserve"> </w:t>
      </w:r>
      <w:r>
        <w:rPr>
          <w:rFonts w:ascii="Nirmala UI" w:hAnsi="Nirmala UI" w:eastAsia="Nirmala UI" w:cs="Nirmala UI"/>
        </w:rPr>
        <w:t>ꯄꯣꯛꯄ</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ꯆꯍꯤ</w:t>
      </w:r>
      <w:r>
        <w:rPr>
          <w:rFonts w:ascii="Times New Roman" w:hAnsi="Times New Roman" w:eastAsia="Times New Roman" w:cs="Times New Roman"/>
        </w:rPr>
        <w:t xml:space="preserve"> </w:t>
      </w:r>
      <w:r>
        <w:rPr>
          <w:rFonts w:ascii="Nirmala UI" w:hAnsi="Nirmala UI" w:eastAsia="Nirmala UI" w:cs="Nirmala UI"/>
        </w:rPr>
        <w:t>ꯑꯍꯨꯝꯅ</w:t>
      </w:r>
      <w:r>
        <w:rPr>
          <w:rFonts w:ascii="Times New Roman" w:hAnsi="Times New Roman" w:eastAsia="Times New Roman" w:cs="Times New Roman"/>
        </w:rPr>
        <w:t xml:space="preserve"> </w:t>
      </w:r>
      <w:r>
        <w:rPr>
          <w:rFonts w:ascii="Nirmala UI" w:hAnsi="Nirmala UI" w:eastAsia="Nirmala UI" w:cs="Nirmala UI"/>
        </w:rPr>
        <w:t>ꯈꯥꯏꯗꯣꯛꯅ</w:t>
      </w:r>
      <w:r>
        <w:rPr>
          <w:rFonts w:ascii="Times New Roman" w:hAnsi="Times New Roman" w:eastAsia="Times New Roman" w:cs="Times New Roman"/>
        </w:rPr>
        <w:t xml:space="preserve"> </w:t>
      </w:r>
      <w:r>
        <w:rPr>
          <w:rFonts w:ascii="Nirmala UI" w:hAnsi="Nirmala UI" w:eastAsia="Nirmala UI" w:cs="Nirmala UI"/>
        </w:rPr>
        <w:t>ꯂꯩꯔꯦ।</w:t>
      </w:r>
      <w:r>
        <w:rPr>
          <w:rFonts w:ascii="Times New Roman" w:hAnsi="Times New Roman" w:eastAsia="Times New Roman" w:cs="Times New Roman"/>
        </w:rPr>
        <w:t xml:space="preserve"> Christ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ꯃꯄꯨꯡꯗ</w:t>
      </w:r>
      <w:r>
        <w:rPr>
          <w:rFonts w:ascii="Times New Roman" w:hAnsi="Times New Roman" w:eastAsia="Times New Roman" w:cs="Times New Roman"/>
        </w:rPr>
        <w:t xml:space="preserve">, John the Baptist </w:t>
      </w:r>
      <w:r>
        <w:rPr>
          <w:rFonts w:ascii="Nirmala UI" w:hAnsi="Nirmala UI" w:eastAsia="Nirmala UI" w:cs="Nirmala UI"/>
        </w:rPr>
        <w:t>ꯑꯃꯁꯨꯡ</w:t>
      </w:r>
      <w:r>
        <w:rPr>
          <w:rFonts w:ascii="Times New Roman" w:hAnsi="Times New Roman" w:eastAsia="Times New Roman" w:cs="Times New Roman"/>
        </w:rPr>
        <w:t xml:space="preserve"> Christ </w:t>
      </w:r>
      <w:r>
        <w:rPr>
          <w:rFonts w:ascii="Nirmala UI" w:hAnsi="Nirmala UI" w:eastAsia="Nirmala UI" w:cs="Nirmala UI"/>
        </w:rPr>
        <w:t>ꯑꯅꯤꯒꯤ</w:t>
      </w:r>
      <w:r>
        <w:rPr>
          <w:rFonts w:ascii="Times New Roman" w:hAnsi="Times New Roman" w:eastAsia="Times New Roman" w:cs="Times New Roman"/>
        </w:rPr>
        <w:t xml:space="preserve"> </w:t>
      </w:r>
      <w:r>
        <w:rPr>
          <w:rFonts w:ascii="Nirmala UI" w:hAnsi="Nirmala UI" w:eastAsia="Nirmala UI" w:cs="Nirmala UI"/>
        </w:rPr>
        <w:t>ꯄꯣꯛꯄ</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waymark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ꯊꯥ</w:t>
      </w:r>
      <w:r>
        <w:rPr>
          <w:rFonts w:ascii="Times New Roman" w:hAnsi="Times New Roman" w:eastAsia="Times New Roman" w:cs="Times New Roman"/>
        </w:rPr>
        <w:t xml:space="preserve"> </w:t>
      </w:r>
      <w:r>
        <w:rPr>
          <w:rFonts w:ascii="Nirmala UI" w:hAnsi="Nirmala UI" w:eastAsia="Nirmala UI" w:cs="Nirmala UI"/>
        </w:rPr>
        <w:t>ꯇꯔꯨꯛꯅ</w:t>
      </w:r>
      <w:r>
        <w:rPr>
          <w:rFonts w:ascii="Times New Roman" w:hAnsi="Times New Roman" w:eastAsia="Times New Roman" w:cs="Times New Roman"/>
        </w:rPr>
        <w:t xml:space="preserve"> </w:t>
      </w:r>
      <w:r>
        <w:rPr>
          <w:rFonts w:ascii="Nirmala UI" w:hAnsi="Nirmala UI" w:eastAsia="Nirmala UI" w:cs="Nirmala UI"/>
        </w:rPr>
        <w:t>ꯈꯥꯏꯗꯣꯛꯅ</w:t>
      </w:r>
      <w:r>
        <w:rPr>
          <w:rFonts w:ascii="Times New Roman" w:hAnsi="Times New Roman" w:eastAsia="Times New Roman" w:cs="Times New Roman"/>
        </w:rPr>
        <w:t xml:space="preserve"> </w:t>
      </w:r>
      <w:r>
        <w:rPr>
          <w:rFonts w:ascii="Nirmala UI" w:hAnsi="Nirmala UI" w:eastAsia="Nirmala UI" w:cs="Nirmala UI"/>
        </w:rPr>
        <w:t>ꯂꯩꯔꯦ।</w:t>
      </w:r>
    </w:p>
    <w:p>
      <w:pPr>
        <w:pStyle w:val="ArticleBody"/>
        <w:jc w:val="left"/>
      </w:pPr>
      <w:r>
        <w:rPr>
          <w:rFonts w:ascii="Times New Roman" w:hAnsi="Times New Roman" w:eastAsia="Times New Roman" w:cs="Times New Roman"/>
        </w:rPr>
        <w:t>I kom "cawa me agiki", i lok pa matime pa Antikristo, ne obedo 1798 ki 1799. Loko Faransa obedo gin me porofesi; ocake i 1789, oyube pi higa apar, otyeko i 1799, i cawa ma kiyero ne, macalo 1798 bende ne cawa ma kiyero. Ka gi tye dong acel, gi nyutu lac ma kelo tho ma kigi miyo i rwom, ki bende gi nyutu nyako ma ocako i wi rwom, ma bende orwote iye. Darius ne obedo rwot ma okwanyo laa ne kun ocwalo jolweny ne tung "wall", ci en nyutu Reagan, ma okwanyo laa ne kun oyawo piny "wall" pa "iron curtain." Cyrus nyutu Bush me acel, pien Cyrus gineno calo Cyrus Maduong', ki George Bush me acel obedo Bush maduong' loyo, ki Bush me agiki obedo Bush matidi loyo.</w:t>
      </w:r>
    </w:p>
    <w:p>
      <w:pPr>
        <w:pStyle w:val="ArticleBody"/>
        <w:jc w:val="left"/>
      </w:pPr>
      <w:r>
        <w:rPr>
          <w:rFonts w:ascii="Times New Roman" w:hAnsi="Times New Roman" w:eastAsia="Times New Roman" w:cs="Times New Roman"/>
        </w:rPr>
        <w:t>Pien rwot aryo man, kacel ki cawa aryo ma gin ginyutu, gin cal acel keken. Acel nyutu mwak 70 ma Babilon obedo tye ka telo. Kare me mwak 70 eno ooromo cawa ma kiketo ne i 538 ma pud pe obedo Kristo, ki nyutu ne Darius. Tyeko me bedo i cing me kare me mwak 70 ooromo cawa ma kiketo ne i 536 ma pud pe obedo Kristo, ki nyutu ne Cyrus. Kacel gin nyutu “cawa me agiki,” ka can me porofetik myero kiyab woko. I 1798 malaika ma acel me Kitap me Revelation 14 obino i “cawa me agiki,” ki Sister White owaco ni malaika eno “pe mo mapat ki Yesu Kristo; ento en Yesu Kristo keken.”</w:t>
      </w:r>
    </w:p>
    <w:p>
      <w:pPr>
        <w:pStyle w:val="ArticleBody"/>
        <w:jc w:val="left"/>
      </w:pPr>
      <w:r>
        <w:rPr>
          <w:rFonts w:ascii="Times New Roman" w:hAnsi="Times New Roman" w:eastAsia="Times New Roman" w:cs="Times New Roman"/>
        </w:rPr>
        <w:t>I mwaka me adek pa Cyrus, Mikael, rwot madit me jo Lubanga, kede rwot me malaika, o aa piny me tic kwede Cyrus kede me moko kede gin me ler ma omiyo Cyrus owaco cik me acel ikin cik me adek, ma meye jo Lubanga dwogo i Jerusalem, kede cweyo odok gweng, templu, kede yo gi opok. Tic meno obedo cal pa tic pa malaika me acel ki me aryo, ma ocako i “cawa me agiki” i mwaka 1798.</w:t>
      </w:r>
    </w:p>
    <w:p>
      <w:pPr>
        <w:pStyle w:val="ArticleBody"/>
        <w:jc w:val="left"/>
      </w:pPr>
      <w:r>
        <w:rPr>
          <w:rFonts w:ascii="Times New Roman" w:hAnsi="Times New Roman" w:eastAsia="Times New Roman" w:cs="Times New Roman"/>
        </w:rPr>
        <w:t>Aa piny pa Mikael i "cawa pa agiki" i cawa pa Darius ki Cyrus, onongo oketo cal pi aa pa malaika mukwongo i 1798, ki kacel gin kinyutu aa pa malaika en keken, i "cawa pa agiki", i 1989. 1989 ocako piro pa "cawa pa agiki", ki bene obedo kare ma kiketo. Kare ma kiketo kinyutu agiki pa piro me cawa me porofeta. Golo cik me 1863, i "Kadesh" mukwongo pi Isirael me Lamo ma kombedi, obedo acako pa piro me mwaka 126 ma otum i "kare ma kiketo" i 1989. 126 obedo taiti, onyo kit me apar acel, pa 1260, ki i agiki pa mwaka 1260 i 1798, muvimenti pa malaika mukwongo odonyo i history. I agiki pa mwaka 126, i 1989, muvimenti pa malaika adek odonyo i history.</w:t>
      </w:r>
    </w:p>
    <w:p>
      <w:pPr>
        <w:pStyle w:val="ArticleBody"/>
        <w:jc w:val="left"/>
      </w:pPr>
      <w:r>
        <w:rPr>
          <w:rFonts w:ascii="Times New Roman" w:hAnsi="Times New Roman" w:eastAsia="Times New Roman" w:cs="Times New Roman"/>
        </w:rPr>
        <w:t>I lok acel me gonyo apar acel pa Daniel, Gabriêl poyo maber kede matut i nyutu ni mukato ma kiyaro cako ki Cyrus, i cawa pa agiki i 1989. Cyrus ma Madit kanyo nyutu Bush ma madit, ma ci bang en bino rwodi adek, ci banggi bino rwot angwen ma obedo rwedi maloyo gi weng matek. Kamano, rwot angwen ma rwedi, ma ogoyo cwiny pa Grecia weng, obedo Pulezidenti me abicel acel kacel ki 1989.</w:t>
      </w:r>
    </w:p>
    <w:p>
      <w:pPr>
        <w:pStyle w:val="ArticleBody"/>
        <w:jc w:val="left"/>
      </w:pPr>
      <w:r>
        <w:rPr>
          <w:rFonts w:ascii="Times New Roman" w:hAnsi="Times New Roman" w:eastAsia="Times New Roman" w:cs="Times New Roman"/>
        </w:rPr>
        <w:t>I gin ma otime i chapita 10, Danyel kinyutu calo dano ma tye i loro; i kare me loro mamegi, kilokone obed cal pa Kristo, ka tye ka neno nino. Kare me loro me ceng 21, kitye ka nyutu calo kare me tho, ma kato ki dwoko kwo. I chapita 10, Mikael o aa ki i polo; ki i Yuda 7, ka obii piny, ogolo Mose ki i tho. I Ayaa chapita 11, Mose (ki Eliya) giketo gi i tho, ki gitye otho i yo pi ceng 3 ki abar ma tye calo alama. Eka, Mose (ka kongo ki Eliya) gigolo gi ki i tho ki “dwon madit”.</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“Dwon madwong” ma miyo dwogo kwo obedo dwon pa malaika madwong, ki malaika madwong en Mikael.</w:t>
      </w:r>
    </w:p>
    <w:p>
      <w:pPr>
        <w:pStyle w:val="ArticleScripture"/>
        <w:jc w:val="left"/>
      </w:pPr>
      <w:r>
        <w:rPr>
          <w:rFonts w:ascii="Times New Roman" w:hAnsi="Times New Roman" w:eastAsia="Times New Roman" w:cs="Times New Roman"/>
        </w:rPr>
        <w:t>Pien Rwot keken obi aa ki polo ki yweyo ma lamal, ki dwon pa malaika madit, ki okwer pa Lubanga; kede gi ma otho i Kristo gibiro yemo mukwongo. 1 Tesalonika 4:16.</w:t>
      </w:r>
    </w:p>
    <w:p>
      <w:pPr>
        <w:pStyle w:val="ArticleBody"/>
        <w:jc w:val="left"/>
      </w:pPr>
      <w:r>
        <w:rPr>
          <w:rFonts w:ascii="Times New Roman" w:hAnsi="Times New Roman" w:eastAsia="Times New Roman" w:cs="Times New Roman"/>
        </w:rPr>
        <w:t>Vhitori lapho Mose na Eliya va dlayiwaho va tlhela va pfuxetiwa i vhitori ya ku funghiwa ka lava dzana na mune wa makume mune na mune wa magidi. Vhitori yoleyo yi sungule hi September 11, 2001 hi “rito ro sungula” ra ntsumi ya Nhlavutelo khume na nhungu, leri Sister White a ri kombisa tanihi leri fikaka loko miako leyikulu ya Doroba ra New York yi wisiriwile ehansi. “Rito ra vumbirhi” ra Nhlavutelo ndzima ya khume na nhungu, ri twarisiwa enkarhini wa nawu wa Sonto lowu taka hi ku hatlisa, loko ntlhambi wun’wana wa Xikwembu wu vitaniwa wu huma eBabilona. Hi wona nkarhi wolowo, vhitori ra ku funghiwa, laha Daniyele a yimeleriwaka tanihi loyi a cinciwaka a fana ni xifaniso xa Kreste hi ku languta xivono xa “marah”, lexi nga xivumbeko xa xisati xa xivono xa “mareh”. Hi xona “xivono xa ku vanga”, lexi “vangaka” leswaku xifaniso lexi langutiwaka xi tlhela xi endliwa nakambe eka lava xi langutaka.</w:t>
      </w:r>
    </w:p>
    <w:p>
      <w:pPr>
        <w:pStyle w:val="ArticleBody"/>
        <w:jc w:val="left"/>
      </w:pPr>
      <w:r>
        <w:rPr>
          <w:rFonts w:ascii="Times New Roman" w:hAnsi="Times New Roman" w:eastAsia="Times New Roman" w:cs="Times New Roman"/>
        </w:rPr>
        <w:t>Lok pa keto cim, ki pa lokoloko pa Daniel i chapta apar, omako iyie ceto piny pa Mikael, ka ociero ki olokoloko jo ma gin nyutu ki Musa, Elija ki Daniel. Otyeko ciero ne ki “dwon madit” pa malak madit, omiyo “dwon me adek” i tung me “dwon me acaki” ki “dwon me agiki”, ma gin duto romo acel, pien gin duto en “dwon me Buk me Yabo” chapta apar aboro. “Dwon ma i tung” en kamo ma kwer nyutu; pien ka Mikael ociero Musa, pe onongo otuk ki Saitan, kadi bed Saitan, lacako kwer, onongo obedo kany me kobo.</w:t>
      </w:r>
    </w:p>
    <w:p>
      <w:pPr>
        <w:pStyle w:val="ArticleScripture"/>
        <w:jc w:val="left"/>
      </w:pPr>
      <w:r>
        <w:rPr>
          <w:rFonts w:ascii="Times New Roman" w:hAnsi="Times New Roman" w:eastAsia="Times New Roman" w:cs="Times New Roman"/>
        </w:rPr>
        <w:t>Ento Mikael, malaika madito, ka onongo ocone ki Setani ikom ring pa Mose, pe onongo ogamo kelo i iye lok me kwanyo ma marac, ento owaco ni, Rwot obwogi. Yuda 7.</w:t>
      </w:r>
    </w:p>
    <w:p>
      <w:pPr>
        <w:pStyle w:val="ArticleBody"/>
        <w:jc w:val="left"/>
      </w:pPr>
      <w:r>
        <w:rPr>
          <w:rFonts w:ascii="Times New Roman" w:hAnsi="Times New Roman" w:eastAsia="Times New Roman" w:cs="Times New Roman"/>
        </w:rPr>
        <w:t>Moskos laiks, kas sākās 2001. gada 11. septembrī un beidzas pie drīz nākošā svētdienas likuma, ir iezīmēts ar “Patiesības” parakstu, jo šā laikposma vidū, 2023. gada jūlijā, erceņģeļa varenā balss sāka darbu pie Kristū mirušo augšāmcelšanas, kuri izvēlas dzirdēt Viņa vidējo balsi. Ievērojiet, ka 2023. gads iestājas divdesmit divus gadus pēc 2001. gada, un divdesmit divi ir viena desmitā daļa no divsimt divdesmit, kas ir Dievišķības un cilvēcības saiknes simbols un arī atjaunošanas simbols.</w:t>
      </w:r>
    </w:p>
    <w:p>
      <w:pPr>
        <w:pStyle w:val="ArticleBody"/>
        <w:jc w:val="left"/>
      </w:pPr>
      <w:r>
        <w:rPr>
          <w:rFonts w:ascii="Leelawadee UI" w:hAnsi="Leelawadee UI" w:eastAsia="Leelawadee UI" w:cs="Leelawadee UI"/>
        </w:rPr>
        <w:t>ຢູ່ໃນເດືອນກໍລະກົດ</w:t>
      </w:r>
      <w:r>
        <w:rPr>
          <w:rFonts w:ascii="Times New Roman" w:hAnsi="Times New Roman" w:eastAsia="Times New Roman" w:cs="Times New Roman"/>
        </w:rPr>
        <w:t xml:space="preserve"> 2023, </w:t>
      </w:r>
      <w:r>
        <w:rPr>
          <w:rFonts w:ascii="Leelawadee UI" w:hAnsi="Leelawadee UI" w:eastAsia="Leelawadee UI" w:cs="Leelawadee UI"/>
        </w:rPr>
        <w:t>ທູດສະຫວັນຜູ້ຊົງລິດອໍານາດ</w:t>
      </w:r>
      <w:r>
        <w:rPr>
          <w:rFonts w:ascii="Times New Roman" w:hAnsi="Times New Roman" w:eastAsia="Times New Roman" w:cs="Times New Roman"/>
        </w:rPr>
        <w:t xml:space="preserve">, </w:t>
      </w:r>
      <w:r>
        <w:rPr>
          <w:rFonts w:ascii="Leelawadee UI" w:hAnsi="Leelawadee UI" w:eastAsia="Leelawadee UI" w:cs="Leelawadee UI"/>
        </w:rPr>
        <w:t>ຜູ້ຊຶ່ງມິໃຊ່ຜູ້ອື່ນໃດນອກຈາກພຣະເຢຊູຄຣິດ</w:t>
      </w:r>
      <w:r>
        <w:rPr>
          <w:rFonts w:ascii="Times New Roman" w:hAnsi="Times New Roman" w:eastAsia="Times New Roman" w:cs="Times New Roman"/>
        </w:rPr>
        <w:t xml:space="preserve">, </w:t>
      </w:r>
      <w:r>
        <w:rPr>
          <w:rFonts w:ascii="Leelawadee UI" w:hAnsi="Leelawadee UI" w:eastAsia="Leelawadee UI" w:cs="Leelawadee UI"/>
        </w:rPr>
        <w:t>ແລະຜູ້ຊຶ່ງເປັນຄວາມຈິງ</w:t>
      </w:r>
      <w:r>
        <w:rPr>
          <w:rFonts w:ascii="Times New Roman" w:hAnsi="Times New Roman" w:eastAsia="Times New Roman" w:cs="Times New Roman"/>
        </w:rPr>
        <w:t xml:space="preserve">, </w:t>
      </w:r>
      <w:r>
        <w:rPr>
          <w:rFonts w:ascii="Leelawadee UI" w:hAnsi="Leelawadee UI" w:eastAsia="Leelawadee UI" w:cs="Leelawadee UI"/>
        </w:rPr>
        <w:t>ຜູ້ຊຶ່ງເປັນມີຄາເອນດ້ວຍ</w:t>
      </w:r>
      <w:r>
        <w:rPr>
          <w:rFonts w:ascii="Times New Roman" w:hAnsi="Times New Roman" w:eastAsia="Times New Roman" w:cs="Times New Roman"/>
        </w:rPr>
        <w:t xml:space="preserve">, </w:t>
      </w:r>
      <w:r>
        <w:rPr>
          <w:rFonts w:ascii="Leelawadee UI" w:hAnsi="Leelawadee UI" w:eastAsia="Leelawadee UI" w:cs="Leelawadee UI"/>
        </w:rPr>
        <w:t>ແລະຜູ້ຊຶ່ງເປັນອາລຟາ</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ໂອເມກາ</w:t>
      </w:r>
      <w:r>
        <w:rPr>
          <w:rFonts w:ascii="Times New Roman" w:hAnsi="Times New Roman" w:eastAsia="Times New Roman" w:cs="Times New Roman"/>
        </w:rPr>
        <w:t xml:space="preserve"> </w:t>
      </w:r>
      <w:r>
        <w:rPr>
          <w:rFonts w:ascii="Leelawadee UI" w:hAnsi="Leelawadee UI" w:eastAsia="Leelawadee UI" w:cs="Leelawadee UI"/>
        </w:rPr>
        <w:t>ໄດ້ສະເດັດລົງມາພ້ອມດ້ວຍຂໍ້ຄວາມໜຶ່ງຢູ່ໃນພຣະຫັດຂອງພຣະອົງ</w:t>
      </w:r>
      <w:r>
        <w:rPr>
          <w:rFonts w:ascii="Times New Roman" w:hAnsi="Times New Roman" w:eastAsia="Times New Roman" w:cs="Times New Roman"/>
        </w:rPr>
        <w:t xml:space="preserve">. </w:t>
      </w:r>
      <w:r>
        <w:rPr>
          <w:rFonts w:ascii="Leelawadee UI" w:hAnsi="Leelawadee UI" w:eastAsia="Leelawadee UI" w:cs="Leelawadee UI"/>
        </w:rPr>
        <w:t>ໜັງສືນ້ອຍທີ່ຢູ່ໃນພຣະຫັດຂອງພຣະອົງນັ້ນ</w:t>
      </w:r>
      <w:r>
        <w:rPr>
          <w:rFonts w:ascii="Times New Roman" w:hAnsi="Times New Roman" w:eastAsia="Times New Roman" w:cs="Times New Roman"/>
        </w:rPr>
        <w:t xml:space="preserve"> </w:t>
      </w:r>
      <w:r>
        <w:rPr>
          <w:rFonts w:ascii="Leelawadee UI" w:hAnsi="Leelawadee UI" w:eastAsia="Leelawadee UI" w:cs="Leelawadee UI"/>
        </w:rPr>
        <w:t>ຄືສ່ວນໜຶ່ງຂອງພຣະທຳດານີເອນທີ່ຖືກປິດຜະນຶກໄວ້ຈົນເຖິງວັນສຸດທ້າຍ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 buk me Revelation, buk weng me Bible gidoko gin acel, ki gityeko kwede. Kany obedo ogolo tyeko pa buk me Daniel. Acel obedo lok me lanabi; mukene obedo ngec ma ki nyiso. Buk ma kikom pe obedo Revelation, ento obedo but me lok me lanabi pa Daniel ma kom kare me agiki. Malak omiyo cik, ‘Ento in, O Daniel, ilor lok, ki ikom buk, nyaka kare me agiki.’ Daniel 12:4. Acts of the Apostles, 585.</w:t>
      </w:r>
    </w:p>
    <w:p>
      <w:pPr>
        <w:pStyle w:val="ArticleBody"/>
        <w:jc w:val="left"/>
      </w:pPr>
      <w:r>
        <w:rPr>
          <w:rFonts w:ascii="Times New Roman" w:hAnsi="Times New Roman" w:eastAsia="Times New Roman" w:cs="Times New Roman"/>
        </w:rPr>
        <w:t>But pa lok pa lanen Daniel ma tiyo ki cawa me agiki, obedo cabit apar acel. En aye jami abicel ma agiki i cabit apar acel; ento, ka kiyero maber, en aye lok me kit ma otime con ma ki nongo i cabit, ma ki dwoko gi i jami abicel magiki.</w:t>
      </w:r>
    </w:p>
    <w:p>
      <w:pPr>
        <w:pStyle w:val="ArticleScripture"/>
        <w:jc w:val="left"/>
      </w:pPr>
      <w:r>
        <w:rPr>
          <w:rFonts w:ascii="Times New Roman" w:hAnsi="Times New Roman" w:eastAsia="Times New Roman" w:cs="Times New Roman"/>
        </w:rPr>
        <w:t>Pe watye ki cawa me gudo. Cawa me peko tye anyim wa. Piny ocoyo wic ki lweny. Macok coki, jami me peko ma kiwaco kwede i poropesii bi time. Poropesii ma i Daniel 11 ocok ki macok en i opongo weng. Gin mapol me gin ma otime con i timumo poropesii man bi doko time doki. Manuscript Releases, number 13, 394.</w:t>
      </w:r>
    </w:p>
    <w:p>
      <w:pPr>
        <w:pStyle w:val="ArticleBody"/>
        <w:jc w:val="left"/>
      </w:pPr>
      <w:r>
        <w:rPr>
          <w:rFonts w:ascii="Times New Roman" w:hAnsi="Times New Roman" w:eastAsia="Times New Roman" w:cs="Times New Roman"/>
        </w:rPr>
        <w:t>Rek 16 me pot buk 11 pa Daniel nyutu lok me gin ma otime con ma omedo dok i rek 41, pien i rek man Rwot me Bor otug i Piny Maleng. Lok me rek 16 nyutu kare ma Jenerali me Roma Pompey okwanyogi Yuda ki Jerusalem i yubu.</w:t>
      </w:r>
    </w:p>
    <w:p>
      <w:pPr>
        <w:pStyle w:val="ArticleScripture"/>
        <w:jc w:val="left"/>
      </w:pPr>
      <w:r>
        <w:rPr>
          <w:rFonts w:ascii="Times New Roman" w:hAnsi="Times New Roman" w:eastAsia="Times New Roman" w:cs="Times New Roman"/>
        </w:rPr>
        <w:t>Ento en ma bino i kom ne, obi timo macalo mitone keken, kede pe ngat mo obedo i tung ne; en obedo i piny maber tutwal, ma obibalo woko ki lwete ne. Daniel 11:16.</w:t>
      </w:r>
    </w:p>
    <w:p>
      <w:pPr>
        <w:pStyle w:val="ArticleBody"/>
        <w:jc w:val="left"/>
      </w:pPr>
      <w:r>
        <w:rPr>
          <w:rFonts w:ascii="Times New Roman" w:hAnsi="Times New Roman" w:eastAsia="Times New Roman" w:cs="Times New Roman"/>
        </w:rPr>
        <w:t>Naglalayon akong gamitin ang talatang ito bilang saligan ng ating pagsasaalang-alang sa mga talatang nauuna rito, kaya ilalagak ko muna ang pagkaunawang ito. Nilalayon naming ipakita na ang kasaysayang sumusunod sa pagkakahati ng kaharian ni Alexander the Great sa mga talata tres at apat ay nagsisimula noong 1989 at pagkatapos ay tinutukoy ang kasalukuyang Digmaan sa Ukraine, ang tagumpay ni Putin laban sa mga puwersa ng Kanluran, at ang kasunod niyang pagkatalo, na umaakay patungo sa talata dieciséis.</w:t>
      </w:r>
    </w:p>
    <w:p>
      <w:pPr>
        <w:pStyle w:val="ArticleScripture"/>
        <w:jc w:val="left"/>
      </w:pPr>
      <w:r>
        <w:rPr>
          <w:rFonts w:ascii="Times New Roman" w:hAnsi="Times New Roman" w:eastAsia="Times New Roman" w:cs="Times New Roman"/>
        </w:rPr>
        <w:t>“Yadi bedi Misiri pe onongo twero cung i wang Antiochus, rwot me anyom, Antiochus pe onongo twero cung i wang jo Roma, ma kombedi bino me lweny kwede. Ker pa anyim mo pe onongo dong twero gengo teko man ma tye ka aa malo. Siria onongo kelo i bwo, ka dong omedo i ker maroma, ka Pompey, mwaka 65 B.C., oyeko kwanyo jami pa Antiochus Asiaticus ki cikke me rwote, kendo ogolo Siria bedo provins pa jo Roma.</w:t>
      </w:r>
    </w:p>
    <w:p>
      <w:pPr>
        <w:pStyle w:val="ArticleScripture"/>
        <w:jc w:val="left"/>
      </w:pPr>
      <w:r>
        <w:rPr>
          <w:rFonts w:ascii="Times New Roman" w:hAnsi="Times New Roman" w:eastAsia="Times New Roman" w:cs="Times New Roman"/>
        </w:rPr>
        <w:t>“Tek marac acel no obedo me tye i Piny Maleng, kadi me nekoo. Roma odoko ka kibedo kacel ki lwak pa Katonda, jo Yuda, ki dyer, i mwaka BC 161, ki kare meno en omedo ka tye ki kabedo ma twero i kalenda me profesi. Ento pe oywayo twero me loyo Judea ki lweny ma ada wa i mwaka BC 63; dok eka obedo i yo ma lulub.”</w:t>
      </w:r>
    </w:p>
    <w:p>
      <w:pPr>
        <w:pStyle w:val="ArticleScripture"/>
        <w:jc w:val="left"/>
      </w:pPr>
      <w:r>
        <w:rPr>
          <w:rFonts w:ascii="Times New Roman" w:hAnsi="Times New Roman" w:eastAsia="Times New Roman" w:cs="Times New Roman"/>
        </w:rPr>
        <w:t>Ka Pompey odwogo ki lim me lweny bot Mithridates, rwot me Pontus, ngat aryo, Hyrcanus ki Aristobulus, gitye ka lwenyo pi kom pa Judea. Lok me gin obino bot Pompey; lacen nono oneno marac i iaco pa Aristobulus, ento onongo oremo mede ka tero lok i kom gin man nyaka oyiko lim ma ocwayo tutwal me ceto i Arabia, kowaco ni dong obi dwogo, dok oketo gin pa-gi i rwom ma rwongo kede matut. Aristobulus, ka onuko cwiny pa Pompey ma atir, ocito lacen odwogo i Judea, okwayo jo-gi gi gik lweny, dok ocweyo me gwoko kom gi teko madwong; i keca weng ocwii me gwoko kom, ma oneno cen ni kiterone i bot ngat mukene. Pompey onongo odugo macokcoki bot ngat ma rwaka. Ka obino macokcok i Jerusalem, Aristobulus, kacako raciyo ikom yore mamegi, obino woko me medo kwede, dok otemo me medo lok, kowaco ni obi muyo weng, kacel ki miyo pien mapol ma lamal. Pompey, ka ogamo kete man, ocwalo Gabinius, i tung me dul matino me lweny, me kobo pien. Ento ka ludito me lweny en obino Jerusalem, onongo ononge ni yotgi kigengo botone, dok kigamo iye ki i tung me ogweng ni pango pe bi bedo ki keto mere.</w:t>
      </w:r>
    </w:p>
    <w:p>
      <w:pPr>
        <w:pStyle w:val="ArticleScripture"/>
        <w:jc w:val="left"/>
      </w:pPr>
      <w:r>
        <w:rPr>
          <w:rFonts w:ascii="Times New Roman" w:hAnsi="Times New Roman" w:eastAsia="Times New Roman" w:cs="Times New Roman"/>
        </w:rPr>
        <w:t>Pompey, pe onongo oweyo balo calo eni obed pe ki goro, oketo Aristobulus, ma onongo ogwoko ki iye, i keng, ci ki peya ogudo wot bot Jerusalem ki lwakne weng. Jo pa Aristobulus gi mito me gwoko kabedo; ento jo pa Hyrcanus gi mito me yabo lawic pa paco. Ka gin me agiki onongo obedo mapol keken, ki loyo, ne gubiye Pompey me donyo labongo gengo i paco. Ci jo pa Aristobulus gidwogo i Got pa Ot pa Nyasaye, kede cwiny ma opong maber me gwoko kabedo eno, macalo Pompey bene tye kede cwiny ma opong me loyo ka me cwero pinyi. I agiki me dwe adek ki time lacuc maduong’ i ogeng pa paco ma rwate me cako wilo, ci kabedo eno ogamo ki tung lim. I goro marac ma otime kono, gi oneko ngat alufu apar aryo. Lacoc me kit ma otime waco ni, en neno ma cwiny kinedo ka ineno jodolo, ma tutwal tye ka tic i tic pa Nyasaye, ki lwete ma ler ki cwiny ma mot, gitye ka timo tice ma giciko kare keken, macalo ni pe giyango kec marac madwong’ ma tye i tunggi, ka i tunggi gi jolare gi tye gicobo i nego, ki ka mapol mapol remogi okeyo kwede remo pa lieli gi.</w:t>
      </w:r>
    </w:p>
    <w:p>
      <w:pPr>
        <w:pStyle w:val="ArticleScripture"/>
        <w:jc w:val="left"/>
      </w:pPr>
      <w:r>
        <w:rPr>
          <w:rFonts w:ascii="Times New Roman" w:hAnsi="Times New Roman" w:eastAsia="Times New Roman" w:cs="Times New Roman"/>
        </w:rPr>
        <w:t>Ka otyeko oketo lweny piny, Pompey ogoyo piny muro pa Jerusalem, okobo duli mapol ki bot twero pa Yudea omiyo gi bot twero pa Siria, kacel ki oketo cot bot Jo-Yahudi. Ci kany, pi kare me acel, Jerusalem kityeko oketo ne i lwete pa twero meno, ki loyo me lweny—twero ma obino gudo "piny ma maler" i lwete ma calo akuma, nyaka otyeko orwolone woko tutwal. Uriah Smith, Daniel and the Revelation, 259, 260.</w:t>
      </w:r>
    </w:p>
    <w:p>
      <w:pPr>
        <w:pStyle w:val="ArticleBody"/>
        <w:jc w:val="left"/>
      </w:pPr>
      <w:r>
        <w:rPr>
          <w:rFonts w:ascii="Times New Roman" w:hAnsi="Times New Roman" w:eastAsia="Times New Roman" w:cs="Times New Roman"/>
        </w:rPr>
        <w:t>Wa bi medo kwano man i coc wa ma bino.</w:t>
      </w:r>
    </w:p>
    <w:p>
      <w:pPr>
        <w:pStyle w:val="ArticleScripture"/>
        <w:jc w:val="left"/>
      </w:pPr>
      <w:r>
        <w:rPr>
          <w:rFonts w:ascii="Times New Roman" w:hAnsi="Times New Roman" w:eastAsia="Times New Roman" w:cs="Times New Roman"/>
        </w:rPr>
        <w:t>Gin ni pe tye kube me cwer onyo yubu i tung jo pa Lubanga, pe myero kiketo ne calo buk ma ceke atir ni gityeko mako maber lamal ma atir ki ma twol. Tye tute me kwero ni gin romo pe giyaro maber i tung lok atir ki bal. Ka pe tye lapeny manyen ma cako ki yaro piny i Lok pa Kitabu Maleng, ka pe tye gonyo me tam ma miyo dano cako yaro Bibul keni wek gineno ada ni gityeko atir, gubed tye jo mapol kombedi, calo i cawa cen, ma gibed mako kit pa tim pa dul kede gibed lamo gin ma pe ginen.</w:t>
      </w:r>
    </w:p>
    <w:p>
      <w:pPr>
        <w:pStyle w:val="ArticleScripture"/>
        <w:jc w:val="left"/>
      </w:pPr>
      <w:r>
        <w:rPr>
          <w:rFonts w:ascii="Times New Roman" w:hAnsi="Times New Roman" w:eastAsia="Times New Roman" w:cs="Times New Roman"/>
        </w:rPr>
        <w:t>Kinyutu an ni gin mapol ma gicoyo ni gitye ki ngec pa adwogi me kombedi, pe ginen gin ma giyie. Pe giyaro lajwa me yiegi. Pe gitye ki par ma rwate maber i tic me kare kombedi. Ka kare me tem obino, tye jo ma kombedi tye ka tweyo lok bot jomukene ma, ka gicako yaro maber kit ma gicako bedo kwede, gibinongo ni tye gin mapol ma pe gikwano apok ma opore maber pi gi. Paka ka gitemo gi i kit man, pe ginen pe ngec madwong ma gitye kwede. Ki tye gin mapol i kanisa ma gicako calo giyaro gin ma giyie; ento, paka ka lok me muko ocake, pe ginen bedo ma pe ki tek mamegi. Ka kikwanyo gi ki jo ma tye ki yie macalo ki gi, ki kimoko gi wek gubed acel keken me cwalo apok i yiegi, gibedo gikwanyo cwiny ka gineno ni poya me gin ma gicako calo adwogi otyeko pe rwenyo maber. Adwogi tutwal ni i wie wa otyeko bedo goyo woko bot Lubanga ma tye kwo, ki dwogo bot jo, kiceto ngec pa ngat i kabedo me ngec pa Nyasaye.</w:t>
      </w:r>
    </w:p>
    <w:p>
      <w:pPr>
        <w:pStyle w:val="ArticleScripture"/>
        <w:jc w:val="left"/>
      </w:pPr>
      <w:r>
        <w:rPr>
          <w:rFonts w:ascii="Times New Roman" w:hAnsi="Times New Roman" w:eastAsia="Times New Roman" w:cs="Times New Roman"/>
        </w:rPr>
        <w:t>Lubanga bikwanyo piny i jo pa En; ka yore mapat pe romo, to lok me bal bibino iyegi, ma gubinywako gi, gibolo apuru ki ngano. Rwot laro bot dano weng ma gigeno lok pa En ni, gin myero onwongo woko ki nino. Ler ma wel obino, ma rwate pi cawa man. En aye atir pa Bibul, ma tye nyuto wa peko ma tye i tung wa tutwal. Ler man myero omiyo wa i pwony matek i Lok pa Lubanga i Bibul, ki yaro matek loyo i kabedo ma wamako. Lubanga mito ni dite weng ki kabedo pa atir ki cwano piny maber matek ki tutwal, ki lamo ki timo lacwe. Jo geno pe myero gibeo i yube pa wii ki paro ma pe ocwec maber ikom ngo ma obedo atir. Yiegi myero olare maber i Lok pa Lubanga, pi kane cawa me temo bino, ka gicwalo gi i wie kacoke me dwoko i yiegi, gibiro romo mi yube pa geno ma tye i gine, ki cwinyi mato ki lworo.</w:t>
      </w:r>
    </w:p>
    <w:p>
      <w:pPr>
        <w:pStyle w:val="ArticleScripture"/>
        <w:jc w:val="left"/>
      </w:pPr>
      <w:r>
        <w:rPr>
          <w:rFonts w:ascii="Times New Roman" w:hAnsi="Times New Roman" w:eastAsia="Times New Roman" w:cs="Times New Roman"/>
        </w:rPr>
        <w:t>Cwalo penyo, cwalo penyo, cwalo penyo. Lok ma wanyutu i bot piny myero obedo bot wa ada ma tye ki ngima. Obedo pire tek ni, i gengo lok pa yie ma wan waparo ni gin tung pa yie, pe myero watic ki lok me lweny ma pe maler ducu. Magi twero miyo lamec bedo i mut, ento pe gipako ada. Myero wanyutu lok me lweny ma maler ki twero, ma pe keken romo miyo lamec wa bedo i mut, ento bende romo bedo piny i tem ma orwate loyo ki penyo ma otuk tek. I bot joma kigudo kwo gi calo lapeny me lok, tye peko madwong ni pe gikobo Lok pa Lubanga i tiking maber. Ka wamete ki lamec, myero temo wa ma pire tek obed ni wanyutu lok i yo ma cako miyo paro ma rwom i wii ne, pe keken wamito me medo geno pa ngat ma oyie.</w:t>
      </w:r>
    </w:p>
    <w:p>
      <w:pPr>
        <w:pStyle w:val="ArticleScripture"/>
        <w:jc w:val="left"/>
      </w:pPr>
      <w:r>
        <w:rPr>
          <w:rFonts w:ascii="Times New Roman" w:hAnsi="Times New Roman" w:eastAsia="Times New Roman" w:cs="Times New Roman"/>
        </w:rPr>
        <w:t>Pe i piny iye dano romo medo tutwal i ngec ki twero me paro, myero pe obedo paro ni peke mito me yeny matwal kacel kacel i Lok pa Lubanga pi can ma med. Calo jo, kikwaco wa gin gin me bedo jikwani pa porofeci. Myero wa bed ki lube maber, pi wa neno can mo keken ma Lubanga binyutu bot wa. Myero wa neno nyepi ma acaki me ada; ci ki kwano ma ki kwayo, romo nongo can ma maler mapol, ma romo kelo bot jo mukene.</w:t>
      </w:r>
    </w:p>
    <w:p>
      <w:pPr>
        <w:pStyle w:val="ArticleScripture"/>
        <w:jc w:val="left"/>
      </w:pPr>
      <w:r>
        <w:rPr>
          <w:rFonts w:ascii="Times New Roman" w:hAnsi="Times New Roman" w:eastAsia="Times New Roman" w:cs="Times New Roman"/>
        </w:rPr>
        <w:t>"Ka jo pa Lubanga tye kicwiny maleng, gipopore ki ler ma gitye kede kombedi, wa twero bedo atir ni pe obimaro gi. En aye mere pa Iye ni gi myero kare kare turo anyim me cwako ler ma omedo, ma tye ka med-med pire kene, ma tye ka miyo gi ler. Kit me kanisa kombedi pe tye mamiyo Lubanga cwiny. Obino iye geno i gi kene, ma omino ginen ni pe tye mite me adieri mapol ki ler madwong maloyo. Wan tye katic i cawa ma Satan tye ka tic i tung lacam ki i tung lacuc, i anyim wa ki i anyuma wa; ento calo jo, wan tye ka nino. Mere pa Lubanga tye ni dwon ma bi winy ma bi coyo jo pa Iye me cako tic."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163</dc:title>
  <dc:subject>Yaro Porofesi: Yenyo Sura Apar Acel pa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