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24</w:t>
      </w:r>
    </w:p>
    <w:p>
      <w:pPr>
        <w:pStyle w:val="ArticleSubtitle"/>
        <w:jc w:val="left"/>
      </w:pPr>
      <w:r>
        <w:rPr>
          <w:rFonts w:ascii="Arial" w:hAnsi="Arial" w:eastAsia="Arial" w:cs="Arial"/>
        </w:rPr>
        <w:t>Nimrod, Nebuchadnezzar ki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Buk pa Daniel ki buk me Nyutu obedo buk acel keken, calo ma atir ni Old Testament ki New Testament obedo buk acel keken. Kakare pud pe ogiko probation, Nyutu pa Yesu Kirisito ogonyo woko.</w:t>
      </w:r>
    </w:p>
    <w:p>
      <w:pPr>
        <w:pStyle w:val="ArticleScripture"/>
        <w:jc w:val="left"/>
      </w:pPr>
      <w:r>
        <w:rPr>
          <w:rFonts w:ascii="Times New Roman" w:hAnsi="Times New Roman" w:eastAsia="Times New Roman" w:cs="Times New Roman"/>
        </w:rPr>
        <w:t>En owaco bot an ni, “Pe ikano lok me poropheti me buk man; pien kare ocake. En ma pe atir, obed pe atir dok; en ma macol, obed macol dok; en ma atir, obed atir dok; en ma maleng, obed maleng dok. Nen, an abino otum; rwatte na tye kede an, me miyo dano mo mo macalo kit tic mere. An Alfa ki Omega, cako ki giko, acel ki agik.” Nyutu 22:10-13.</w:t>
      </w:r>
    </w:p>
    <w:p>
      <w:pPr>
        <w:pStyle w:val="ArticleBody"/>
        <w:jc w:val="left"/>
      </w:pPr>
      <w:r>
        <w:rPr>
          <w:rFonts w:ascii="Times New Roman" w:hAnsi="Times New Roman" w:eastAsia="Times New Roman" w:cs="Times New Roman"/>
        </w:rPr>
        <w:t>Cik me Bibil ma kilwongo ni ‘cik me waco me acaki’, ma tye ki ada ni agiki pa gin ginyutu ki acaki pa gin, gimiyo geno mapol i ginda adek me acaki i Buk me Daniel; pien gin obedo ada me acaki ma kicoyo i buk man ma en Buk me Daniel ki Revelation. Yesu en Alfa ki Omega; eka acaki me buk man, ma en Buk me Daniel ki Revelation, myero onyutu ada ma kiyabo i agiki. I rwom acel, ada ma kiyabo en aye Lok maber ma pe giko pa malaika ma i Buk me Revelation, ginda apar aŋwen.</w:t>
      </w:r>
    </w:p>
    <w:p>
      <w:pPr>
        <w:pStyle w:val="ArticleBody"/>
        <w:jc w:val="left"/>
      </w:pPr>
      <w:r>
        <w:rPr>
          <w:rFonts w:ascii="Times New Roman" w:hAnsi="Times New Roman" w:eastAsia="Times New Roman" w:cs="Times New Roman"/>
        </w:rPr>
        <w:t>Nyuto pa Yesu Kiristo ma kicako kwede i lok 1 i cabit 1 i Buk me Nyuto, en kwena ma myero gi cwalo bot kanisa ka ‘cawa tye piny i cing,’ ki ‘cawa ma tye piny i cing’ i cabit 1 me Buk me Nyuto, myero obed kare acel keken ki ‘cawa ma tye piny i cing’ mapire tek, ikare ma porobesyon biro loro i cabit 22 me Buk me Nyuto.</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p>
      <w:pPr>
        <w:pStyle w:val="ArticleBody"/>
        <w:jc w:val="left"/>
      </w:pPr>
      <w:r>
        <w:rPr>
          <w:rFonts w:ascii="Times New Roman" w:hAnsi="Times New Roman" w:eastAsia="Times New Roman" w:cs="Times New Roman"/>
        </w:rPr>
        <w:t>Lok ma en lok me agiki, ma kinyutu piny mapwod ‘probation’ obale, i cawa ma “the time is at hand,” en lok pa “Latter Rain” pa Malaika ma aryo ki “Midnight Cry”. En adieri ma makwede “hidden history” pa “Seven Thunders”. En nyutu pa “the eighth being of the seven”, ki “golden thread” ma okobogo nyutu magi weng, ma odoko gi i “beautiful garment” pa “righteousness” pa Kirisito, en “precious” “seven times” pa Leviticus 26. Daniel 1, ki odoco Daniel 1–3, en lok man. “secret” pa 2, bene en lok man.</w:t>
      </w:r>
    </w:p>
    <w:p>
      <w:pPr>
        <w:pStyle w:val="ArticleBody"/>
        <w:jc w:val="left"/>
      </w:pPr>
      <w:r>
        <w:rPr>
          <w:rFonts w:ascii="Times New Roman" w:hAnsi="Times New Roman" w:eastAsia="Times New Roman" w:cs="Times New Roman"/>
        </w:rPr>
        <w:t>Chapta acel pa Daniel nyutu ngec pa malayika ma kwongo, ci macalo ni alama weng me poropheti pa ngec pa malayika adek tye nyutu i ngec pa malayika ma kwongo i chapta apar angwen pa Apokalip; alama weng me poropheti pa ngec adek weng bene tye nyutu i chapta acel pa Daniel. Jami meno aye temo me kacoke adek, ma i chapta acel pa Daniel nyutu temo me chiemo, ma lubo ki temo me neno, ma kelo i temo me litmas. Ka kicano ki chapta aryo ki adek, chapta acel nyutu temo me chiemo, chapta aryo nyutu temo me neno, ki chapta adek nyutu temo me litmas. Ngec pa malayika adek pa Apokalip chapta apar angwen, ki chapta acel, aryo ki adek pa Daniel, gimiyo sahidi angwen pi temo me kacoke adek.</w:t>
      </w:r>
    </w:p>
    <w:p>
      <w:pPr>
        <w:pStyle w:val="ArticleBody"/>
        <w:jc w:val="left"/>
      </w:pPr>
      <w:r>
        <w:rPr>
          <w:rFonts w:ascii="Times New Roman" w:hAnsi="Times New Roman" w:eastAsia="Times New Roman" w:cs="Times New Roman"/>
        </w:rPr>
        <w:t>Chapta angwen ki abic me Daniyel tye ka nyutu rek ma matek tutwal me lok me kit ma otime me poropheti. Rek ma ki yubo ki chapta aryo meno, tye ki rek me poropheti ma gicweyo keken ma pe piny ki abiro. Acel ikin rek me poropheti meno ocako i mwaka 723 BC, kede nyime orwenyo bot cik me Sande. Acel mukato ikin rek abiro meno tye ka nyutu lok me kit ma otime me 1798 nyime orwenyo bot cik me Sande, kadong i rek meno, rek adek me poropheti tye ka nyutu pire kicel; rek me nyama me piny (the United States), ci rek me horn me Protestant, kede bene rek me horn me Republican. I kacel giyubo rek abic i tung’ cako me rek me poropheti me United States. Rek meno nyutu alama me yabo lake me chapta abicel, aboro ki abongwen me Daniyel i mwaka 1798. I agiki me rek me poropheti me United States, kicweyo rek abiro, ma nyutu alama me yabo lake me chapta apar, apar acel ki apar aryo i 1989.</w:t>
      </w:r>
    </w:p>
    <w:p>
      <w:pPr>
        <w:pStyle w:val="ArticleBody"/>
        <w:jc w:val="left"/>
      </w:pPr>
      <w:r>
        <w:rPr>
          <w:rFonts w:ascii="Times New Roman" w:hAnsi="Times New Roman" w:eastAsia="Times New Roman" w:cs="Times New Roman"/>
        </w:rPr>
        <w:t>Cako pa rek me poro pa le me piny, calo ma kinyuto iye i Daniel pot buk angwen, kiketo rwate ki kit me “kare abiro”; kede agiki pa rek me poro pa le me piny bene kiketo rwate ki kit me “kare abiro”. Cako ki agiki pa kare me gin ma otime con, ma kinyuto iye ki yweyo lacim pa pot buk abiro, abongwen ki abicel, bene kiketo rwate ki kit me “kare abiro”. Cako ki agiki pa kare me gin ma otime con, ma kinyuto iye ki yweyo lacim pa pot buk pa Daniel apar, apar acel ki apar aryo, bene kiketo rwate ki kit me “kare abiro”.</w:t>
      </w:r>
    </w:p>
    <w:p>
      <w:pPr>
        <w:pStyle w:val="ArticleBody"/>
        <w:jc w:val="left"/>
      </w:pPr>
      <w:r>
        <w:rPr>
          <w:rFonts w:ascii="Times New Roman" w:hAnsi="Times New Roman" w:eastAsia="Times New Roman" w:cs="Times New Roman"/>
        </w:rPr>
        <w:t>Tyeko pa kare me kit ma otime con, ma ocake ka chapta 7, 8 ki 9 pa Daniel kigolo gonyo i "kare me agiki" i 1798, obedo 1863. Cako pa kare me kit ma otime con, ma ocake ka chapta 10, 11 ki 12 pa Daniel kigolo gonyo i "kare me agiki", obedo 1989. Ki 1863 dok i 1989, obedo higni 126. Higni 126 obedo 1/10, onyo "tithe", pa higni 1260. Ka mano, namba 126 obedo alama pa higni 1260, ma nyutu "piny thim", kede keken "piny thim" obedo alama pa higni 2520 pa "kare 7".</w:t>
      </w:r>
    </w:p>
    <w:p>
      <w:pPr>
        <w:pStyle w:val="ArticleBody"/>
        <w:jc w:val="left"/>
      </w:pPr>
      <w:r>
        <w:rPr>
          <w:rFonts w:ascii="Times New Roman" w:hAnsi="Times New Roman" w:eastAsia="Times New Roman" w:cs="Times New Roman"/>
        </w:rPr>
        <w:t>Ada man nyutu ni, i kine pa le me piny, i yore pa malaika me acel i acaki, ci i yore pa malaika me adek i agiki, gi ame aryo kiceto gi alama i acaki gi i agiki ki "kare aboro." Ki kare me cawa matye i tung pa yore aryo magi ma tur gi kacel, bene kitiyo calo "kare aboro."</w:t>
      </w:r>
    </w:p>
    <w:p>
      <w:pPr>
        <w:pStyle w:val="ArticleBody"/>
        <w:jc w:val="left"/>
      </w:pPr>
      <w:r>
        <w:rPr>
          <w:rFonts w:ascii="Times New Roman" w:hAnsi="Times New Roman" w:eastAsia="Times New Roman" w:cs="Times New Roman"/>
        </w:rPr>
        <w:t>Ka peke kicako tiyo kwede yore me tito pa Baibul ma “rek ki rek”, nyutu ma kit man pe twero neno ki ngeyo; pien, ka peke yore meno, buk ma kigono twero mii bot ngat ma kikwanyone i yore pa teoloji, ci kikwenyo ne me tito ngo ma buk ma kigono pire obedo. Liel pa tam ne obiyiko ne me waco ni buk ma kigono pe twero ngeyo, pien kigono. Dong itwero cao buk ma kigono meno mii bot ngat acel i kwer ma ngat ma loyo ngec en gwoko ki cing ki kikwanyo gi teko; ci kwer ma dong ocwecwe i mieng lok me poro pa lapwon pa teoloji biweyo piny keto buk ma kigono i tice, pien ginen maber ni keken jii ma tye i dul pa Sanhedrin pa teoloji kiketo gi me yiko ngo aye ada.</w:t>
      </w:r>
    </w:p>
    <w:p>
      <w:pPr>
        <w:pStyle w:val="ArticleScripture"/>
        <w:jc w:val="left"/>
      </w:pPr>
      <w:r>
        <w:rPr>
          <w:rFonts w:ascii="Times New Roman" w:hAnsi="Times New Roman" w:eastAsia="Times New Roman" w:cs="Times New Roman"/>
        </w:rPr>
        <w:t>Bed wunu keken, i wungu; lwonyu, dok lwonyu; gi cokoki, ento pe ki waini; gi ridiri, ento pe ki kony madwong. Pien Rwot ocwalo piny bot wunu roho me nino madwong, ki ogengo wang wunu; janabi kede ladit wunu, laneno, obwoko gi. Neno weng dong obedo bot wunu calo lok pa kitap ma ogengo, ma dano gicwalo bot ngat ma obedo jwii, gi waco ni, “Kwano man, apenya”; en owaco ni, “Pe an jwii.”</w:t>
      </w:r>
    </w:p>
    <w:p>
      <w:pPr>
        <w:pStyle w:val="ArticleScripture"/>
        <w:jc w:val="left"/>
      </w:pPr>
      <w:r>
        <w:rPr>
          <w:rFonts w:ascii="Times New Roman" w:hAnsi="Times New Roman" w:eastAsia="Times New Roman" w:cs="Times New Roman"/>
        </w:rPr>
        <w:t>'En aye, Rwot owaco ni, Pien jo man gicen bot an ki waci gi, kede ki labi gi giyaro an, ento gigolo cwinygi kure ki an, kede luoro gi bot an tye ma gikiko ki cik pa dano; en aye, nen, abu cako timo tic ma lamal, kede aloka ma lamal; pien ngec pa jo me ngec bipoto, kede ngiyo pa jo me paro maber bimungo. Kwer bot joma giyenyo piny tutwal me mungo paro gi ki bot Rwot, kede tic gi tye i mudho, kede gicalo ni, Ngat mane neno wa, ki ngat mane ngeyo wa? Adwogi, lok pa wun me loko gin i wic piny binen calo yot pa latic me pobo agulu; pien tic bi waco i bot ngat ma otimo ne ni, Pe otime an, onyo gin ma opobo bi waco i bot ngat ma opobo ni, Pe onongo tye ki ngiyo?'</w:t>
      </w:r>
    </w:p>
    <w:p>
      <w:pPr>
        <w:pStyle w:val="ArticleScripture"/>
        <w:jc w:val="left"/>
      </w:pPr>
      <w:r>
        <w:rPr>
          <w:rFonts w:ascii="Times New Roman" w:hAnsi="Times New Roman" w:eastAsia="Times New Roman" w:cs="Times New Roman"/>
        </w:rPr>
        <w:t>Lok weng pa eni bityeko woko. Tye jo ma pe gibedo piny i cwinygi i wang Lubanga, ka pe gibiro woto i yo maler. Giketo i mung tami gi ma ada, ka gibedo i rwate kwede malaika ma opoto, ma omaro ka timo loc ma pe ada. Lacama keto tipu i jo ma romo tic kwede me bwoyo jo ma tye i mwony ceke. Jo mukene tye ka opongo kwede mwony ma oywako, ka giketo woko ada, gicako bal. Nino ma luny owaco obino. Pe ginongo ngec pa Yesu Kristo. Botgi, Yesu Kristo obedo nyig lok keken. I kare man i lok matime pa piny, jo mapol tye ka timo macalo jo maturo. “Beduru piny, ka gumuru; lileru, ka lileru; giture, ento pe ki wodo; giboyo, ento pe ki macu. Pien Rwot opoyo woko i botwu tipu me nino mabor, ka okabo wangwu. Anabii kede laditwu, joneno, ocabo gi weng.” Turo pa tipu obedo i wi jo mapol ma gicimo ni gin jo ma bin kete malo. Yie pa Lubanga gi obedo keken macalo ma coc man nyuto. I twero pa eni, pe gitwero woto i yo maler. Gicoyo yore ma ocok i ticgi. Acel, ci ka mukene, giboyo ko ki ka. Rwot neno gi ki kica madwong. Yo pa ada pe ginengeyo. Gin laplan pa ngec, jo ma gicayo parogi; ka gi ma romo ki myero miyo kony, pien ki wang me tipu ma oleng, gigi keken gibwoyo, ka gimedo tic marac.</w:t>
      </w:r>
    </w:p>
    <w:p>
      <w:pPr>
        <w:pStyle w:val="ArticleScripture"/>
        <w:jc w:val="left"/>
      </w:pPr>
      <w:r>
        <w:rPr>
          <w:rFonts w:ascii="Times New Roman" w:hAnsi="Times New Roman" w:eastAsia="Times New Roman" w:cs="Times New Roman"/>
        </w:rPr>
        <w:t>Gin ma tye atime i cawa magi me agiki bi gityeko citen. Ka gin ma pe atir magi me jogi kityeko yaro ni ento gin obedo tic me mung pa jogi marac, joma otiyo iyegi bi bedo calo dano ma gibalogi bwonggi.</w:t>
      </w:r>
    </w:p>
    <w:p>
      <w:pPr>
        <w:pStyle w:val="ArticleScripture"/>
        <w:jc w:val="left"/>
      </w:pPr>
      <w:r>
        <w:rPr>
          <w:rFonts w:ascii="Times New Roman" w:hAnsi="Times New Roman" w:eastAsia="Times New Roman" w:cs="Times New Roman"/>
        </w:rPr>
        <w:t>Eyo, Rwot owaco, ‘Pien jo man gibino bot an ki lebgi, ki ki cengegi gilor an; ento giweko cwinygi mabor ki an, ki luor megi bot an en ma giopwonyo ki cik pa dano. Lakite, neni, abi medo atimo tic ma pire tek i bot jo man, kacel tic ma pire tek ki lujok; pien rieko pa jo ma ngeyo obibire, ki ngiyo pa jo ma paro maber obicano. Peko bot gin ma wenyo tutwal me cano congi bot Rwot, ki ticgi tye i oturu, ki gi waco, “Ngat mene neno wa, ki ngat mene ngeyo wa?” Adok, yeyo me yin me yiko gin piny malo obikeme calo lela pa layubi; pien tici birego ikom ngat ma otimeye ni, “Pe otime an?” onyo jami ma oyube waco ikom ngat ma oyube ni, “Pe tye ki ngiyo?”’</w:t>
      </w:r>
    </w:p>
    <w:p>
      <w:pPr>
        <w:pStyle w:val="ArticleScripture"/>
        <w:jc w:val="left"/>
      </w:pPr>
      <w:r>
        <w:rPr>
          <w:rFonts w:ascii="Times New Roman" w:hAnsi="Times New Roman" w:eastAsia="Times New Roman" w:cs="Times New Roman"/>
        </w:rPr>
        <w:t>Ginyisi an ni, i tem wa, wa oselimo, ki dong wa tye limo kit man kende. Jo ma otyeko nongo ler madit ki twero maber-ber gikwako lok pa lalo ma gicoyo wii gi ni gi ngeyo, ma Rwot oyeyi-gi matek ki omigi kica madit; ento gi oko gi ki cing pa Lubanga, ci gikwano kabedo i dyere pa lira. Piny bino opunge ki lok me bwoyo ma nyutu calo atir. Wi ngat acel, ka oyaro gin me bwoyo man, obi timo tic i wii pa ngat mukene, ma gi tye yubo buk me atir pa Lubanga ma welo wek obed lok ma pe atir. Jo man gibibwoyo gi malaika ma opoto, kun ne myero gicung calo jo gwoko-kuc ma atir, kitye yito pi cwiny, macalo jo ma myero gimi lapok tic. Gi oyeko weyo keca me lwenygi, ci gimiyo wiyi yec i lami ma kwanyo. Gi timo wek ywec pa Lubanga obed pe, ki gikwanyo iye ciko ne ki ceko ne, ci kakare gitye i tung pa Setan, gimi wiyi yec i lami ma kwanyo ki pwony pa lamogi.</w:t>
      </w:r>
    </w:p>
    <w:p>
      <w:pPr>
        <w:pStyle w:val="ArticleScripture"/>
        <w:jc w:val="left"/>
      </w:pPr>
      <w:r>
        <w:rPr>
          <w:rFonts w:ascii="Times New Roman" w:hAnsi="Times New Roman" w:eastAsia="Times New Roman" w:cs="Times New Roman"/>
        </w:rPr>
        <w:t>Pwodho me tipu dong obedo i kom dano ma pe myero ginyim-nyim calo dano ma opwodhi ki kwete ma matut. Bal me kwer ki tim ma pe kit, kwii, bur, ki tic ma pe con, opongo piny weng, kun rwate ki pwonye me ladit ma orwenyi i koti pa polo.</w:t>
      </w:r>
    </w:p>
    <w:p>
      <w:pPr>
        <w:pStyle w:val="ArticleScripture"/>
        <w:jc w:val="left"/>
      </w:pPr>
      <w:r>
        <w:rPr>
          <w:rFonts w:ascii="Times New Roman" w:hAnsi="Times New Roman" w:eastAsia="Times New Roman" w:cs="Times New Roman"/>
        </w:rPr>
        <w:t>Gin ma otime con bi dwogo cako doki. An romo nyutu tere gin ma bi time i kare ma piny piny, ento kare pe obino. Cal pa jo otho bi pange, ki lwak me bwony marac pa Satan, kadong mapol bi kube ki en ma mito ki timo bwola. Amiu jo wa ngec ni i tung wa keken jo mogo bi weko geno, ki bi winyo juogi me rwanyo ki tami me juogi marac, pi kwede gi adwogi bi waco lok marac iye.</w:t>
      </w:r>
    </w:p>
    <w:p>
      <w:pPr>
        <w:pStyle w:val="ArticleBody"/>
        <w:jc w:val="left"/>
      </w:pPr>
      <w:r>
        <w:rPr>
          <w:rFonts w:ascii="Times New Roman" w:hAnsi="Times New Roman" w:eastAsia="Times New Roman" w:cs="Times New Roman"/>
        </w:rPr>
        <w:t>Bab acel me Daniel, ma nyutu lok pa malaika ma acel i Gonyo apar angwen, rwate ki cako me lok pa janyama me piny. Bab me Daniel acel, aryo, ki adek, ma nyutu lok pa malaika adek weng i Gonyo apar angwen, rwate ki giko pa Amerika. Nebukadneza nyutu lok me con pa malaika ma acel, kede bab acel me Daniel. Belesaza nyutu lok me con pa malaika ma adek, kede bab acel, aryo, ki adek me Daniel.</w:t>
      </w:r>
    </w:p>
    <w:p>
      <w:pPr>
        <w:pStyle w:val="ArticleScripture"/>
        <w:jc w:val="left"/>
      </w:pPr>
      <w:r>
        <w:rPr>
          <w:rFonts w:ascii="Times New Roman" w:hAnsi="Times New Roman" w:eastAsia="Times New Roman" w:cs="Times New Roman"/>
        </w:rPr>
        <w:t>Could you clarify which language “laj” refers to (e.g., Lojban, Lango [Uganda], etc.)? Once confirmed, I’ll provide the translation exactly as requested.</w:t>
      </w:r>
    </w:p>
    <w:p>
      <w:pPr>
        <w:pStyle w:val="ArticleBody"/>
        <w:jc w:val="left"/>
      </w:pPr>
      <w:r>
        <w:rPr>
          <w:rFonts w:ascii="Times New Roman" w:hAnsi="Times New Roman" w:eastAsia="Times New Roman" w:cs="Times New Roman"/>
        </w:rPr>
        <w:t>Wabimedo i kwan wa i kom Nebuchadnezzar ki Belshazzar i coc ma bino.</w:t>
      </w:r>
    </w:p>
    <w:p>
      <w:pPr>
        <w:pStyle w:val="ArticleScripture"/>
        <w:jc w:val="left"/>
      </w:pPr>
      <w:r>
        <w:rPr>
          <w:rFonts w:ascii="Times New Roman" w:hAnsi="Times New Roman" w:eastAsia="Times New Roman" w:cs="Times New Roman"/>
        </w:rPr>
        <w:t>Belshazzar, ki lworo maloyo pi nyig man me twero pa Obanga, ma nyutu ni onongo gitye ki lanyut, ento pe ginenyo, onongo otye ki kare madwong me ngeyo tic pa Obanga ma tye cing, ki twero pa En, kacel ki timo wilo pa En. Onongo otye ki rweny mapol. Won-anyera ne, Nebuchadnezzar, onongo kigero ne pi peko ma romo bino ka ojuko Obanga ki yeyo kene. Belshazzar onongo ngenyo pi kigolo ne woko ki lwak pa dano, ki rwatek ne ki le me piny; ci gin man, ma myero obed kwena bot en, oyubu woko, calo ni pe onongo otime; ci ocako dwogo timo bal pa won-anyera ne. Otemo wii me timo kwo me bal ma okelo lamal pa Obanga ikom Nebuchadnezzar. Okimeyo, pe keken pien en onongo tye ka timo marac, ento pien onongo pe otyeko tic kwede kare ki twero ma, ka kicweyo maber, romo miyo obed atir.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24</dc:title>
  <dc:subject>Nimrod, Nebuchadnezzar ki Belshazzar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