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Fitopolo</w:t>
      </w:r>
    </w:p>
    <w:p>
      <w:pPr>
        <w:pStyle w:val="ArticleSubtitle"/>
        <w:jc w:val="left"/>
      </w:pPr>
      <w:r>
        <w:rPr>
          <w:rFonts w:ascii="Arial" w:hAnsi="Arial" w:eastAsia="Arial" w:cs="Arial"/>
        </w:rPr>
        <w:t>Avy amin’ny Takela-bato Fahiny mankany amin’ny Andraikitra Ankehitriny: Fampibaribarian’ny Dian’ny Fanekena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Rehefa niditra tamin’ny fanekena tamin’ny Isiraely fahiny ny Tompo, dia nanome takelaka roa Izy ho fototra sy famantarana ny fifandraisan’ny fanekena. Ireo takelaka roa ireo koa dia nanondro ny andraikitry ny Isiraely fahiny haneho amin’izao tontolo izao ny fijoroana ho vavolombelona velona momba ireo takelaka roa ireo. Rehefa niditra tamin’ny fanekena tamin’ny Isiraely ankehitriny ny Tompo, dia nanome takelaka roa Izy ho fototra sy famantarana ny fifandraisan’ny fanekena. Ireo takelaka roa ireo koa dia nanondro ny andraikitr’izy ireo haneho amin’izao tontolo izao ny fijoroana ho vavolombelona velona momba ireo takelaka efatra manontolo.</w:t>
      </w:r>
    </w:p>
    <w:p>
      <w:pPr>
        <w:pStyle w:val="ArticleBody"/>
        <w:jc w:val="left"/>
      </w:pPr>
      <w:r>
        <w:rPr>
          <w:rFonts w:ascii="Times New Roman" w:hAnsi="Times New Roman" w:eastAsia="Times New Roman" w:cs="Times New Roman"/>
        </w:rPr>
        <w:t>Ny takela-bato roa dia nomena an’i Israely ara-bakiteny tamin’ny andro fahiny, fotoana fohy taorian’ny namonjen’Andriamanitra azy ireo hiala tamin’ny fanandevozana ara-bakiteny tao amin’ny fatoran’i Egypta, sy nitondrany azy ireo namakivaky ny fahadisoam-panantenana tamin’ny fiampitana ny Ranomasina Mena. Ny fe-potoana izay naha tao anatin’ny fanandevozana an’i Israely ara-bakiteny tamin’ny andro fahiny dia voafaritra mazava tao amin’ny faminaniana ho efa-jato sy telopolo taona; ary raha mbola tao anatin’izany fanandevozana izany i Israely ara-bakiteny tamin’ny andro fahiny, dia nanadino, ka nitsahatra tsy nitandrina, ny Sabata andro fahafito.</w:t>
      </w:r>
    </w:p>
    <w:p>
      <w:pPr>
        <w:pStyle w:val="ArticleBody"/>
        <w:jc w:val="left"/>
      </w:pPr>
      <w:r>
        <w:rPr>
          <w:rFonts w:ascii="Times New Roman" w:hAnsi="Times New Roman" w:eastAsia="Times New Roman" w:cs="Times New Roman"/>
        </w:rPr>
        <w:t>Ny takela-bato roa dia nomena ny Isiraely ara-panahy maoderina avy hatrany taorian’ny namonjen’Andriamanitra azy hiala tamin’ny fanandevozana ara-panahy teo ambanin’ny fatoran’ny Katolika, sy nitondrany azy handalo tamin’ilay fahadisoam-panantenana lehibe tamin’ny 1844. Ny fotoana naharetan’ny Isiraely ara-panahy maoderina tao amin’ny fanandevozana dia efa voafaritra mazava tao amin’ny faminaniana ho arivo sy roan-jato ary enim-polo taona, ary raha mbola tao amin’ny fanandevozana izy, dia nanadino ny Isiraely ara-panahy maoderina, sady nitsahatra tsy nitandrina, ny Sabata andro fahafito.</w:t>
      </w:r>
    </w:p>
    <w:p>
      <w:pPr>
        <w:pStyle w:val="ArticleBody"/>
        <w:jc w:val="left"/>
      </w:pPr>
      <w:r>
        <w:rPr>
          <w:rFonts w:ascii="Times New Roman" w:hAnsi="Times New Roman" w:eastAsia="Times New Roman" w:cs="Times New Roman"/>
        </w:rPr>
        <w:t>Tamin’io tantara io indrindra, fony Andriamanitra nanome an’i Mosesy ny vato fisaka roa mba hoentiny ho any amin’ny Isiraely fahiny, dia i Arona rahalahiny kosa no nanao sarin’omby kely volamena. Ny vato fisaka roan’ny Didy Folo dia manambara fa Andriamanitra dia Andriamanitra saro-piaro, ary ny fialonany dia miseho indrindra manohitra ny fanompoan-tsampy; ary raha nidina avy tany an-tendrombohitra Mosesy, dia ny Isiraely fahiny no nandihy mitanjaka nanodidina ilay sary volamena izay nataon’ilay iray izay efa nofidina ho mpitondratenin’Andriamanitra.</w:t>
      </w:r>
    </w:p>
    <w:p>
      <w:pPr>
        <w:pStyle w:val="ArticleScripture"/>
        <w:jc w:val="left"/>
      </w:pPr>
      <w:r>
        <w:rPr>
          <w:rFonts w:ascii="Times New Roman" w:hAnsi="Times New Roman" w:eastAsia="Times New Roman" w:cs="Times New Roman"/>
        </w:rPr>
        <w:t>Ary Moses nilaza tamin’i Arona ny teny rehetra izay nolazain’i Jehovah taminy, dia Ilay naniraka azy, sy ny famantarana rehetra izay nandidiany azy. Ary Moses sy Arona dia nandeha ka namory ny loholon’ny Zanak’Isiraely rehetra; ary Arona nilaza ny teny rehetra izay nolazain’i Jehovah tamin’i Moses, sady nanao ny famantarana teo imason’ny olona. Eksodosy 4:28–30.</w:t>
      </w:r>
    </w:p>
    <w:p>
      <w:pPr>
        <w:pStyle w:val="ArticleBody"/>
        <w:jc w:val="left"/>
      </w:pPr>
      <w:r>
        <w:rPr>
          <w:rFonts w:ascii="Times New Roman" w:hAnsi="Times New Roman" w:eastAsia="Times New Roman" w:cs="Times New Roman"/>
        </w:rPr>
        <w:t>Ny rahalahin’ilay mpaminany izay nitarika ny Isiraely fahiny nandritra ny tantaran’ny fanekena tamin’ny fotoana nanomezana ireo vato fisaka roa amin’ny fanekena dia izy no mpitarika tamin’ny fikomiana momba ny sarin’ny fahasarotam-piaro. Ny vadin’ilay mpaminanivavy izay nitarika ny Isiraely maoderina nandritra ny tantaran’ny fanekena tamin’ny fotoana nanomezana ireo vato fisaka roa amin’ny fanekena dia izy no mpitarika tamin’ny fikomiana tamin’ny 1863, ary ny 1863 no manamarika ny taranaka voalohan’ny Advantisma ho aseho ho sarin’ny fahasarotam-piaro napetraka teo amin’ny fidirana amin’ny vavahadin’ny alitara.</w:t>
      </w:r>
    </w:p>
    <w:p>
      <w:pPr>
        <w:pStyle w:val="ArticleScripture"/>
        <w:jc w:val="left"/>
      </w:pPr>
      <w:r>
        <w:rPr>
          <w:rFonts w:ascii="Times New Roman" w:hAnsi="Times New Roman" w:eastAsia="Times New Roman" w:cs="Times New Roman"/>
        </w:rPr>
        <w:t>Dia nanao tamiko hoe: Ry zanak’olona, asandrato ankehitriny ny masonao ho any amin’ny avaratra. Dia nasandratro ho any amin’ny avaratra ny masoko, ary indro, teo avaratra, teo am-bavahadin’ny alitara, no nisy io sarin’ny fahasaro-piaro io teo amin’ny fidirana. Ezekiela 8:5.</w:t>
      </w:r>
    </w:p>
    <w:p>
      <w:pPr>
        <w:pStyle w:val="ArticleBody"/>
        <w:jc w:val="left"/>
      </w:pPr>
      <w:r>
        <w:rPr>
          <w:rFonts w:ascii="Times New Roman" w:hAnsi="Times New Roman" w:eastAsia="Times New Roman" w:cs="Times New Roman"/>
        </w:rPr>
        <w:t>Ny “alitara” dia tandindon’i Kristy.</w:t>
      </w:r>
    </w:p>
    <w:p>
      <w:pPr>
        <w:pStyle w:val="ArticleScripture"/>
        <w:jc w:val="left"/>
      </w:pPr>
      <w:r>
        <w:rPr>
          <w:rFonts w:ascii="Times New Roman" w:hAnsi="Times New Roman" w:eastAsia="Times New Roman" w:cs="Times New Roman"/>
        </w:rPr>
        <w:t>“Isika dia tandindonin-doza hampifangaro ny masina sy ny mahazatra. Ny afo masina avy amin’Andriamanitra no tokony hampiasaina amin’ny ezaka ataontsika. Kristy no alitara marina; ny Fanahy Masina no afo marina. Izany no aingam-panahintsika. Raha tsy ny Fanahy Masina ihany no mitarika sy manoro lalana ny olona, dia tsy mpanolo-tsaina azo antoka izy. Raha miala amin’Andriamanitra sy amin’ireo nofidiny isika mba hanontany amin’ny alitara vahiny, dia hovaliana araka ny asantsika.” Selected Messages, boky 3, 300.</w:t>
      </w:r>
    </w:p>
    <w:p>
      <w:pPr>
        <w:pStyle w:val="ArticleBody"/>
        <w:jc w:val="left"/>
      </w:pPr>
      <w:r>
        <w:rPr>
          <w:rFonts w:ascii="Times New Roman" w:hAnsi="Times New Roman" w:eastAsia="Times New Roman" w:cs="Times New Roman"/>
        </w:rPr>
        <w:t>Ny “vavahady” dia ny fiangonana.</w:t>
      </w:r>
    </w:p>
    <w:p>
      <w:pPr>
        <w:pStyle w:val="ArticleScripture"/>
        <w:jc w:val="left"/>
      </w:pPr>
      <w:r>
        <w:rPr>
          <w:rFonts w:ascii="Times New Roman" w:hAnsi="Times New Roman" w:eastAsia="Times New Roman" w:cs="Times New Roman"/>
        </w:rPr>
        <w:t>“Ho an’ny fanahy manetry tena sy mino, ny tranon’Andriamanitra etỳ an-tany dia vavahadin’ny lanitra. Ny hiran’ny fiderana, ny vavaka, ny teny lazain’ny solontenan’i Kristy, dia fitaovana voatendrin’Andriamanitra hanomanana vahoaka iray ho amin’ny fiangonana any ambony, ho amin’izany fanompoam-pivavahana ambony kokoa izany, izay tsy ahazoan’izay zavatra mandoto miditra.” Testimonies, boky faha-5, 491.</w:t>
      </w:r>
    </w:p>
    <w:p>
      <w:pPr>
        <w:pStyle w:val="ArticleBody"/>
        <w:jc w:val="left"/>
      </w:pPr>
      <w:r>
        <w:rPr>
          <w:rFonts w:ascii="Times New Roman" w:hAnsi="Times New Roman" w:eastAsia="Times New Roman" w:cs="Times New Roman"/>
        </w:rPr>
        <w:t>Tamin’ny taona 1863, ny Advantisma Laodiseana dia tonga fiangonana voasoratra ara-dalàna, ka nitsahatra tsy ho hetsika intsony. Tamin’izay fotoana izay no “nidirany” tao amin’ny tantaran’ny fiangonana. Tamin’ny taona 1863, ny fiangonan’i Kristy dia niditra tao amin’ny firaisana ara-dalàna tamin’ny governemantan’i Etazonia. Tamin’io taona io ihany koa dia nampiditra tabilao sandoka izy ireo mba hanolo ny tabilao masina roa an’i Habakoka. Raha vantany vao voaomana ny tabilao faharoa, araka ny tantara ara-paminaniana, ireo izay nasehon’i Arona ho tandindona dia nanomana sary sandoka.</w:t>
      </w:r>
    </w:p>
    <w:p>
      <w:pPr>
        <w:pStyle w:val="ArticleBody"/>
        <w:jc w:val="left"/>
      </w:pPr>
      <w:r>
        <w:rPr>
          <w:rFonts w:ascii="Times New Roman" w:hAnsi="Times New Roman" w:eastAsia="Times New Roman" w:cs="Times New Roman"/>
        </w:rPr>
        <w:t>Ny Didy faharoa no fampitandremana voafaritra indrindra manohitra ny fanompoan-tsampy sy ny fiankohofana amin’ny sarin-javatra. Ao ihany koa no anehoan’Andriamanitra ny toetrany ho Andriamanitra saro-piaro. Ao ihany koa no ametrahany ny foto-kevitra fa tahiriziny ho amin’ny taranaka fahatelo sy fahefatra ny fitsarany amin’ny ratsy fanahy. Ny Didy folo dia dika mitovy amin’ny toetran’i Kristy.</w:t>
      </w:r>
    </w:p>
    <w:p>
      <w:pPr>
        <w:pStyle w:val="ArticleScripture"/>
        <w:jc w:val="left"/>
      </w:pPr>
      <w:r>
        <w:rPr>
          <w:rFonts w:ascii="Times New Roman" w:hAnsi="Times New Roman" w:eastAsia="Times New Roman" w:cs="Times New Roman"/>
        </w:rPr>
        <w:t>Noho ny fandavan’izy ireo an’i Kristy, sy ny vokatra izay nanaraka izany, dia izy ireo no tompon’andraikitra. Ny fahotan’ny firenena iray sy ny faharavany dia vokatry ny mpitondra ara-pivavahana.</w:t>
      </w:r>
    </w:p>
    <w:p>
      <w:pPr>
        <w:pStyle w:val="ArticleScripture"/>
        <w:jc w:val="left"/>
      </w:pPr>
      <w:r>
        <w:rPr>
          <w:rFonts w:ascii="Times New Roman" w:hAnsi="Times New Roman" w:eastAsia="Times New Roman" w:cs="Times New Roman"/>
        </w:rPr>
        <w:t>“Tsy ireo fitaomana mitovy ihany va no miasa amin’izao androntsika izao? Moa tsy maro amin’ireo mpiasa amin’ny tanim-boaloboky ny Tompo no manaraka ny dian’ireo mpitarika jiosy? Moa tsy ny mpampianatra ara-pivavahana va no mampivily ny olona hiala amin’ny fitakiana mazavan’ny tenin’Andriamanitra? Raha tokony hampianatra azy ireo hankatò ny lalàn’Andriamanitra, moa tsy mampianatra azy ireo handika izany va izy? Avy eny amin’ny maro amin’ny polipitra ao amin’ny fiangonana no ampianarina ny vahoaka fa tsy mamatotra azy ny lalàn’Andriamanitra. Asandratra ny lovantsofin’olombelona sy ny didy ary ny fomba amam-panao. Kolokoloina ny avonavona sy ny fiononan-tena noho ny fanomezan’Andriamanitra, raha tsy raharahiana kosa ny fitakian’Andriamanitra.”</w:t>
      </w:r>
    </w:p>
    <w:p>
      <w:pPr>
        <w:pStyle w:val="ArticleScripture"/>
        <w:jc w:val="left"/>
      </w:pPr>
      <w:r>
        <w:rPr>
          <w:rFonts w:ascii="Times New Roman" w:hAnsi="Times New Roman" w:eastAsia="Times New Roman" w:cs="Times New Roman"/>
        </w:rPr>
        <w:t>“Rehefa manilika ny lalàn’Andriamanitra ny olona, dia tsy fantany izay ataony. Ny lalàn’Andriamanitra dia fanehoana an-tsoratra ny toetrany. Ao anatiny no voarakitra ny foto-kevitry ny fanjakany. Izay mandà tsy hanaiky ireo foto-kevitra ireo dia mametraka ny tenany ivelan’ny lalan-kizorana izay andehanan’ny fitahian’Andriamanitra.” Christ’s Object Lessons, 305.</w:t>
      </w:r>
    </w:p>
    <w:p>
      <w:pPr>
        <w:pStyle w:val="ArticleBody"/>
        <w:jc w:val="left"/>
      </w:pPr>
      <w:r>
        <w:rPr>
          <w:rFonts w:ascii="Times New Roman" w:hAnsi="Times New Roman" w:eastAsia="Times New Roman" w:cs="Times New Roman"/>
        </w:rPr>
        <w:t>Ny toetran’i Kristy dia Endriny, ary anisany ny maha-Andriamanitra saro-piaro Azy. Niseho tao amin’i Kristy ny fialonan’Andriamanitra rehefa nanadio ny tempoly indroa Izy. Tamin’ny fanadiovana voalohany ny tempoly, dia notarihina hahatsiaro fa ny Soratra Masina dia manondro ny fialonan’Andriamanitra ireo mpianatra izay nahita izany asa izany.</w:t>
      </w:r>
    </w:p>
    <w:p>
      <w:pPr>
        <w:pStyle w:val="ArticleScripture"/>
        <w:jc w:val="left"/>
      </w:pPr>
      <w:r>
        <w:rPr>
          <w:rFonts w:ascii="Times New Roman" w:hAnsi="Times New Roman" w:eastAsia="Times New Roman" w:cs="Times New Roman"/>
        </w:rPr>
        <w:t>Ary antomotra ny Paska-n’ny Jiosy, dia niakatra ho any Jerosalema Jesosy; ary hitany tao amin’ny tempoly ireo izay nivarotra omby sy ondry ary voromailala, sy ireo mpanakalo vola nipetraka teo. Ary rehefa nanao karavasy tamin’ny tady madinika Izy, dia nandroaka azy rehetra hiala tao amin’ny tempoly, mbamin’ny ondry sy ny omby koa; ary naidiny ny volan’ireo mpanakalo vola, sady nazerany ny latabatra; ary hoy Izy tamin’ireo izay nivarotra voromailala: Esory eto ireto zavatra ireto; aza atao tranon-barotra ny tranon’ny Raiko. Ary tsaroan’ny mpianany fa voasoratra hoe: Ny hafanam-po ny amin’ny tranonao no nandevona Ahy. Jaona 2:13–17.</w:t>
      </w:r>
    </w:p>
    <w:p>
      <w:pPr>
        <w:pStyle w:val="ArticleBody"/>
        <w:jc w:val="left"/>
      </w:pPr>
      <w:r>
        <w:rPr>
          <w:rFonts w:ascii="Times New Roman" w:hAnsi="Times New Roman" w:eastAsia="Times New Roman" w:cs="Times New Roman"/>
        </w:rPr>
        <w:t>Ao amin’ny Soratra Masina, na amin’ny teny hebreo na amin’ny teny grika, ny teny hoe “mafana fo” dia io ihany koa no teny hoe “saro-piaro.” Teny iray ihany izy ireo. Rehefa nanadio ny tempoly Kristy, dia naneho ny fialonan’Andriamanitra Izy, izay toetran’ny toetran’Andriamanitra voafaritra ao amin’ny didy faharoa, ary miseho indrindra manohitra ny fanompoan-tsampy izany. Rehefa nidina avy tany an-tendrombohitra i Mosesy niaraka tamin’ny takelaka roa, ka nahalala izay nataon’i Arona sy izay nataon’ny vahoaka, dia novakiny ireo takelaka roa. Ireo takelaka roa no tena sarin’ny fialonana, satria fanehoana hita maso izay nanondro an’Andriamanitra ho Andriamanitra saro-piaro izy ireo. Rehefa novakin’i Mosesy ireo takelaka roa, dia nasehony mihitsy ilay fialonana izay voafaritra ao amin’ny didy faharoa.</w:t>
      </w:r>
    </w:p>
    <w:p>
      <w:pPr>
        <w:pStyle w:val="ArticleScripture"/>
        <w:jc w:val="left"/>
      </w:pPr>
      <w:r>
        <w:rPr>
          <w:rFonts w:ascii="Times New Roman" w:hAnsi="Times New Roman" w:eastAsia="Times New Roman" w:cs="Times New Roman"/>
        </w:rPr>
        <w:t>Dia i Moses ka nitod, ka nanaog gikan sa bukid, ug ang duruha ka papan sa pagpamatuod diha sa iyang kamot: ang mga papan sinulatan sa duruha nila ka kilid; sa usa ka kilid ug sa pikas ka kilid sila sinulatan. Ug ang mga papan mao ang binuhat sa Dios, ug ang sinulat mao ang sinulat sa Dios, kinulit ibabaw sa mga papan. Ug sa pagkadungog ni Josue sa kaguliyang sa katawohan samtang naninggit sila, siya miingon kang Moises, Adunay kasaba sa gubat sa campo. Ug siya miingon, Dili kini mao ang tingog sa mga naninggit tungod sa pagdaug, ni mao kini ang tingog sa mga naninggit tungod sa pagkapildi: kondili ang tingog sa mga nagaawit mao ang akong nadungog. Ug nahitabo, sa diha nga siya nakaduol na sa campo, nga nakita niya ang nating vaca ug ang mga pagsayaw: ug misilaob ang kasuko ni Moises, ug iyang gilabay ang mga papan gikan sa iyang mga kamot, ug gidugmok kini sa tiilan sa bukid. Exodo 32:15–19.</w:t>
      </w:r>
    </w:p>
    <w:p>
      <w:pPr>
        <w:pStyle w:val="ArticleBody"/>
        <w:jc w:val="left"/>
      </w:pPr>
      <w:r>
        <w:rPr>
          <w:rFonts w:ascii="Times New Roman" w:hAnsi="Times New Roman" w:eastAsia="Times New Roman" w:cs="Times New Roman"/>
        </w:rPr>
        <w:t>Ny takelaka roa dia ny vavolombelon’ny toetran’Andriamanitra. Ny toetran’Andriamanitra no endrika izay tokony hovolavolaina ao amin’ny olona amin’ny alalan’ny fahamarinan’i Kristy. Ny takelaka roa no tena endriky ny fialonana, ary Arona dia namokatra endrika sandoka momba ny fialonana tamin’io fotoana io indrindra izay nanolorana ny tena endriky ny fialonana tamin’ny Isiraely fahiny. Ireo izay manana an’i Kristy voaorina ao anatiny dia manana ny endriny sy ny akanjon’ny fahamarinany, kanefa ireo mpankalaza niaraka tamin’i Arona dia nandihy tsy mitafy, fa Laodiseana izy. Ny Laodiseana dia “ory, sy mahantra fadiranovana, sy mahantra, sy jamba, ary mitanjaka.”</w:t>
      </w:r>
    </w:p>
    <w:p>
      <w:pPr>
        <w:pStyle w:val="ArticleScripture"/>
        <w:jc w:val="left"/>
      </w:pPr>
      <w:r>
        <w:rPr>
          <w:rFonts w:ascii="Times New Roman" w:hAnsi="Times New Roman" w:eastAsia="Times New Roman" w:cs="Times New Roman"/>
        </w:rPr>
        <w:t>Ary non hitan’i Mosesy fa nitanjaka ny olona; (fa Arona no nampitanjaka azy ho amin’ny fahamenarany eo anatrehan’ny fahavalony). Eksodosy 32:25.</w:t>
      </w:r>
    </w:p>
    <w:p>
      <w:pPr>
        <w:pStyle w:val="ArticleBody"/>
        <w:jc w:val="left"/>
      </w:pPr>
      <w:r>
        <w:rPr>
          <w:rFonts w:ascii="Times New Roman" w:hAnsi="Times New Roman" w:eastAsia="Times New Roman" w:cs="Times New Roman"/>
        </w:rPr>
        <w:t>Tamin’ny taona 1856, fito taona talohan’ny namoahana ilay tabilao sandoka, dia samy nanondro i James sy Ellen White fa efa nifindra tao amin’ny toe-panahin’i Laodikia ilay hetsika. Tamin’ny 1863, ny Advantisma dia “nitanjaka” ara-panahy tahaka ny nitanjahan’ny Isiraely fahiny ara-bakiteny, raha nandihy nanodidina ilay sarin’ny fahasaro-piaro sandoka izy ireo. Ilay sandoka izay nataon’i Arona dia sampy vita tamin’ny volamena, nefa sarin-janak’omby, izay bibidia izany. Saryn’ilay bibidia izy, ary koa sary ho an’ilay bibidia. Ilay zanak’omby volamena dia saryn’ilay bibidia, nefa natokana koa ho an’ireo andriamanitra izay nolazain’i Arona tamin’ny tsy fahamarinana fa izy ireo no nanafaka ny Isiraely tamin’ny fanandevozana tany Egypta.</w:t>
      </w:r>
    </w:p>
    <w:p>
      <w:pPr>
        <w:pStyle w:val="ArticleScripture"/>
        <w:jc w:val="left"/>
      </w:pPr>
      <w:r>
        <w:rPr>
          <w:rFonts w:ascii="Times New Roman" w:hAnsi="Times New Roman" w:eastAsia="Times New Roman" w:cs="Times New Roman"/>
        </w:rPr>
        <w:t>Ary noraisiny teo an-tànan’izy ireo izany, ka novolavolainy tamin’ny fitaovana fanaovana sokitra, rehefa avy nataony zanak’omby anidina; ary hoy izy ireo: Ireo no andriamanitrao, ry Isiraely ô, izay nitondra anao niakatra avy tany amin’ny tany Egypta. Ary rehefa hitan’i Arona izany, dia nanorina alitara teo anoloany izy; ary Arona nanao filazana ka nanao hoe: Rahampitso dia fety ho an’i Jehovah. Dia nifoha maraina koa izy ireo nony ampitso, ka nanatitra fanatitra dorana sy nitondra fanati-pihavanana; ary nipetraka ny olona mba hihinana sy hisotro, dia nitsangana hilalao. Eksodosy 32:4–6.</w:t>
      </w:r>
    </w:p>
    <w:p>
      <w:pPr>
        <w:pStyle w:val="ArticleBody"/>
        <w:jc w:val="left"/>
      </w:pPr>
      <w:r>
        <w:rPr>
          <w:rFonts w:ascii="Times New Roman" w:hAnsi="Times New Roman" w:eastAsia="Times New Roman" w:cs="Times New Roman"/>
        </w:rPr>
        <w:t>Ny zanak’omby volamena dia sarin’ny bibidia, nefa natokana ho an’ireo andriamani-diso izy, ka noho izany dia sary (fanatitra) ho an’ilay bibidia koa. Volamena no nanaovana ilay sary, izay tandindon’i Babylona, ary zanak’omby izy, izay endrika fanatitra ambony indrindra tao amin’ny asa fanompoana tao amin’ny fitoerana masina. Natokana ho an’ireo andriamanitry Egypta izy. I Babylona Zava-miafina (fa ny fijoroana vavolombelona ara-paminaniana rehetra dia manondro ny faran’izao tontolo izao) dia misy vehivavy mitaingina bibidia. Ilay bibidia izay itondran’ilay vehivavy dia ny Firenena Mikambana (mpanjaka folo), ary tandindon’ny dragona, ny tsy finoana an’Andriamanitra ary i Egypta. Ilay vehivavy kosa dia sandoka manahaka ny fiangonan’Andriamanitra marina. Ilay zanak’omby volamena izay natokan’i Arona ho an’ireo andriamanitry Egypta dia tandindon’ilay vehivavy janga lehibe ao amin’ny Apokalypsy fahafito ambin’ny folo, izay Babylona (volamena), mitaingina bibidia (Egypta) sy fiangonana sandoka (zanak’omby).</w:t>
      </w:r>
    </w:p>
    <w:p>
      <w:pPr>
        <w:pStyle w:val="ArticleBody"/>
        <w:jc w:val="left"/>
      </w:pPr>
      <w:r>
        <w:rPr>
          <w:rFonts w:ascii="Times New Roman" w:hAnsi="Times New Roman" w:eastAsia="Times New Roman" w:cs="Times New Roman"/>
        </w:rPr>
        <w:t>Tamin’izany fotoana izany ihany koa dia nanorina alitara i Arona, izay, araka ny efa nofaritana teo, dia maneho an’i Kristy, Ilay alitara marina. Avy eo izy dia nanorina rafitra sandoka amin’ny fanompoam-pivavahana, satria nanambara fety ho an’i Jehovah izy tamin’ny ampitso. Ny zanak’omby volamena nataon’i Arona dia sary “an’ny” sy “ho an’ny” bibidia, ary naorina “teo anoloan’ny” Kristy sandoka izany, ary nisy andro natokana hankalazana ny rafitra sandoka fanompoam-pivavahany.</w:t>
      </w:r>
    </w:p>
    <w:p>
      <w:pPr>
        <w:pStyle w:val="ArticleBody"/>
        <w:jc w:val="left"/>
      </w:pPr>
      <w:r>
        <w:rPr>
          <w:rFonts w:ascii="Times New Roman" w:hAnsi="Times New Roman" w:eastAsia="Times New Roman" w:cs="Times New Roman"/>
        </w:rPr>
        <w:t>I Etazonia no hery manangana sary ho an’ilay bibidia, ary avy eo manery izao tontolo izao hanaraka ny ohatra asehony. Manana fahefana i Etazonia hanery io rafitra fivavahana io hihatra amin’izao tontolo izao, ary manao izany eo imason’ilay bibidia, “eo anoloany.”</w:t>
      </w:r>
    </w:p>
    <w:p>
      <w:pPr>
        <w:pStyle w:val="ArticleScripture"/>
        <w:jc w:val="left"/>
      </w:pPr>
      <w:r>
        <w:rPr>
          <w:rFonts w:ascii="Times New Roman" w:hAnsi="Times New Roman" w:eastAsia="Times New Roman" w:cs="Times New Roman"/>
        </w:rPr>
        <w:t>Ary hitako fa, indro, nisy bibidia hafa niakatra avy tamin’ny tany; ary nanan-tandroka roa tahaka ny zanak’ondry izy, nefa niteny tahaka ny dragona. Ary ampihariny eo anatrehany ny fahefana rehetra ananan’ilay bibidia voalohany, ka ataony miankohoka amin’ilay bibidia voalohany, izay sitrana tamin’ny feriny mahafaty, ny tany sy izay monina eo aminy. Apokalypsy 13:11, 12.</w:t>
      </w:r>
    </w:p>
    <w:p>
      <w:pPr>
        <w:pStyle w:val="ArticleBody"/>
        <w:jc w:val="left"/>
      </w:pPr>
      <w:r>
        <w:rPr>
          <w:rFonts w:ascii="Times New Roman" w:hAnsi="Times New Roman" w:eastAsia="Times New Roman" w:cs="Times New Roman"/>
        </w:rPr>
        <w:t>Ilay lehilahin’ny ota, izay ny papa, no bibidia avy amin’ny ranomasina ao amin’ny Apokalypsy toko faha-telo ambin’ny folo. Rehefa miteny tahaka ny dragona i Etazonia, amin’ilay lalàn’ny Alahady izay ho avy tsy ho ela, dia amin’izay izy no manomboka manery izao tontolo izao hanangana sary ho an’ilay bibidia “eo anoloany”. Ilay bibidia eo anoloan’i Etazonia (ilay bibidia avy amin’ny tany) dia ny papa (ilay bibidia avy amin’ny ranomasina). Ny papa dia Kristy sandoka, ary Arona dia nanangana ny sariny volamena teo anoloan’ny Kristy sandoka, satria Kristy no alitara marina. Avy eo Arona dia nanorina rafitra sandokan’ny fanompoam-pivavahana araka izay asehon’ny fanambarana ny andro firavoravoana izay hatao amin’ny ampitso. I Etazonia koa dia manery rafitra sandokan’ny fanompoam-pivavahana, ary izany koa dia mifandray amin’ny andro sandokan’ny fanompoam-pivavahana.</w:t>
      </w:r>
    </w:p>
    <w:p>
      <w:pPr>
        <w:pStyle w:val="ArticleBody"/>
        <w:jc w:val="left"/>
      </w:pPr>
      <w:r>
        <w:rPr>
          <w:rFonts w:ascii="Times New Roman" w:hAnsi="Times New Roman" w:eastAsia="Times New Roman" w:cs="Times New Roman"/>
        </w:rPr>
        <w:t>Rehefa nidina avy teo an-tendrombohitra i Mosesy, dia teo anelanelan’ny endrika marina sy ny endrika sandoka amin’ny fahasarotam-piaro no nisy ny fifanolanana—dia ny endrik’i Kristy na ny endrik’i Satana. Ny hosoka dia nahitana Kristy sandoka (ny alitara), fanandramana sandoka (Laodiseana), ary andro fiankohofana sandoka (“rahampitso dia fetin’i Jehovah”). Ny fikomian’ny zanak’omby volamena dia maneho ny fikomian’ilay lalàn’ny Alahady ho avy tsy ho ela, nefa izy koa dia maneho ny fikomian’ny Advantisma Laodiseana tamin’ny 1863.</w:t>
      </w:r>
    </w:p>
    <w:p>
      <w:pPr>
        <w:pStyle w:val="ArticleBody"/>
        <w:jc w:val="left"/>
      </w:pPr>
      <w:r>
        <w:rPr>
          <w:rFonts w:ascii="Times New Roman" w:hAnsi="Times New Roman" w:eastAsia="Times New Roman" w:cs="Times New Roman"/>
        </w:rPr>
        <w:t>Tamin’ny taona 1863 dia nisy latabatra sandoka nampidirina mba hanafenana ireo firavaka ao amin’ny nofin’i Miller araka izay naseho teo amin’ny latabatra roa an’i Habakoka. Ireo latabatra roa ireo dia efa nanehoana mialoha tamin’ny alalan’ny latabatra roa noraisin’i Mosesy teny an-tendrombohitra. Tamin’ny taona 1863 dia nisy fifandraisana ara-dalàna natao tamin’ny governemantan’i Etazonia, ka dia nofaranana tamin’izany ny hetsika Millerita ary voasoratra ara-dalàna ny hetsika Laodikeana ho fiangonana Advantista Mitandrina ny Andro Fahafito. Izany fifandraisana izany dia nasehon’ny sarin’ny bibidia nataon’i Arona, izay faritana ara-paminaniana ho fitambaran’ny Fiangonana sy ny Fanjakana, ka noho izany dia naneho mialoha ny nananganan’ny Millerita fifandraisana Fiangonana-Fanjakana tamin’ny taona 1863, ary koa naneho mialoha an’i Etazonia amin’ilay lalàna alahady ho avy tsy ho ela.</w:t>
      </w:r>
    </w:p>
    <w:p>
      <w:pPr>
        <w:pStyle w:val="ArticleBody"/>
        <w:jc w:val="left"/>
      </w:pPr>
      <w:r>
        <w:rPr>
          <w:rFonts w:ascii="Times New Roman" w:hAnsi="Times New Roman" w:eastAsia="Times New Roman" w:cs="Times New Roman"/>
        </w:rPr>
        <w:t>Ny adalan’i Arona izay nandihy tamin’ny fitanjahana, maneho ny fanandramana sandoka an’i Laodikia, dia tahaka indrindra ny nahatongavan’ny hetsika Millerita tamin’ny taona 1856. Ny fanandramana ara-panahy asehon’ireo adalan’i Arona nandihy dia nampifanohitra tamin’ny fanandraman’i Mosesy, izay naneho ny fialonan’ny toetran’Andriamanitra manoloana ny fanompoan-tsampy. Ny “dihy” ao amin’ny faminaniana dia tandindon’ny fitaka, ary ireo adalan’i Arona nandihy dia naneho koa ny fitaka entin’i Etazonia rehefa tereny izao tontolo izao “handihy” araka ny antokon-kiran’i Nebokadnezara, raha mihira ny hirany kosa ilay vehivavy janga avy any Tyro.</w:t>
      </w:r>
    </w:p>
    <w:p>
      <w:pPr>
        <w:pStyle w:val="ArticleBody"/>
        <w:jc w:val="left"/>
      </w:pPr>
      <w:r>
        <w:rPr>
          <w:rFonts w:ascii="Times New Roman" w:hAnsi="Times New Roman" w:eastAsia="Times New Roman" w:cs="Times New Roman"/>
        </w:rPr>
        <w:t>Tamin’ny taona 1863, ny hetsika Millerita Laodiseana dia niova ho fiangonana Advantista Mitandrina ny Andro Fahafito Laodiseana voasoratra ara-dalàna. Araka ny efa voafaritra tao amin’ireo lahatsoratra teo aloha, tamin’ny 1863 dia naorina indray i Jeriko, satria i Jeriko dia tandindon’ny haren’i Laodisea sady misolo hosoka ny tanànan’i Jerosalema. Tamin’ny 1863, ny fampidirana tabilao ara-paminaniana sandoka dia naneho famerenana ny tantaran’i Arona sy ny zanak’omby volamena ary ireo adala nandihy. Ny tantaran’ny fanafahana teo amin’ny Ranomasina Mena dia nampiasain-dRahavavy White imbetsaka mba hanehoana ny tantaran’ny Advantisma voalohany, ary io fampiharana io dia mifanaraka tanteraka amin’ny tantaran’i Mosesy sy Arona ao amin’ny fifanolanana momba ny sarin’ny fahasaro-piaro.</w:t>
      </w:r>
    </w:p>
    <w:p>
      <w:pPr>
        <w:pStyle w:val="ArticleBody"/>
        <w:jc w:val="left"/>
      </w:pPr>
      <w:r>
        <w:rPr>
          <w:rFonts w:ascii="Times New Roman" w:hAnsi="Times New Roman" w:eastAsia="Times New Roman" w:cs="Times New Roman"/>
        </w:rPr>
        <w:t>Tamin’ny taona 1863, ny taranaka voalohan’ny Adventisma Laodiseana dia nanomboka tamin’ny nametrahana sarin’ny fialonana teo am-bavahady (fiangonana), izay teo anoloan’ny alitara (Kristy). Avy eo dia “niditra” tao anatin’ny tantara mitombo hatrany amin’ny fahavetavetana io taranaka voalohany io.</w:t>
      </w:r>
    </w:p>
    <w:p>
      <w:pPr>
        <w:pStyle w:val="ArticleScripture"/>
        <w:jc w:val="left"/>
      </w:pPr>
      <w:r>
        <w:rPr>
          <w:rFonts w:ascii="Times New Roman" w:hAnsi="Times New Roman" w:eastAsia="Times New Roman" w:cs="Times New Roman"/>
        </w:rPr>
        <w:t>Dia hoy Izy tamiko hoe: Ry zanak’olona, asandrato ankehitriny ny masonao mianavaratra. Dia nasandratro mianavaratra ny masoko, ka, indro, teo avaratra, teo am-bavahadin’ny alitara, teo amin’ny fidirana, no nisy io sarin’ny fahasarotam-piaro io. Ezekiela 8:5.</w:t>
      </w:r>
    </w:p>
    <w:p>
      <w:pPr>
        <w:pStyle w:val="ArticleBody"/>
        <w:jc w:val="left"/>
      </w:pPr>
      <w:r>
        <w:rPr>
          <w:rFonts w:ascii="Times New Roman" w:hAnsi="Times New Roman" w:eastAsia="Times New Roman" w:cs="Times New Roman"/>
        </w:rPr>
        <w:t>Hohazavainay ao amin’ny lahatsoratra manaraka ireo fandinihana ireo.</w:t>
      </w:r>
    </w:p>
    <w:p>
      <w:pPr>
        <w:pStyle w:val="ArticleScripture"/>
        <w:jc w:val="left"/>
      </w:pPr>
      <w:r>
        <w:rPr>
          <w:rFonts w:ascii="Times New Roman" w:hAnsi="Times New Roman" w:eastAsia="Times New Roman" w:cs="Times New Roman"/>
        </w:rPr>
        <w:t>“Inona no toetrantsika amin’izao andro mahatahotra sy manetriketrika izao? Indrisy, fahamboniana manao ahoana no manjaka ao amin’ny fiangonana, fihatsarambelatsihy manao ahoana, fitaka manao ahoana, fitiavana fitafiana, fahamaivanan-toetra, sy fialamboly, faniriana ny ho ambony indrindra! Ireo ota rehetra ireo no nandrakotra ny saina, ka tsy voavaka ny zavatra mandrakizay. Moa tsy handinika ny Soratra Masina va isika, mba hahafantarantsika izay toerana misy antsika eo amin’ny tantaran’izao tontolo izao? Moa tsy tokony hahay sy hahafantatra va isika ny amin’ny asa tanterahina ho antsika amin’izao fotoana izao, sy ny toerana tokony horaisintsika amin’ny maha-mpanota antsika, raha mbola mandroso izao asa fampihavanana izao? Raha mbola manana fiheverana ny famonjena ny fanahintsika isika, dia tsy maintsy manao fiovana hentitra sy mazava. Tsy maintsy mitady ny Tompo amin’ny fibebahana marina isika; tsy maintsy miaiky ny fahotantsika amin’ny fanenenam-panahy lalina, mba hovonoina tsy ho eo ireo.”</w:t>
      </w:r>
    </w:p>
    <w:p>
      <w:pPr>
        <w:pStyle w:val="ArticleScripture"/>
        <w:jc w:val="left"/>
      </w:pPr>
      <w:r>
        <w:rPr>
          <w:rFonts w:ascii="Times New Roman" w:hAnsi="Times New Roman" w:eastAsia="Times New Roman" w:cs="Times New Roman"/>
        </w:rPr>
        <w:t>“Tsy mahazo mitoetra intsony eo amin’ilay tany voageja isika. Mihamanakaiky haingana ny fiafaran’ny fotoam-pahasoavantsika. Aoka ny fanahy rehetra hanontany hoe: Ahoana no ijoroako eo anatrehan’Andriamanitra? Tsy fantatsika hoe rahoviana no holazain’i Kristy amin’ny molony ny anarantsika, ka hofaranana ny fanapahan-kevitra momba ny raharahantsika. Inona, eny, inona re no ho didy hivoaka amin’izany? Ho isaina miaraka amin’ny marina va isika, sa ho voaisa ao amin’ny ratsy fanahy?”</w:t>
      </w:r>
    </w:p>
    <w:p>
      <w:pPr>
        <w:pStyle w:val="ArticleScripture"/>
        <w:jc w:val="left"/>
      </w:pPr>
      <w:r>
        <w:rPr>
          <w:rFonts w:ascii="Times New Roman" w:hAnsi="Times New Roman" w:eastAsia="Times New Roman" w:cs="Times New Roman"/>
        </w:rPr>
        <w:t>“Aoka ny fiangonana hitsangana ka hibebaka amin’Andriamanitra noho ny fivadihany. Aoka ny mpiambina hifoha ka hampaneno ny trompetra amin’ny feo mazava sy voafaritra. Fampitandremana mazava no tsy maintsy torintsika. Andriamanitra no mandidy ny mpanompony hoe: ‘Miantsoa mafy, aza miantra; asandrato toy ny trompetra ny feonao, ka ambarao amin’ny oloko ny fahadisoany, ary amin’ny taranak’i Jakoba ny fahotany’ (Isaiah 58:1). Tsy maintsy voasarika ny sain’ny vahoaka; raha tsy tanteraka izany, dia zava-poana ny ezaka rehetra; na dia misy anjely avy any an-danitra aza midina ka miteny aminy, dia tsy hahasoa azy mihoatra noho ny hoe miteny amin’ny sofin’ny fahafatesana mangatsiaka izy.”</w:t>
      </w:r>
    </w:p>
    <w:p>
      <w:pPr>
        <w:pStyle w:val="ArticleScripture"/>
        <w:jc w:val="left"/>
      </w:pPr>
      <w:r>
        <w:rPr>
          <w:rFonts w:ascii="Times New Roman" w:hAnsi="Times New Roman" w:eastAsia="Times New Roman" w:cs="Times New Roman"/>
        </w:rPr>
        <w:t>“Tokony hifoha ka hiasa ny fiangonana. Tsy ho avy velively ny Fanahin’Andriamanitra raha tsy manomana ny lalana izy. Tokony hisy fandinihana lalina sy mafy ny fo. Tokony hisy vavaka iraisana sy maharitra, ary amin’ny alalan’ny finoana dia fitakiana ny teny fikasan’Andriamanitra. Tokony hisy, tsy fitafiana lamba fisaonana ny tena, tahaka ny tamin’ny andro fahiny, fa fanetren-tena lalina ao amin’ny fanahy. Tsy manana na dia antony voalohany akory aza isika hidera tena na hanandra-tena. Tokony hanetry tena eo ambanin’ny tànana mahery an’Andriamanitra isika. Hiseho Izy hampionona sy hitahy ireo izay tena mitady Azy.” Selected Messages, boky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Fitopolo</dc:title>
  <dc:subject>Avy amin’ny Takela-bato Fahiny mankany amin’ny Andraikitra Ankehitriny: Fampibaribarian’ny Dian’ny Fanekena</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