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Нэг Зуун Хорьдугаар Дугаар</w:t>
      </w:r>
    </w:p>
    <w:p>
      <w:pPr>
        <w:pStyle w:val="ArticleSubtitle"/>
        <w:jc w:val="left"/>
      </w:pPr>
      <w:r>
        <w:rPr>
          <w:rFonts w:ascii="Arial" w:hAnsi="Arial" w:eastAsia="Arial" w:cs="Arial"/>
        </w:rPr>
        <w:t>Зөгнөлийн тэмдгүүдийг илчлэх нь: Библийн зөгнөлүүдийн биелэлтийг ойлгох нь</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2024-03-06</w:t>
      </w:r>
    </w:p>
    <w:p>
      <w:pPr>
        <w:pStyle w:val="ArticleBody"/>
        <w:jc w:val="left"/>
      </w:pPr>
      <w:r>
        <w:rPr>
          <w:rFonts w:ascii="Times New Roman" w:hAnsi="Times New Roman" w:eastAsia="Times New Roman" w:cs="Times New Roman"/>
        </w:rPr>
        <w:t>Нар, сар, ододоор дүрслэгдсэн тэмдгүүдийн биелэлт нь түүхчид, Адвентизмийн анхдагчид болон Уайт эгчийн бичвэрүүдээр хангалттай тайлбарлагдсан байдаг. Есүсийн дурдсан зарим тэмдгүүд бусдаасаа төдийлөн танил биш юм. “Газар дэлхий” дээрх “үндэстнүүдийн зовнил” тодорхой нэгэн биелэлттэй байсныг цөөн хүн танин мэддэг. Түүнчлэн “тэнгэрийн хүчнүүдийн” сэгсрэлт гэдэг бэлгэдэл нь газрын хүчнүүдийн сэгсрэлтийг төлөөлдгөөс ялгаатайгаар юуг илэрхийлдгийг тэд тодорхой ойлгодоггүй. Мөн Лаодикийн үеийн цөөн Адвентист л “үүлэн дотор Хүний Хүү ирэх” хэмээх “ирэлт” нь Миллерийн хөдөлгөөний түүхэнд биелсэн гэдгийг ойлгодог.</w:t>
      </w:r>
    </w:p>
    <w:p>
      <w:pPr>
        <w:pStyle w:val="ArticleScripture"/>
        <w:jc w:val="left"/>
      </w:pPr>
      <w:r>
        <w:rPr>
          <w:rFonts w:ascii="Times New Roman" w:hAnsi="Times New Roman" w:eastAsia="Times New Roman" w:cs="Times New Roman"/>
        </w:rPr>
        <w:t>“Христийн ирэлтийн яг өдөр, цаг илчлэгдээгүй. Аврагч Өөрийн шавь нартаа Өөрийнхөө хоёр дахь үзэгдлийн цагийг Тэр Өөрөө ч мэдэгдүүлж чадахгүй гэж хэлсэн. Харин Тэр Өөрийн ирэлт ойртсоныг тэд мэдэж болохуйц тодорхой үйл явдлуудыг дурдсан. ‘Наранд, саран дээр, оддод тэмдгүүд байх болно’ хэмээн Тэр айлдсан. ‘Нар харанхуйлагдаж, сар гэрлээ өгөхгүй, тэнгэрийн одод унана.’ Газар дэлхий дээр, Тэр айлдахдаа, ‘үндэстнүүдийн зовнил, будлиан самуун; тэнгис ба давлагааны хүрхрээ; газар дэлхий дээр ирэх зүйлсийг айдас болон хүлээлтээр ширтэхдээ хүмүүсийн зүрх алдах’ болно гэв.”</w:t>
      </w:r>
    </w:p>
    <w:p>
      <w:pPr>
        <w:pStyle w:val="ArticleScripture"/>
        <w:jc w:val="left"/>
      </w:pPr>
      <w:r>
        <w:rPr>
          <w:rFonts w:ascii="Times New Roman" w:hAnsi="Times New Roman" w:eastAsia="Times New Roman" w:cs="Times New Roman"/>
        </w:rPr>
        <w:t>“‘Тэгээд тэд Хүний Хүүг тэнгэрийн үүлэн дээр хүч чадал, агуу сүр жавхлантайгаар ирэхийг харах болно. Тэрээр бүрээн агуу дуутайгаар Өөрийн тэнгэрэлч нарыг илгээж, тэд Түүний сонгогдогсдыг дөрвөн зүг салхинаас, тэнгэрийн нэг хязгаараас нөгөөг хүртэл цуглуулах болно.’”</w:t>
      </w:r>
    </w:p>
    <w:p>
      <w:pPr>
        <w:pStyle w:val="ArticleScripture"/>
        <w:jc w:val="left"/>
      </w:pPr>
      <w:r>
        <w:rPr>
          <w:rFonts w:ascii="Times New Roman" w:hAnsi="Times New Roman" w:eastAsia="Times New Roman" w:cs="Times New Roman"/>
        </w:rPr>
        <w:t>“Нар, сар, одод дахь тэмдгүүд биеллээ олсон. Тэр цагаас хойш газар хөдлөлт, шуурга, далайн түрлэгийн гамшиг, тахал, өлсгөлөн улам олширсоор байна. Гал ба үерээр тохиох хамгийн аймшигт сүйрлүүд бие биеэ түргэн дараалан залгамжилж байна. Долоо хоногоос долоо хоногт тохиож буй тэрхүү аймшигт гамшгууд төгсгөл ойртсоныг, агуу бөгөөд шийдвэрлэх нэгэн үйл явдал удахгүй зайлшгүй болохыг бидэнд чин үнэнч анхааруулгын өнгөөр тунхаглан өгүүлж байна.”</w:t>
      </w:r>
    </w:p>
    <w:p>
      <w:pPr>
        <w:pStyle w:val="ArticleScripture"/>
        <w:jc w:val="left"/>
      </w:pPr>
      <w:r>
        <w:rPr>
          <w:rFonts w:ascii="Times New Roman" w:hAnsi="Times New Roman" w:eastAsia="Times New Roman" w:cs="Times New Roman"/>
        </w:rPr>
        <w:t>“Туршилтын хугацаа цаашид төдий удаан үргэлжлэхгүй. Одоо Бурхан Өөрийн саатуулагч мутраа дэлхийгээс татаж байна. Тэрээр Өөрийн Ариун Сүнсний үйлчлэлээр дамжуулан эрэгтэй, эмэгтэй хүмүүст удаан хугацааны турш ярьсан; харин тэд тэр дуудлагыг үл тоомсорлосон. Одоо Тэр Өөрийн ард түмэнд болон дэлхийд шүүлтүүдээрээ дамжуулан ярьж байна. Эдгээр шүүлтийн үе нь үнэн гэж юу болохыг мэдэх боломж хараахан олдоогүй байсан хүмүүст зориулсан нигүүлслийн цаг мөн. Эзэн тэднийг энэрэнгүйгээр харах болно. Түүний өршөөлийн зүрх хөдөлсөн; Түүний мутар аврахаар одоо ч сунгаатай байна. Эдгээр эцсийн өдрүүдэд үнэнийг анх удаа сонсох олон тооны хүмүүс аюулгүй байдлын хашаанд хүлээн авагдах болно.” Review and Herald, 1906 оны 11 дүгээр сарын 22.</w:t>
      </w:r>
    </w:p>
    <w:p>
      <w:pPr>
        <w:pStyle w:val="ArticleBody"/>
        <w:jc w:val="left"/>
      </w:pPr>
      <w:r>
        <w:rPr>
          <w:rFonts w:ascii="Times New Roman" w:hAnsi="Times New Roman" w:eastAsia="Times New Roman" w:cs="Times New Roman"/>
        </w:rPr>
        <w:t>Миллерчүүдийн түүх эцсийн өдрүүдэд үг үсэггүйгээр давтагдана. Эхний тэнгэрэлчийн ирэлт ба түүхийг тэмдэглэсэн “тэмдгүүд” нь гурав дахь тэнгэрэлчийн ирэлт ба түүхийг тэмдэглэх “тэмдгүүдийн” хэв шинж болдог. Бүх ариун шинэчлэлийн хөдөлгөөнүүд эцсийн өдрүүдэд гурав дахь тэнгэрэлчийн хөдөлгөөнтэй зэрэгцэн явдаг.</w:t>
      </w:r>
    </w:p>
    <w:p>
      <w:pPr>
        <w:pStyle w:val="ArticleScripture"/>
        <w:jc w:val="left"/>
      </w:pPr>
      <w:r>
        <w:rPr>
          <w:rFonts w:ascii="Times New Roman" w:hAnsi="Times New Roman" w:eastAsia="Times New Roman" w:cs="Times New Roman"/>
        </w:rPr>
        <w:t>“Дэлхий дээрх Бурханы ажил нь агуу шинэчлэл буюу шашны хөдөлгөөн бүрийн үед, үеэс үед, гайхалтай адил төстэй байдлыг үзүүлдэг. Хүмүүстэй харьцах Бурханы зарчмууд үргэлж нэгэн адил байдаг. Одоогийн чухал хөдөлгөөнүүд нь өнгөрсөн үеийнхтэйгээ өөрийн дүйцлийг олдог бөгөөд эртний үеүүд дэх сүмийн туршлага нь бидний цаг үед асар их үнэ цэнтэй сургамжуудыг агуулж байдаг.” Агуу тэмцэл, 343.</w:t>
      </w:r>
    </w:p>
    <w:p>
      <w:pPr>
        <w:pStyle w:val="ArticleBody"/>
        <w:jc w:val="left"/>
      </w:pPr>
      <w:r>
        <w:rPr>
          <w:rFonts w:ascii="Times New Roman" w:hAnsi="Times New Roman" w:eastAsia="Times New Roman" w:cs="Times New Roman"/>
        </w:rPr>
        <w:t>Илчлэл арван наймдугаар бүлгийн хүчирхэг тэнгэрэлчээр дүрслэгдсэн түүх нь гурав дахь тэнгэрэлч бөгөөд гурав дахь тэнгэрэлчээр дүрслэгдсэн түүх нь Миллерийн хөдөлгөөний түүх дэх эхний ба хоёр дахь тэнгэрэлчийн түүхтэй зэрэгцэн өрнөдөг.</w:t>
      </w:r>
    </w:p>
    <w:p>
      <w:pPr>
        <w:pStyle w:val="ArticleScripture"/>
        <w:jc w:val="left"/>
      </w:pPr>
      <w:r>
        <w:rPr>
          <w:rFonts w:ascii="Times New Roman" w:hAnsi="Times New Roman" w:eastAsia="Times New Roman" w:cs="Times New Roman"/>
        </w:rPr>
        <w:t>“Бурхан Илчлэлт 14-ийн мэдээнүүдэд эш үзүүлгийн шугам дахь тэдний байр суурийг өгсөн бөгөөд тэдний ажил энэ дэлхийн түүхийн төгсгөл хүртэл зогсох ёсгүй. Эхний болон хоёр дахь тэнгэрэлчийн мэдээ нь энэ цаг үед ч үнэн хэвээр бөгөөд дараа нь дагалдан ирэх энэ мэдээтэй зэрэгцэн явах ёстой. Гурав дахь тэнгэрэлч анхааруулгаа чанга дуугаар тунхагладаг. ‘Эдгээрийн дараа,’ гэж Иохан хэлсэн, ‘би тэнгэрээс агуу эрх мэдэлтэй өөр нэгэн тэнгэрэлч бууж ирэхийг харсан бөгөөд дэлхий түүний алдраар гэрэлтэв.’ Энэ гэрэлтүүлэгт гурван мэдээний бүх гэрэл нэгтгэгдсэн байдаг.” The 1888 Materials, 803, 804.</w:t>
      </w:r>
    </w:p>
    <w:p>
      <w:pPr>
        <w:pStyle w:val="ArticleBody"/>
        <w:jc w:val="left"/>
      </w:pPr>
      <w:r>
        <w:rPr>
          <w:rFonts w:ascii="Times New Roman" w:hAnsi="Times New Roman" w:eastAsia="Times New Roman" w:cs="Times New Roman"/>
        </w:rPr>
        <w:t>Гурав дахь тэнгэрэлчийн ажлаар зэрэгцүүлэн харуулсан эхний болон хоёр дахь тэнгэрэлчийн ажил мөн арван онгон охины сургаалт зүйрлэлд дүрслэгдсэн байдаг.</w:t>
      </w:r>
    </w:p>
    <w:p>
      <w:pPr>
        <w:pStyle w:val="ArticleScripture"/>
        <w:jc w:val="left"/>
      </w:pPr>
      <w:r>
        <w:rPr>
          <w:rFonts w:ascii="Times New Roman" w:hAnsi="Times New Roman" w:eastAsia="Times New Roman" w:cs="Times New Roman"/>
        </w:rPr>
        <w:t>“Арван охины тухай сургаалт зүйрлэл рүү намайг олонтаа хандуулдаг; тэдний тав нь мэргэн, тав нь мунхаг байв. Энэ сургаалт зүйрлэл нь үг үсэгчлэн биелсэн бөгөөд цаашид ч биелэх болно; учир нь энэ нь энэ цаг үед онцгойгоор хамаарах бөгөөд гурав дахь тэнгэрэлчийн мэдээний адил биелсэн, мөн цаг хугацааны төгсгөл хүртэл өнөөгийн үнэн хэвээр байх болно.” Review and Herald, August 19, 1890.</w:t>
      </w:r>
    </w:p>
    <w:p>
      <w:pPr>
        <w:pStyle w:val="ArticleBody"/>
        <w:jc w:val="left"/>
      </w:pPr>
      <w:r>
        <w:rPr>
          <w:rFonts w:ascii="Times New Roman" w:hAnsi="Times New Roman" w:eastAsia="Times New Roman" w:cs="Times New Roman"/>
        </w:rPr>
        <w:t>Илчлэлт номын аравдугаар бүлэгт дүрслэгдсэн түүхийг долоон аянга хэмээн дүрсэлсэн байдаг бөгөөд тэрхүү долоон аянга нь Миллеритүүдийн түүхийн туршид болсон үйл явдлуудыг төлөөлдөг, өөрөөр хэлбэл энэ нь эхний болон хоёр дахь тэнгэрэлчийн мэдээний түүх юм. Долоон аянга нь мөн эцсийн өдрүүдэд тохиох “ирээдүйн үйл явдлууд”-ыг төлөөлдөг бөгөөд тэдгээр нь Миллеритүүдийн түүхэнд хэрхэн биелсэн тэрхүү адил “дараалал”-аар биелдэг.</w:t>
      </w:r>
    </w:p>
    <w:p>
      <w:pPr>
        <w:pStyle w:val="ArticleScripture"/>
        <w:jc w:val="left"/>
      </w:pPr>
      <w:r>
        <w:rPr>
          <w:rFonts w:ascii="Times New Roman" w:hAnsi="Times New Roman" w:eastAsia="Times New Roman" w:cs="Times New Roman"/>
        </w:rPr>
        <w:t>“Долоон аянганд илэрхийлэгдэн Иоханд өгөгдсөн тэрхүү онцгой гэрэл нь эхний болон хоёр дахь тэнгэрэлчийн мэдээнүүдийн дор биелэн өнгөрөх үйл явдлуудын дүрслэл байв. …”</w:t>
      </w:r>
    </w:p>
    <w:p>
      <w:pPr>
        <w:pStyle w:val="ArticleScripture"/>
        <w:jc w:val="left"/>
      </w:pPr>
      <w:r>
        <w:rPr>
          <w:rFonts w:ascii="Times New Roman" w:hAnsi="Times New Roman" w:eastAsia="Times New Roman" w:cs="Times New Roman"/>
        </w:rPr>
        <w:t>“Эдгээр долоон аянга дуу хоолойгоо гаргасны дараа, жижиг номын талаар Даниелд өгөгдсөнтэй адил тушаал Иоханд ирсэн нь: ‘Долоон аянгын айлдсан зүйлсийг битүүмжил.’ Эдгээр нь ирээдүйн үйл явдлуудтай холбоотой бөгөөд тэдгээр нь өөрсдийн дарааллын дагуу илчлэгдэх болно.” The Seventh-day Adventist Bible Commentary, volume 7, 971.</w:t>
      </w:r>
    </w:p>
    <w:p>
      <w:pPr>
        <w:pStyle w:val="ArticleBody"/>
        <w:jc w:val="left"/>
      </w:pPr>
      <w:r>
        <w:rPr>
          <w:rFonts w:ascii="Times New Roman" w:hAnsi="Times New Roman" w:eastAsia="Times New Roman" w:cs="Times New Roman"/>
        </w:rPr>
        <w:t>Бүх шинэчлэлийн хөдөлгөөнүүд хоорондоо зэрэгцэн харгалзах бөгөөд нэг зуун дөчин дөрвөн мянгын эцсийн шинэчлэгч хөдөлгөөнийг дүрслэн үзүүлэхийн тулд тэдгээрийг “мөр дээр мөр” болгон нэгтгэн авчрах ёстой. Арван охины тухай сургаалт зүйрлэл нь Миллерийн хөдөлгөөн дэх Бурханы ард түмний дотоод туршлага болон нэг зуун дөчин дөрвөн мянгын хөдөлгөөнийг дүрслэн үзүүлдэг.</w:t>
      </w:r>
    </w:p>
    <w:p>
      <w:pPr>
        <w:pStyle w:val="ArticleScripture"/>
        <w:jc w:val="left"/>
      </w:pPr>
      <w:r>
        <w:rPr>
          <w:rFonts w:ascii="Times New Roman" w:hAnsi="Times New Roman" w:eastAsia="Times New Roman" w:cs="Times New Roman"/>
        </w:rPr>
        <w:t>“Матай 25 дахь арван онгон бүсгүйн тухай сургаалт зүйрлэл нь мөн Адвентист ард түмний туршлагыг дүрслэн харуулдаг.” Эцсийн тэмцэл, 393.</w:t>
      </w:r>
    </w:p>
    <w:p>
      <w:pPr>
        <w:pStyle w:val="ArticleBody"/>
        <w:jc w:val="left"/>
      </w:pPr>
      <w:r>
        <w:rPr>
          <w:rFonts w:ascii="Times New Roman" w:hAnsi="Times New Roman" w:eastAsia="Times New Roman" w:cs="Times New Roman"/>
        </w:rPr>
        <w:t>Миллеритүүдийн ч, мөн нэг зуун дөчин дөрвөн мянгын ч үйл хэрэг ба мэдээ Илчлэлт арван дөрөв дэх бүлгийн гурван тэнгэрэлчээр төлөөлөгдөн дүрслэгдсэн байдаг.</w:t>
      </w:r>
    </w:p>
    <w:p>
      <w:pPr>
        <w:pStyle w:val="ArticleScripture"/>
        <w:jc w:val="left"/>
      </w:pPr>
      <w:r>
        <w:rPr>
          <w:rFonts w:ascii="Times New Roman" w:hAnsi="Times New Roman" w:eastAsia="Times New Roman" w:cs="Times New Roman"/>
        </w:rPr>
        <w:t>“Би туршлага олж авах нандин боломжуудыг эдэлсэн. Би эхний, хоёр дахь, гурав дахь тэнгэрэлчийн мэдээнүүдэд туршлагатай байсан. Тэнгэрэлч нарыг тэнгэрийн мандлын дунд нисэж, дэлхий дахинд анхааруулгын мэдээг тунхаглаж, мөн энэ дэлхийн түүхийн эцсийн өдрүүдэд амьдарч буй хүмүүст шууд хамааралтайгаар үйлчилж буйгаар дүрсэлсэн байдаг. Эдгээр тэнгэрэлчийн дуу хоолойг хэн ч сонсдоггүй; учир нь тэд тэнгэрийн орчлон ертөнцтэй зохицон ажиллаж буй Бурханы ард түмнийг төлөөлөх бэлгэдэл юм. Бурханы Сүнсээр гэгээрүүлэгдэж, үнэнээр ариусгагдсан эрэгтэй, эмэгтэй хүмүүс эдгээр гурван мэдээг өөр өөрийн дарааллаар тунхагладаг.” Life Sketches, 429.</w:t>
      </w:r>
    </w:p>
    <w:p>
      <w:pPr>
        <w:pStyle w:val="ArticleBody"/>
        <w:jc w:val="left"/>
      </w:pPr>
      <w:r>
        <w:rPr>
          <w:rFonts w:ascii="Times New Roman" w:hAnsi="Times New Roman" w:eastAsia="Times New Roman" w:cs="Times New Roman"/>
        </w:rPr>
        <w:t>Илчлэл номын аравдугаар бүлэгт дүрслэгдсэн эш үзүүллэгийн үйл явдлууд нь долоон аянгаар төлөөлөгдөн дүрслэгдсэн байдаг. Тэдгээр үйл явдлууд нь тэнгэрлэг нь хүнийхтэй нэгддэг цэгийг тэмдэглэдэг. Матай номын хорин дөрөвдүгээр бүлэг, Марк номын арван гуравдугаар бүлэг, Лук номын хорин нэгдүгээр бүлэгт Христийн тодорхойлсон “тэмдгүүд” нь Миллерийн хөдөлгөөнийг эхлүүлсэн “тэмдгүүд”-ийг төлөөлөхийн зэрэгцээ нэг зуун дөчин дөрвөн мянгын хөдөлгөөний тухай зэрэгцээ гэрчлэл болдог. Нэг зуун дөчин дөрвөн мянга нь Енох, Елиа нараар төлөөлөгдсөнчлөн үхлийг амсахгүй. 2001 оны 9 дүгээр сарын 11-ний өдөр буюу Христийн газрын түүхийн эцсийн үеийнхэн ирснийг тэмдэглэнэ хэмээн тодорхойлсон “тэмдэг” нь Лук номын хорин нэгдүгээр бүлэгт тодорхойлогдсон байдаг. Нэг зуун дөчин дөрвөн мянга хэмээн нэрлэгддэг, Енох ба Елиагаар төлөөлөгдсөн тэр бүлгийн дунд багтахын тулд тухайн “тэмдэг” болон түүний төлөөлж буй бүхнийг танин мэдсэн байх шаардлагатай.</w:t>
      </w:r>
    </w:p>
    <w:p>
      <w:pPr>
        <w:pStyle w:val="ArticleBody"/>
        <w:jc w:val="left"/>
      </w:pPr>
      <w:r>
        <w:rPr>
          <w:rFonts w:ascii="Times New Roman" w:hAnsi="Times New Roman" w:eastAsia="Times New Roman" w:cs="Times New Roman"/>
        </w:rPr>
        <w:t>Есүс Өөрийн шавь нарыг Миллерийн хөдөлгөөнийг эхлүүлэн авчирсан “тэмдгүүд”-ийн түүхээр дагуулан явуулсны дараа, Тэрхүү түүхэн гэрчлэлээ мөн адил түүхийг дүрслэн үзүүлсэн нэгэн сургаалт зүйрлэлээр хамтатган дахин давтаж, улам дэлгэрүүлэн айлдав.</w:t>
      </w:r>
    </w:p>
    <w:p>
      <w:pPr>
        <w:pStyle w:val="ArticleScripture"/>
        <w:jc w:val="left"/>
      </w:pPr>
      <w:r>
        <w:rPr>
          <w:rFonts w:ascii="Times New Roman" w:hAnsi="Times New Roman" w:eastAsia="Times New Roman" w:cs="Times New Roman"/>
        </w:rPr>
        <w:t>Тэрээр тэдэнд нэгэн сургаалт зүйрлэл айлдав: Харагтун, инжрийн мод болон бүх моддыг; тэд соёолж эхлэх үед та нар өөрсдөө хараад, зун ойртсоныг мэднэ. Үүнчлэн та нар ч бас эдгээр зүйлс биелж байгааг харахдаа, Бурханы хаанчлал ойрхон ирснийг мэдэгтүн. Үнэнээр Би та нарт хэлье, энэ үеийнхэн энэ бүхэн биелэх хүртэл өнгөрөн одохгүй. Тэнгэр газар өнгөрөн одно; харин Миний үгс хэзээ ч өнгөрөн одохгүй. Лук 21:29–33.</w:t>
      </w:r>
    </w:p>
    <w:p>
      <w:pPr>
        <w:pStyle w:val="ArticleBody"/>
        <w:jc w:val="left"/>
      </w:pPr>
      <w:r>
        <w:rPr>
          <w:rFonts w:ascii="Times New Roman" w:hAnsi="Times New Roman" w:eastAsia="Times New Roman" w:cs="Times New Roman"/>
        </w:rPr>
        <w:t>Есүс энэхүү сургаалт зүйрлэлийг “инжрийн мод”-ыг ганц тоонд, мөн “бүх мод”-ыг тусад нь ялган тодорхойлсноор эхэлдэг. “Инжрийн мод” нь гэрээт ард түмнийг илэрхийлдэг бөгөөд эцсийн өдрүүдэд энэ нь өөрсдийгөө Бурханы үлдэгдэл ард түмэн хэмээн тунхагладаг Лаодикийн Адвентизм юм. Харин бусад “мод” нь харь үндэстнүүд байв.</w:t>
      </w:r>
    </w:p>
    <w:p>
      <w:pPr>
        <w:pStyle w:val="ArticleScripture"/>
        <w:jc w:val="left"/>
      </w:pPr>
      <w:r>
        <w:rPr>
          <w:rFonts w:ascii="Times New Roman" w:hAnsi="Times New Roman" w:eastAsia="Times New Roman" w:cs="Times New Roman"/>
        </w:rPr>
        <w:t>“Иудейн үндэстнийг төлөөлсөн, итгэлийн гаднах илрэл мэт навчаар бүрхэгдсэн боловч дээр нь ямар ч үр жимс олдоогүй инжир модыг хараалдсаныг тэмдэглэ. Ёс суртахуунтай, сэтгэдэг, амьтай үйлчлэгчийг төлөөлж буй инжир мод дээр хараал тунхаглагдсан бөгөөд энэ үйл явдлын дараа иудейчүүд дөчин жилийн турш амьдарсан мэт боловч үнэндээ үхмэл байсан шиг, тэр нь Бурханаар хараагдсан юм. Бас тэмдэглэ: харь үндэстнүүдийг төлөөлсөн бусад модод бүрхэгдээгүй байв. Тэд навчгүй байсан бөгөөд Бурханы тухай мэдлэгтэй хэмээн дүр эсгээгүй. Тэдний үр жимс гаргах цаг хараахан болоогүй байсан юм.” Special Testimonies for Ministers and Workers, number 7, 59–61.</w:t>
      </w:r>
    </w:p>
    <w:p>
      <w:pPr>
        <w:pStyle w:val="ArticleBody"/>
        <w:jc w:val="left"/>
      </w:pPr>
      <w:r>
        <w:rPr>
          <w:rFonts w:ascii="Times New Roman" w:hAnsi="Times New Roman" w:eastAsia="Times New Roman" w:cs="Times New Roman"/>
        </w:rPr>
        <w:t>Эцсийн өдрүүд дэх Лаодикийн Адвентизм хараагдсан байдаг. Учир нь энэ нь өөрийгөө Бурханы үлдэгдэл ард түмэн хэмээн тунхагладаг боловч, түүний тэрхүү тунхаг үр жимсгүй юм. Есүс уг эшлэлд хоорондоо уялдаа холбоотой атлаа ялгаатай хоёр санааг илэрхийлж байна. Тэрээр өөрсдийгөө Бурханы ард түмэн хэмээн тунхаглагчид ба Бурханы хуулийг сахин хамгаална гэж тунхагладаггүй, мөн эцсийн өдрүүдийн үлдэгдлийн шинж тэмдэг болох Зөгнөлийн Сүнсийг эзэмшдэггүй харь үндэстнүүдийн хоорондын ялгааг тодорхойлж байна. Харин Лаодикийн Адвентизм эдгээрийг сахин хамгаална хэмээн тунхагладаг. Эцсийн өдрүүд дэх навчис нь Илчлэл номд Иоханы тодорхойлсон үлдэгдэл мөн хэмээх нэхэмжлэлт тунхгийг төлөөлдөг.</w:t>
      </w:r>
    </w:p>
    <w:p>
      <w:pPr>
        <w:pStyle w:val="ArticleScripture"/>
        <w:jc w:val="left"/>
      </w:pPr>
      <w:r>
        <w:rPr>
          <w:rFonts w:ascii="Times New Roman" w:hAnsi="Times New Roman" w:eastAsia="Times New Roman" w:cs="Times New Roman"/>
        </w:rPr>
        <w:t>“Харь үндэстний ертөнцийг навчгүй, жимсгүй инжрийн моддоор төлөөлүүлсэн юм. Харь үндэстнүүд иудейчүүдийн адил бурханлаг чанараар дутмаг байсан боловч өөрсдийгөө Бурханы таалалд нийцсэн гэж зарлаагүй. Тэд өргөмжлөгдсөн сүнслэг байдлаараа сайрхаагүй. Тэд Бурханы замууд болон үйлсэд бүх талаар сохор байв. Тэдний хувьд инжрийн цаг хараахан болоогүй байлаа. Тэд өөрсдөд нь гэрэл ба найдвар авчрах нэгэн өдрийг хүлээсээр байв.” Signs of the Times, February 15, 1899.</w:t>
      </w:r>
    </w:p>
    <w:p>
      <w:pPr>
        <w:pStyle w:val="ArticleBody"/>
        <w:jc w:val="left"/>
      </w:pPr>
      <w:r>
        <w:rPr>
          <w:rFonts w:ascii="Times New Roman" w:hAnsi="Times New Roman" w:eastAsia="Times New Roman" w:cs="Times New Roman"/>
        </w:rPr>
        <w:t>Инжрийн мод ба бусад моддын хоорондох ялгаанд Христ өөр нэгэн ялгааг нэмэн тогтоосон юм. Инжрийн мод нахиалах цаг нь харь үндэстнүүдийн модод нахиалах цагаас өөр байв. Эцсийн өдрүүдэд “чуулгануудад хоёр тусдаа дуудлага өгөгдөнө,” бөгөөд Илчлэлт номын арван наймдугаар бүлгийн тэнгэрэлчийн анхны дуу хоолой нь нэг зуун дөчин дөрвөн мянгатын нахиалах ёстой байсан цагийг тодорхойлдог. Илчлэлт 18-ын “хоёр дахь дуу хоолой” нь бусад модод хэзээ нахиалахыг илэрхийлдэг.</w:t>
      </w:r>
    </w:p>
    <w:p>
      <w:pPr>
        <w:pStyle w:val="ArticleBody"/>
        <w:jc w:val="left"/>
      </w:pPr>
      <w:r>
        <w:rPr>
          <w:rFonts w:ascii="Times New Roman" w:hAnsi="Times New Roman" w:eastAsia="Times New Roman" w:cs="Times New Roman"/>
        </w:rPr>
        <w:t>Христийн өдрүүдэд иудейчүүд инжрийн мод байсан бөгөөд харь үндэстнүүд нь бусад модод байв. Миллеритийн түүхэнд протестантууд инжрийн мод байсан бөгөөд Миллеритүүд нь бусад модод байв. Эцсийн өдрүүдэд Лаодикийн Адвентизм нь Иерусалимаас (усан үзмийн талбайгаас) зайлуулагддаг үр жимсгүй инжрийн мод мөн, харин нэг зуун дөчин дөрвөн мянга нь үр жимс өгдөг инжрийн модод мөн. Бурханы Вавилонд хараахан байгаа бусад хүүхдүүд нь харь үндэстнүүдээр төлөөлөгдөнө.</w:t>
      </w:r>
    </w:p>
    <w:p>
      <w:pPr>
        <w:pStyle w:val="ArticleBody"/>
        <w:jc w:val="left"/>
      </w:pPr>
      <w:r>
        <w:rPr>
          <w:rFonts w:ascii="Times New Roman" w:hAnsi="Times New Roman" w:eastAsia="Times New Roman" w:cs="Times New Roman"/>
        </w:rPr>
        <w:t>Тодорхойлолтоор “харь үндэстэн” гэдэг нь “гадаад хүн” юм. Харь үндэстний модод нь инжрийн мод нахиа дэлгэрч, амь орон сэргэх тэр үед унтаа байдалтай (үхмэл) бөгөөд ямар ч нахиа, жимсгүй байдаг. Унтаа мод бол хатсан мод мөн; Илчлэлт номын арван наймдугаар бүлгийн хоёр дахь дуу хоолойгоор харь үндэстнүүд Вавилоноос гарч ирэхээр дуудагдах үед тэд долоо дахь өдрийн Амралтын өдрийг сахихаар сонгож, Эзэнтэй гэрээнд орох болно.</w:t>
      </w:r>
    </w:p>
    <w:p>
      <w:pPr>
        <w:pStyle w:val="ArticleScripture"/>
        <w:jc w:val="left"/>
      </w:pPr>
      <w:r>
        <w:rPr>
          <w:rFonts w:ascii="Times New Roman" w:hAnsi="Times New Roman" w:eastAsia="Times New Roman" w:cs="Times New Roman"/>
        </w:rPr>
        <w:t>ЭЗЭНд нэгдсэн харь хүний хүү: “ЭЗЭН намайг Өөрийн ард түмнээс бүрмөсөн тусгаарласан” гэж бүү хэлэг. Бас тайган хүн: “Харагтун, би хатсан мод” гэж бүү хэлэг. Учир нь Өөрийн амралтын өдрүүдийг сахиж, Надад таалагдахыг сонгон, Миний гэрээг баримтлагч тайган хүмүүст ЭЗЭН ийнхүү айлдаж байна: Би тэдэнд Өөрийн өргөөн дотор, Өөрийн ханануудын дунд хөвгүүд, охидоос ч дээр байр ба нэр өгнө. Таслагдашгүй мөнх нэрийг Би тэдэнд өгнө. Мөн ЭЗЭНд нэгдэж, Түүнд үйлчлэхийн тулд, ЭЗЭНий нэрийг хайрлаж, Түүний зарц нар болохын тулд ирсэн харь хүний хөвгүүдээс, амралтын өдрийг бузарлалгүй сахиж, Миний гэрээг баримтлагч нэг бүрийг Би Өөрийн ариун ууланд авчирч, залбирлын өргөөндөө баярлуулна. Тэдний шатаалт тахил ба өргөлүүд Миний тахилын ширээн дээр тааламжтайгаар хүлээн авагдана. Учир нь Миний өргөө бүх ард түмний төлөөх залбирлын өргөө гэж нэрлэгдэх болно. Исаиа 56:3–7.</w:t>
      </w:r>
    </w:p>
    <w:p>
      <w:pPr>
        <w:pStyle w:val="ArticleBody"/>
        <w:jc w:val="left"/>
      </w:pPr>
      <w:r>
        <w:rPr>
          <w:rFonts w:ascii="Times New Roman" w:hAnsi="Times New Roman" w:eastAsia="Times New Roman" w:cs="Times New Roman"/>
        </w:rPr>
        <w:t>Харь хүн гэдэг нь “харь үндэстэн” бөгөөд “хоёр дахь дуу хоолой” тэднийг Вавилоноос гарч ирэхийг дууддаг; тэгээд тэд Бурханы ариун ууланд аваачигдана. Тэр үед тэр нь Түүний “ариун” уул байх болно. Учир нь “эхний дуу хоолой”-ны түүхэнд дүрслэгдсэн сорилтын үйл явцаар буудай ба хогийн ургамал салгагдсан байх болно. Эцсийн өдрүүдэд тэд ЭЗЭНий ууланд ирэхэд, харь үндэстнүүд цаашид харь хүмүүс ч биш, хатсан модод ч биш байх болно.</w:t>
      </w:r>
    </w:p>
    <w:p>
      <w:pPr>
        <w:pStyle w:val="ArticleScripture"/>
        <w:jc w:val="left"/>
      </w:pPr>
      <w:r>
        <w:rPr>
          <w:rFonts w:ascii="Times New Roman" w:hAnsi="Times New Roman" w:eastAsia="Times New Roman" w:cs="Times New Roman"/>
        </w:rPr>
        <w:t>Нар, сар харанхуйлагдаж, одод гэрлээ татан авна. ЭЗЭН мөн Сионоос архирч, Иерусалимаас Өөрийн дуу хоолойг гаргана; тэнгэр ба газар чичирнэ. Харин ЭЗЭН Өөрийн ард түмний найдвар, Израилийн хөвгүүдийн хүч чадал байх болно. Тэгээд та нар Намайг Сионд, Миний ариун уулан дээр оршин суугч, өөрсдийн Бурхан ЭЗЭН мөн гэдгийг мэдэх болно. Тэр цагт Иерусалим ариун байх бөгөөд түүгээр дахин хэзээ ч харь хүмүүс нэвтэрч өнгөрөхгүй. Иоел 3:15–17.</w:t>
      </w:r>
    </w:p>
    <w:p>
      <w:pPr>
        <w:pStyle w:val="ArticleBody"/>
        <w:jc w:val="left"/>
      </w:pPr>
      <w:r>
        <w:rPr>
          <w:rFonts w:ascii="Times New Roman" w:hAnsi="Times New Roman" w:eastAsia="Times New Roman" w:cs="Times New Roman"/>
        </w:rPr>
        <w:t>Бурханы өөр сүргийг Вавилоноос дуудан гаргах “хоёр дахь дуу хоолой” өрнөн орж ирэх түүх нь Миллерит хөдөлгөөний тэмдгүүдээр урьдчилан дүрслэгдсэн “тэмдгүүд”-тэй. Бидний авч үзэж буй Христийн гэрчлэл Матайгийн хорин дөрөвдүгээр бүлэг, Маркийн арван гуравдугаар бүлэг, Лукийн хорин нэгдүгээр бүлэгт өгөгдсөн байдаг. Тэр гурван гэрч тус бүрт тодорхойлогдсон “тэмдгүүд”-ийн нэг нь тэнгэрийн хүчнүүд доргих явдал байдаг; харин Иерусалим хэзээ “ариун” болохыг тодорхойлох “тэмдгүүд”-ийн талаарх Иоелын дүрслэлд “тэнгэр ч, газар ч доргино.”</w:t>
      </w:r>
    </w:p>
    <w:p>
      <w:pPr>
        <w:pStyle w:val="ArticleBody"/>
        <w:jc w:val="left"/>
      </w:pPr>
      <w:r>
        <w:rPr>
          <w:rFonts w:ascii="Times New Roman" w:hAnsi="Times New Roman" w:eastAsia="Times New Roman" w:cs="Times New Roman"/>
        </w:rPr>
        <w:t>Иоел Иерусалим ариун байх үед тохиолдохоор зөгнөгдсөн “тэмдгүүд”-ийн төгс биеллийг тодорхойлж байна. Тэр цаг нь Эзэн нэг зуун дөчин дөрвөн мянган хүний нүглийг зайлуулж, Лаодикийн сүм Филаделфийн хөдөлгөөнд шилжсэн үе юм. Тэр үед зургаа дахь хөдөлгөөн (Филаделфи) нь долоон сүмийн дундах найм дахь хөдөлгөөн (Филаделфи) болдог. Тэр үед Байлдагч Сүм Ялгуусан Сүм болдог. Байлдагч Сүм гэдэг нь буудай ба зэрлэг өвсөөс бүрэлдсэн Бурханы сүмийн нэршил юм. Ялгуусан Сүм бол “ариун” Бурханы ариун уул бөгөөд “өөр хүмүүс цаашид түүгээр дахин өнгөрөхгүй.”</w:t>
      </w:r>
    </w:p>
    <w:p>
      <w:pPr>
        <w:pStyle w:val="ArticleBody"/>
        <w:jc w:val="left"/>
      </w:pPr>
      <w:r>
        <w:rPr>
          <w:rFonts w:ascii="Times New Roman" w:hAnsi="Times New Roman" w:eastAsia="Times New Roman" w:cs="Times New Roman"/>
        </w:rPr>
        <w:t>Өргөгдсөн тугийн, өөрөөр хэлбэл Ялгуусан Сүмийн, “долоогоос гарах найм дахь”-ын, Иерусалим “ариун” болох тэр цагийн ирэлт нь “тэмдгүүд”-ээр дагалдагддаг. Есүс Өөрийн ард түмэнд нэг зуун дөчин дөрвөн мянгыг лацдахыг тодорхойлдог амь эсвэл үхлийн “тэмдэг”-ийг танин мэдэхэд зориулсан лавлах цэгийг өгөхийн тулд, тэрхүү туйлын чухал сургамжийг заахдаа модод болон модны амьдралын жам ёсны мөчлөгийг хэрэглэсэн юм.</w:t>
      </w:r>
    </w:p>
    <w:p>
      <w:pPr>
        <w:pStyle w:val="ArticleScripture"/>
        <w:jc w:val="left"/>
      </w:pPr>
      <w:r>
        <w:rPr>
          <w:rFonts w:ascii="Times New Roman" w:hAnsi="Times New Roman" w:eastAsia="Times New Roman" w:cs="Times New Roman"/>
        </w:rPr>
        <w:t>“Христ Өөрийн ард түмэнд Өөрийн ирэлтийн шинж тэмдгүүдийг ажиглан харж, ирж буй Хааныхаа шинж тэмдгүүдийг үзэхдээ баярлахыг тушаасан билээ. Тэрээр: ‘Эдгээр зүйлс биелж эхлэхэд дээш харж, толгойгоо өргө; учир нь та нарын аврал ойртон ирж байна’ хэмээн айлдсан. Тэрээр Өөрийн дагалдагчдын анхаарлыг хаврын нахиа дэлгэрч буй модод руу хандуулан: ‘Тэдгээр нь нахиалан ургаж эхлэхэд та нар өөрсдөө харж, зун хэдийнээ ойртсоныг мэддэг. Үүнтэй адил, эдгээр зүйлс биелж буйг харах үедээ Бурханы хаанчлал ойртсоныг мэдэгтүн’ гэж хэлсэн.” Лук 21:28, 30, 31. Агуу тэмцэл, 308.</w:t>
      </w:r>
    </w:p>
    <w:p>
      <w:pPr>
        <w:pStyle w:val="ArticleBody"/>
        <w:jc w:val="left"/>
      </w:pPr>
      <w:r>
        <w:rPr>
          <w:rFonts w:ascii="Times New Roman" w:hAnsi="Times New Roman" w:eastAsia="Times New Roman" w:cs="Times New Roman"/>
        </w:rPr>
        <w:t>Хаврын модод нахиагаа дэлгэж эхлэхэд, зун ойрхон байна.</w:t>
      </w:r>
    </w:p>
    <w:p>
      <w:pPr>
        <w:pStyle w:val="ArticleScripture"/>
        <w:jc w:val="left"/>
      </w:pPr>
      <w:r>
        <w:rPr>
          <w:rFonts w:ascii="Times New Roman" w:hAnsi="Times New Roman" w:eastAsia="Times New Roman" w:cs="Times New Roman"/>
        </w:rPr>
        <w:t>Ургац хураалт өнгөрч, зун дуусав, харин бид аврагдсангүй. Иеремиа 8:20.</w:t>
      </w:r>
    </w:p>
    <w:p>
      <w:pPr>
        <w:pStyle w:val="ArticleBody"/>
        <w:jc w:val="left"/>
      </w:pPr>
      <w:r>
        <w:rPr>
          <w:rFonts w:ascii="Times New Roman" w:hAnsi="Times New Roman" w:eastAsia="Times New Roman" w:cs="Times New Roman"/>
        </w:rPr>
        <w:t>Нахиа дэлгэрсэн модод хавар болсныг илтгэдэг бөгөөд тэгээд бид зун ойрхон байгааг мэддэг; ургац хураалт нь зуны цагт явагддаг билээ.</w:t>
      </w:r>
    </w:p>
    <w:p>
      <w:pPr>
        <w:pStyle w:val="ArticleScripture"/>
        <w:jc w:val="left"/>
      </w:pPr>
      <w:r>
        <w:rPr>
          <w:rFonts w:ascii="Times New Roman" w:hAnsi="Times New Roman" w:eastAsia="Times New Roman" w:cs="Times New Roman"/>
        </w:rPr>
        <w:t>Тэднийг тарьсан дайсан нь чөтгөр мөн; ургац хураалт нь ертөнцийн төгсгөл мөн; харин хураагчид нь тэнгэр элч нар юм. Матай 13:39.</w:t>
      </w:r>
    </w:p>
    <w:p>
      <w:pPr>
        <w:pStyle w:val="ArticleBody"/>
        <w:jc w:val="left"/>
      </w:pPr>
      <w:r>
        <w:rPr>
          <w:rFonts w:ascii="Times New Roman" w:hAnsi="Times New Roman" w:eastAsia="Times New Roman" w:cs="Times New Roman"/>
        </w:rPr>
        <w:t>Ургац хураалт нь ертөнцийн төгсгөлд байдаг. Модод нахиагаа дэлгэрүүлж эхлэхэд ертөнцийн төгсгөл ойрхон болсныг та нар мэдэх ёстой.</w:t>
      </w:r>
    </w:p>
    <w:p>
      <w:pPr>
        <w:pStyle w:val="ArticleScripture"/>
        <w:jc w:val="left"/>
      </w:pPr>
      <w:r>
        <w:rPr>
          <w:rFonts w:ascii="Times New Roman" w:hAnsi="Times New Roman" w:eastAsia="Times New Roman" w:cs="Times New Roman"/>
        </w:rPr>
        <w:t>“Аврагчийн нэг айлдварыг нөгөөг нь үгүйсгэхэд ашиглаж болохгүй. Хэдийгээр Түүний ирэх өдөр, цагийг хэн ч мэдэхгүй боловч, Тэр нь хэзээ ойртсоныг мэдэхийг бидэнд зааж, мөн шаардаж байна. Цаашлаад, Түүний сэрэмжлүүлгийг үл тоомсорлож, Түүний ирэлт хэзээ ойртсоныг мэдэхээс татгалзах буюу үл хайхарвал, энэ нь үер хэзээ ирэхийг мэдээгүйгээсээ болж Ноагийн өдрүүдэд амьдарч байсан хүмүүст ямархуу сүйрэлтэй байсан шиг, бидний хувьд ч мөн адил тийм л аюултай байх болно гэж бидэнд сургасан.” Агуу тэмцэл, 371.</w:t>
      </w:r>
    </w:p>
    <w:p>
      <w:pPr>
        <w:pStyle w:val="ArticleBody"/>
        <w:jc w:val="left"/>
      </w:pPr>
      <w:r>
        <w:rPr>
          <w:rFonts w:ascii="Times New Roman" w:hAnsi="Times New Roman" w:eastAsia="Times New Roman" w:cs="Times New Roman"/>
        </w:rPr>
        <w:t>Бид Лукын хорин нэгдүгээр бүлгийн судлалаа дараагийн өгүүлэлд үргэлжлүүлнэ.</w:t>
      </w:r>
    </w:p>
    <w:p>
      <w:pPr>
        <w:pStyle w:val="ArticleScripture"/>
        <w:jc w:val="left"/>
      </w:pPr>
      <w:r>
        <w:rPr>
          <w:rFonts w:ascii="Times New Roman" w:hAnsi="Times New Roman" w:eastAsia="Times New Roman" w:cs="Times New Roman"/>
        </w:rPr>
        <w:t>“Би газрын хүчнүүд эдүгээ ганхаж байгаа бөгөөд үйл явдлууд дарааллаараа ирдгийг харсан. Дайн, дайны цуурхал, илд, өлсгөлөн, тахал нь эхлээд газрын хүчнүүдийг ганхуулна; дараа нь Бурханы дуу хоолой нар, сар, одод, мөн энэ газрыг ч бас ганхуулна. Европ дахь хүчнүүдийн ганхалт нь, заримын заадгийн адил, тэнгэрийн хүчнүүдийн ганхалт бус, харин уур хилэнт үндэстнүүдийн ганхалт мөн гэдгийг би харсан.” Early Writings, 41.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Нэг Зуун Хорьдугаар Дугаар</dc:title>
  <dc:subject>Зөгнөлийн тэмдгүүдийг илчлэх нь: Библийн зөгнөлүүдийн биелэлтийг ойлгох нь</dc:subject>
  <dc:creator>Jeff Pippenger</dc:creator>
  <cp:keywords/>
  <dc:description>Generated by ArticleDigger from daniel\120_daniel.json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