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Нэг Зуун Тавин Нэгдүгээр##</w:t>
      </w:r>
    </w:p>
    <w:p>
      <w:pPr>
        <w:pStyle w:val="ArticleSubtitle"/>
        <w:jc w:val="left"/>
      </w:pPr>
      <w:r>
        <w:rPr>
          <w:rFonts w:ascii="Arial" w:hAnsi="Arial" w:eastAsia="Arial" w:cs="Arial"/>
        </w:rPr>
        <w:t>Сүмийн бэлгэдэл: Бурхантай хүний холбооны нууцуудыг илчлэх нь</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2024-03-22</w:t>
      </w:r>
    </w:p>
    <w:p>
      <w:pPr>
        <w:pStyle w:val="ArticleBody"/>
        <w:jc w:val="left"/>
      </w:pPr>
      <w:r>
        <w:rPr>
          <w:rFonts w:ascii="Times New Roman" w:hAnsi="Times New Roman" w:eastAsia="Times New Roman" w:cs="Times New Roman"/>
        </w:rPr>
        <w:t>Хоёр саваа нийлж, нэг сүм болдог. Дөчин зургаа нь сүмийн бэлгэдэл бөгөөд хойд хаант улсын олзлогдол ба өмнөд хаант улсын олзлогдлыг зааглаж буй хугацаа нь дөчин зургаан жил юм. Эцсийн цагт, 1798 онд ариун газар ба цэрэг хөлд дэвслэгдэх явдал гүйцэлдэх үед, хоёр савааг нэг сүм болгон нэгтгэж буй хугацаа нь мөн дөчин зургаан жил байдаг. МЭӨ 723 оноос МЭӨ 677 он хүртэл сүм нураагдаж, хөлд дэвслэгдсэн. 1798 онд хөлд дэвслэгдэх явдал дуусч, 1844 он гэхэд нэг сүм босгогдсон байв. Тэнд тэд нэг үндэстэн болж, нэг хаантай байж, мөнхийн туршид нүгэл үйлдэхээ болих ёстой байсан. Тэр нь төлөвлөгөө байсан боловч, 1863 оны тэрслүү байдал уг төлөвлөгөөг 2001 он хүртэл хойшлуулсан.</w:t>
      </w:r>
    </w:p>
    <w:p>
      <w:pPr>
        <w:pStyle w:val="ArticleBody"/>
        <w:jc w:val="left"/>
      </w:pPr>
      <w:r>
        <w:rPr>
          <w:rFonts w:ascii="Times New Roman" w:hAnsi="Times New Roman" w:eastAsia="Times New Roman" w:cs="Times New Roman"/>
        </w:rPr>
        <w:t>Паул чуулганыг бие, харин Христийг тэргүүн хэмээн тодорхойлдог бөгөөд Паул биеийг махан биеийн бэлгэдэл болгон хэрэглэдэг. Паулын хувьд “махан бие” болон “бие” гэдэг нь харилцан орлуулан хэрэглэгддэг нэр томьёонууд юм.</w:t>
      </w:r>
    </w:p>
    <w:p>
      <w:pPr>
        <w:pStyle w:val="ArticleScripture"/>
        <w:jc w:val="left"/>
      </w:pPr>
      <w:r>
        <w:rPr>
          <w:rFonts w:ascii="Times New Roman" w:hAnsi="Times New Roman" w:eastAsia="Times New Roman" w:cs="Times New Roman"/>
        </w:rPr>
        <w:t>Учир нь хэрэв та нар махан биеийн дагуу амьдарваас үхнэ; харин хэрэв та нар Сүнсээр дамжуулан биеийн үйлсийг үхүүлбэл амьдрах болно. Ром 8:13.</w:t>
      </w:r>
    </w:p>
    <w:p>
      <w:pPr>
        <w:pStyle w:val="ArticleBody"/>
        <w:jc w:val="left"/>
      </w:pPr>
      <w:r>
        <w:rPr>
          <w:rFonts w:ascii="Times New Roman" w:hAnsi="Times New Roman" w:eastAsia="Times New Roman" w:cs="Times New Roman"/>
        </w:rPr>
        <w:t>Хүний сүмийн бүтэц нь Бурханы сүмийн бүтцэд тулгуурладаг. Чуулган болох бие нь хувь хүний сүм дэх махбодтой дүйцэнэ. Хувь хүний сүмд оюун ухаан нь тэргүүн, харин бие нь махбод юм.</w:t>
      </w:r>
    </w:p>
    <w:p>
      <w:pPr>
        <w:pStyle w:val="ArticleScripture"/>
        <w:jc w:val="left"/>
      </w:pPr>
      <w:r>
        <w:rPr>
          <w:rFonts w:ascii="Times New Roman" w:hAnsi="Times New Roman" w:eastAsia="Times New Roman" w:cs="Times New Roman"/>
        </w:rPr>
        <w:t>Учир нь бид Түүний биеийн, Түүний махан биеийн, Түүний ясны гишүүд мөн. Иймийн тул хүн эцэг эхээ орхиж, эхнэртэйгээ нийлж, тэр хоёр нэг бие болно. Энэ нь агуу нууц мөн; харин би Христ ба чуулганы тухай ярьж байна. Ефес 5:30–32.</w:t>
      </w:r>
    </w:p>
    <w:p>
      <w:pPr>
        <w:pStyle w:val="ArticleBody"/>
        <w:jc w:val="left"/>
      </w:pPr>
      <w:r>
        <w:rPr>
          <w:rFonts w:ascii="Times New Roman" w:hAnsi="Times New Roman" w:eastAsia="Times New Roman" w:cs="Times New Roman"/>
        </w:rPr>
        <w:t>Долоо дахь тэнгэрэлчийн бүрээ дуугарах нь Бурханы нууцыг төгсгөх ажлын эхлэлийг тэмдэглэж байх үед Иоханы хэмжих ёстой байсан сүм нь Бурханы сүм байсан; харин хүний сүм нь Бурханы сүмийн дүрээр бүтээгдсэн юм. Тэд хоорондоо сольж хэрэглэгддэг бэлгэдлүүд мөн. Мосе дэлхий дэх асрыг босгохдоо хэрэглэх загварыг үзүүлэгдэх үедээ уулан дээр дөчин зургаан хоног байв. Тэрхүү загвар нь тэнгэрийн сүмээс авсан байлаа.</w:t>
      </w:r>
    </w:p>
    <w:p>
      <w:pPr>
        <w:pStyle w:val="ArticleBody"/>
        <w:jc w:val="left"/>
      </w:pPr>
      <w:r>
        <w:rPr>
          <w:rFonts w:ascii="Times New Roman" w:hAnsi="Times New Roman" w:eastAsia="Times New Roman" w:cs="Times New Roman"/>
        </w:rPr>
        <w:t>Христ тэнгэрийн ариун сүм байсан бөгөөд махбодоор илэрсэн юм. Тэрбээр хүний ариун сүмийн загварыг төлөөлдөг, учир нь хүн төрөлхтөн Түүний дүрээр бүтээгдсэн билээ. Ийм учраас хүний ариун сүмийн загвар дөчин зургаан хромосомоор илэрхийлэгддэг.</w:t>
      </w:r>
    </w:p>
    <w:p>
      <w:pPr>
        <w:pStyle w:val="ArticleBody"/>
        <w:jc w:val="left"/>
      </w:pPr>
      <w:r>
        <w:rPr>
          <w:rFonts w:ascii="Times New Roman" w:hAnsi="Times New Roman" w:eastAsia="Times New Roman" w:cs="Times New Roman"/>
        </w:rPr>
        <w:t>Ариун сүмүүд эш үзүүллэгийн утгаараа хоорондоо солигдон хэрэглэгдэхүйц байдаг. Иймээс Иоханд хэмжихийг тушаасан сүм нь гаднах хашаагүй, зөвхөн хоёр тасалгаанаас бүрдэж байв. Эхний тасалгаа нь хүний сүм, өөрөөр хэлбэл чуулганыг (сүйт бүсгүй), үндэстнийг, биеийг, өөрөөр хэлбэл махбодыг төлөөлдөг. Хоёр дахь тасалгаа нь тэнгэрлэг сүм, сүйт залууг, хааныг, тэргүүнийг, өөрөөр хэлбэл оюун ухааныг төлөөлдөг. Эцсийн өдрүүдэд нэг зуун дөчин дөрвөн мянгад хэрэгжих мөнхийн гэрээний амлалт нь Езекиелийн гучин долоодугаар бүлгийн хоёр саваагаар дүрслэгдсэн билээ. Энэ нь Иоханы хоёр тасалгаанаас бүрдэх сүмээр дүрслэгдсэн билээ. Энэ нь мөн Паулын итгэгч доторх Христийн нууц, алдрын найдварын тухай өгсөн тодорхой тайлбаруудаар дүрслэгдсэн билээ.</w:t>
      </w:r>
    </w:p>
    <w:p>
      <w:pPr>
        <w:pStyle w:val="ArticleBody"/>
        <w:jc w:val="left"/>
      </w:pPr>
      <w:r>
        <w:rPr>
          <w:rFonts w:ascii="Times New Roman" w:hAnsi="Times New Roman" w:eastAsia="Times New Roman" w:cs="Times New Roman"/>
        </w:rPr>
        <w:t>Нэг зуун дөчин дөрвөн мянгыг тамгалах ажил нь Тэнгэрлэг чанарыг хүн төрөлхтөнтэй байнгын байдлаар нэгтгэх ажил мөн. Тэрхүү ажил нь Долоодугаар Бүрээ дуугарах үед биеллээ олдог. Тэрхүү нэгдэл нь Бичээсүүдэд, мөрийн дээр мөр нэмж, олон янзын хэлбэрээр дүрслэгдсэн байдаг. Зөвтгөл ба ариусгалын ажил нь энэ ажлын теологийн нэр томьёо мөн. Зөвтгөл нь Христийн бидний Орлуулагч болох ажлыг, харин ариусгалын ажил нь Христийн бидний Үлгэр Жишээ болох ажлыг илэрхийлдэг. Зөвтгөл нь тэнгэрийн төлөөх бидний эрхийг, ариусгал нь тэнгэрт тохирох бидний бэлтгэгдсэн байдлыг илэрхийлдэг. Эдгээр хоёр ажил хоёулаа Ариун Сүнсний оршихуйгаар дамжин итгэгчид хүргэгддэг. Тэрхүү ажил нь мөнхийн гэрээнд хүлээн авагдсан хүмүүсийн зүрх сэтгэл ба оюун ухаанд Бурханы хуулийг бичих явдал хэмээн дүрслэгддэг.</w:t>
      </w:r>
    </w:p>
    <w:p>
      <w:pPr>
        <w:pStyle w:val="ArticleBody"/>
        <w:jc w:val="left"/>
      </w:pPr>
      <w:r>
        <w:rPr>
          <w:rFonts w:ascii="Times New Roman" w:hAnsi="Times New Roman" w:eastAsia="Times New Roman" w:cs="Times New Roman"/>
        </w:rPr>
        <w:t>“Оюун ухаан” гэдэг нь толгой оршдог сүм доторх тасалгааг төлөөлдөг. Оюун ухаан нь махан биетийн эсрэгцэл болох, өөрөөр хэлбэл доод мөн чанарын эсрэг дээд мөн чанар хэмээн нэрлэгддэг зүйл мөн. Оюун ухаан нь бидний бодлоор илэрхийлэгддэг бол махан бие нь бидний мэдрэмжээр илэрхийлэгддэг.</w:t>
      </w:r>
    </w:p>
    <w:p>
      <w:pPr>
        <w:pStyle w:val="ArticleScripture"/>
        <w:jc w:val="left"/>
      </w:pPr>
      <w:r>
        <w:rPr>
          <w:rFonts w:ascii="Times New Roman" w:hAnsi="Times New Roman" w:eastAsia="Times New Roman" w:cs="Times New Roman"/>
        </w:rPr>
        <w:t>Олон хүн хэрэгцээгүй гуниг зовлонг амсаж байна. Тэд бодол санаагаа Есүсээс хөндийрүүлж, өөрсөд дээрээ хэт төвлөрүүлдэг. Тэд өчүүхэн бэрхшээлийг хэт дөвийлгөн, урам хугарахыг ярьдаг. Тэд Бурханы ивээлт удирдлагын талаар хэрэгцээгүй гомдоллон гоншигнох агуу нүгэлд буруутай. Бидэнд буй бүхнийхээ төлөө, мөн бидний хэн бөгөөд юу болох бүхнийхээ төлөө, бид Бурханд өртэй билээ. Тэр бидэнд, тодорхой хэмжээгээр, Өөрт нь буйтай адилхан чадваруудыг өгсөн; тиймээс бид эдгээр чадварыг хөгжүүлэхийн тулд чин сэтгэлээсээ зүтгэх ёстой, харин өөрийгөө баясган өргөмжлөхийн тулд бус, харин Түүнийг алдаршуулахын тулд юм.</w:t>
      </w:r>
    </w:p>
    <w:p>
      <w:pPr>
        <w:pStyle w:val="ArticleScripture"/>
        <w:jc w:val="left"/>
      </w:pPr>
      <w:r>
        <w:rPr>
          <w:rFonts w:ascii="Times New Roman" w:hAnsi="Times New Roman" w:eastAsia="Times New Roman" w:cs="Times New Roman"/>
        </w:rPr>
        <w:t>“Бид Бурханд үнэнч байх байдлаасаа оюун бодлоо хазайлгахыг зөвшөөрөх ёсгүй. Христээр дамжуулан бид аз жаргалтай байж чадна, мөн тийм байх учиртай бөгөөд өөрийгөө захирах дадлыг эзэмших ёстой. Бодол санаа хүртэл Бурханы хүслийн эрхшээлд аваачигдах ёстой, харин мэдрэмж сэтгэл хөдлөл нь учир ухаан ба шашны захиргаанд байх ёстой. Бидний төсөөлөх чадвар хязгаарлалт, сахилга батын төлөө ямар ч хичээл чармайлтгүйгээр дураараа давхиж, өөрийн замаар явахад нь зориулагдан өгөгдөөгүй. Хэрэв бодол буруу бол мэдрэмж ч буруу байна; харин бодол ба мэдрэмж нийлээд ёс суртахууны зан чанарыг бүрдүүлдэг. Хэрэв бид Христэд итгэгчдийн хувьд бодол, мэдрэмжээ хязгаарлах шаардлагагүй гэж шийдвэл, бид муу тэнгэрүүдийн нөлөөнд орж, тэдний оршихуй болон захиргааг урин дуудах болно. Хэрэв бид өөрсдийн сэтгэгдэлд бууж өгч, бодлоо сэжиг, эргэлзээ, гомдоллон үглэх урсгал руу явуулах аваас, бид аз жаргалгүй болж, амьдрал маань бүтэлгүйтэл болох нь нотлогдоно.” Review and Herald, 1885 оны 4 дүгээр сарын 21.</w:t>
      </w:r>
    </w:p>
    <w:p>
      <w:pPr>
        <w:pStyle w:val="ArticleBody"/>
        <w:jc w:val="left"/>
      </w:pPr>
      <w:r>
        <w:rPr>
          <w:rFonts w:ascii="Times New Roman" w:hAnsi="Times New Roman" w:eastAsia="Times New Roman" w:cs="Times New Roman"/>
        </w:rPr>
        <w:t>Бодол ба мэдрэмж хамтдаа ёс суртахууны зан чанарыг бүрдүүлдэг. Манай зан чанар доод ба дээд хоёр мөн чанараас бүрддэг бөгөөд оюун ухаан нь дээд мөн чанар нь юм; хэрэв оюун ухааны бодлууд ариусгагдвал, бидний мэдрэмжүүд ч ариусгагдана. Учир нь оюун ухаан бол бидний хүн чанарыг бүрдүүлдэг эдгээр хоёр мөн чанарын дундаас удирдах дээд мөн чанар юм. Бидний оршихуйн нэг хэсэг байхаар зориулагдсан “чадварууд” нь “тодорхой хэмжээгээр” Христийн “эзэмшдэг” чадваруудтай “төстэй” байдаг. Учир нь бид Түүний дүрээр бүтээгдсэн бөгөөд бид тэдгээр “чадваруудыг хөгжүүлэхийн төлөө” “чин сэтгэлээсээ хичээн зүтгэх ёстой.”</w:t>
      </w:r>
    </w:p>
    <w:p>
      <w:pPr>
        <w:pStyle w:val="ArticleBody"/>
        <w:jc w:val="left"/>
      </w:pPr>
      <w:r>
        <w:rPr>
          <w:rFonts w:ascii="Times New Roman" w:hAnsi="Times New Roman" w:eastAsia="Times New Roman" w:cs="Times New Roman"/>
        </w:rPr>
        <w:t>Хүний дээд чанар, өөрөөр хэлбэл оюун ухаанд хамаарах чадамжууд нь шүүн тунгаахуй, ой санамж, мөс чанар, ялангуяа хүсэл юм.</w:t>
      </w:r>
    </w:p>
    <w:p>
      <w:pPr>
        <w:pStyle w:val="ArticleScripture"/>
        <w:jc w:val="left"/>
      </w:pPr>
      <w:r>
        <w:rPr>
          <w:rFonts w:ascii="Times New Roman" w:hAnsi="Times New Roman" w:eastAsia="Times New Roman" w:cs="Times New Roman"/>
        </w:rPr>
        <w:t>“Олон хүн, ‘Би өөрийгөө Бурханд хэрхэн бүрэн даатгах вэ?’ хэмээн асууж байна. Та өөрийгөө Түүнд өгөхийг хүсдэг боловч ёс суртахууны хүч чадлаар сул, эргэлзээний боолчлолд байгаа бөгөөд нүгэлт амьдралынхаа зуршлуудад захирагдаж байна. Таны амлалтууд болон шийдвэрүүд элсэн олс мэт. Та өөрийн бодол санаа, түрэлтүүд, хайр сэтгэлээ захирч чадахгүй. Эвдэгдсэн амлалтууд, хүчингүй болсон тангаргуудынхаа тухай мэдлэг нь өөрийн үнэнч чин сэтгэлд итгэх итгэлийг тань сулруулж, Бурхан таныг хүлээн авч чадахгүй гэсэн мэдрэмжийг төрүүлдэг; гэвч та цөхрөх хэрэггүй. Таны ойлгох хэрэгтэй зүйл бол хүсэл зоригийн жинхэнэ хүч мөн. Энэ бол хүний мөн чанарыг захирах хүч, шийдвэрлэх, эсвэл сонгох хүч юм. Бүх зүйл хүсэл зоригийн зөв үйлчлэлээс хамаарна. Сонгох хүчийг Бурхан хүмүүст өгсөн; түүнийг хэрэгжүүлэх нь тэдний хэрэг. Та зүрх сэтгэлээ өөрчилж чадахгүй, та өөрийн хүчээр түүний хайр сэтгэлийг Бурханд өгч чадахгүй; харин та Түүнд үйлчлэхийг сонгож чадна. Та хүсэл зоригоо Түүнд өгч чадна; тэгвэл Тэр Өөрийн сайн тааллын дагуу хүсэх болон үйлдэхийг таны дотор үйлдэнэ. Ийнхүү таны бүх мөн чанар Христийн Сүнсний захиргаанд орно; таны хайр сэтгэл Түүн дээр төвлөрч, таны бодол санаа Түүнтэй зохицолд байх болно.”</w:t>
      </w:r>
    </w:p>
    <w:p>
      <w:pPr>
        <w:pStyle w:val="ArticleScripture"/>
        <w:jc w:val="left"/>
      </w:pPr>
      <w:r>
        <w:rPr>
          <w:rFonts w:ascii="Times New Roman" w:hAnsi="Times New Roman" w:eastAsia="Times New Roman" w:cs="Times New Roman"/>
        </w:rPr>
        <w:t>“Сайн сайхан ба ариун байдалд тэмүүлэх хүсэл нь хүрэх хэмжээгээрээ зөв; харин та нар энд зогсвол, тэдгээр нь юу ч тус болохгүй. Христэд итгэгч болох гэж найдсаар, хүссээр байгаад олон хүн мөхөх болно. Тэд хүсэл зоригоо Бурханд буулгаж өгөх тэр цэгт хүрдэггүй. Тэд яг одоо Христэд итгэгч байхаар сонгодоггүй.</w:t>
      </w:r>
    </w:p>
    <w:p>
      <w:pPr>
        <w:pStyle w:val="ArticleScripture"/>
        <w:jc w:val="left"/>
      </w:pPr>
      <w:r>
        <w:rPr>
          <w:rFonts w:ascii="Times New Roman" w:hAnsi="Times New Roman" w:eastAsia="Times New Roman" w:cs="Times New Roman"/>
        </w:rPr>
        <w:t>“Хүсэл зоригоо зөв хэрэгжүүлснээр таны амьдралд бүхэлдээ өөрчлөлт гарч болно. Хүсэл зоригоо Христэд даатган өгснөөр та бүх ноёрхол ба эрх мэдлээс дээгүүрх Хүчтэй нэгдэнэ. Тэгээд та тогтвортой байлгах дээрээс ирэх хүч чадлыг хүлээн авах бөгөөд ийнхүү Бурханд байнга бууж өгснөөрөө та шинэ амьдралаар, бүр итгэлийн амьдралаар амьдрах чадвартай болно.” Steps to Christ, 47, 48.</w:t>
      </w:r>
    </w:p>
    <w:p>
      <w:pPr>
        <w:pStyle w:val="ArticleBody"/>
        <w:jc w:val="left"/>
      </w:pPr>
      <w:r>
        <w:rPr>
          <w:rFonts w:ascii="Times New Roman" w:hAnsi="Times New Roman" w:eastAsia="Times New Roman" w:cs="Times New Roman"/>
        </w:rPr>
        <w:t>Хүслийн хүч нь хүний мөн чанар дахь “захирах хүч” бөгөөд тэрхүү захирагч нь “бүх эзэнт засаглал, хүч чадлаас дээгүүрх хүчтэй” нэгдэн холбоотой байдаг хүний сүмийн тасалгаанд оршдог. Хүний сүмд Бурханлаг чанар хүн төрөлхтөнтэй нэгддэг тэр газар нь сэтгэлийн цайз мөн. Хүн бүр цайзтай бөгөөд тэр нь эсвэл Христээр эзлэгдсэн байдаг, эсвэл Христийн тэргүүн дайснаар эзлэгдсэн байдаг.</w:t>
      </w:r>
    </w:p>
    <w:p>
      <w:pPr>
        <w:pStyle w:val="ArticleScripture"/>
        <w:jc w:val="left"/>
      </w:pPr>
      <w:r>
        <w:rPr>
          <w:rFonts w:ascii="Times New Roman" w:hAnsi="Times New Roman" w:eastAsia="Times New Roman" w:cs="Times New Roman"/>
        </w:rPr>
        <w:t>“Христ сэтгэлийн цайзыг эзэмших үед хүний төлөөлөгч Түүнтэй нэг болдог. Христтэй нэгэн болж, тэр нэгдлээ хадгалан, Түүнийг зүрх сэтгэлийн хаан ширээнд залж, Түүний тушаалуудыг даган дуулгавартай байдаг хүн хорон нэгний урхинаас аюулгүй байдаг. Христтэй нэгдсэнээр тэрээр Христийн нигүүлслүүдийг өөртөө цуглуулж, сүнснүүдийг Түүнд байлдан дагуулах үйл хэрэгт хүч чадал, үр нөлөө, сүр хүчээ Эзэнд ариусган зориулдаг. Аврагчтай хамтран ажилласнаар тэр Бурхан үйлдэх хэрэгсэл болдог. Тэгээд Сатан ирж, сэтгэлийг эзэмшихээр чармайх үедээ Христ түүнийг зэвсэглэсэн хүчтэнээс ч илүү хүчтэй болгосныг олж мэднэ.” Review and Herald, December 12, 1899.</w:t>
      </w:r>
    </w:p>
    <w:p>
      <w:pPr>
        <w:pStyle w:val="ArticleBody"/>
        <w:jc w:val="left"/>
      </w:pPr>
      <w:r>
        <w:rPr>
          <w:rFonts w:ascii="Times New Roman" w:hAnsi="Times New Roman" w:eastAsia="Times New Roman" w:cs="Times New Roman"/>
        </w:rPr>
        <w:t>Сэтгэлийн бэхлэлт нь хүний зүрх сэтгэл ба оюун ухаан мөн. Шинэ гэрээний амлалт итгэгчид өгөгдсөн гурван үндсэн амлалтыг тодорхойлдог. Түүнд амьдрах газар амлагддаг бөгөөд, Еден цэцэрлэг Адам, Евад ямар байсан шиг, тэр нь эргээд эртний Израильтай байгуулсан Түүний гэрээний амлагдсан газрыг төлөөлж байсан, мөн тэр нь цаашлаад сүнслэг Израилийн хувьд сүнслэг алдартай газрыг төлөөлж байсан бөгөөд, энэ гурвуул “мөрийн дээр мөр” хэмээх байдлаар, Түүний ялсанчлан ялдаг хүмүүсийн төлөө шинэчлэгдэн шинэ болсон газрын амлалтад гэрчлэл болдог.</w:t>
      </w:r>
    </w:p>
    <w:p>
      <w:pPr>
        <w:pStyle w:val="ArticleBody"/>
        <w:jc w:val="left"/>
      </w:pPr>
      <w:r>
        <w:rPr>
          <w:rFonts w:ascii="Times New Roman" w:hAnsi="Times New Roman" w:eastAsia="Times New Roman" w:cs="Times New Roman"/>
        </w:rPr>
        <w:t>Адам Ева хоёр нүгэл үйлдэхэд, тэд Едений цэцэрлэгээс “долоон цагийн” турш “тараагдан” гаргагдсан бөгөөд долоон мянган жилийн дараа газар дэлхий шинэчлэгдэн, Едений цэцэрлэг сэргээгддэг. Эртний Израилийн “долоон цагийн” туршид тархай бутархай болсон явдал нь Адам Ева хоёрын тархай бутархай болсноор бэлгэдэгдсэн юм. Гэрээ нь оршин суух газрыг амладаг бөгөөд энэ нь сэргээгдсэн Едений амлалт байв. Ариун газрыг болон цэргийг гишгэлэн доромжлох нь Адамын нүглээс эхэлсэн хүн төрөлхтний доторх нүглийн аажим өсөн нэмэгдэх хурцадлыг төлөөлдөг.</w:t>
      </w:r>
    </w:p>
    <w:p>
      <w:pPr>
        <w:pStyle w:val="ArticleBody"/>
        <w:jc w:val="left"/>
      </w:pPr>
      <w:r>
        <w:rPr>
          <w:rFonts w:ascii="Times New Roman" w:hAnsi="Times New Roman" w:eastAsia="Times New Roman" w:cs="Times New Roman"/>
        </w:rPr>
        <w:t>Гэрээний бусад хоёр амлалт нь итгэмжит хүмүүс шинэ бие болон шинэ оюун ухаан, өөрөөр хэлбэл Христийн оюун ухааныг хүлээн авна гэсэн явдал юм. Бие нь махбод, доод мөн чанар бөгөөд Христтэй холбогдохдоо энэ нь чуулган юм. Оюун ухаан нь дээд мөн чанар бөгөөд энэ бол Систер Уайтын “сэтгэлийн цайз” хэмээн тодорхойлсон зүйл мөн. Паул бид сайн мэдээний шаардлагыг хүлээн авч, зөвтгөгдөх тэр мөчид Христийн оюун ухааныг хүлээн авдгийг тодорхой заадаг. Тэр мөн бид Хоёр дахь Ирэлт хүртэл шинэ бөгөөд алдаршсан биеийг хүлээн авдаггүйг заадаг.</w:t>
      </w:r>
    </w:p>
    <w:p>
      <w:pPr>
        <w:pStyle w:val="ArticleScripture"/>
        <w:jc w:val="left"/>
      </w:pPr>
      <w:r>
        <w:rPr>
          <w:rFonts w:ascii="Times New Roman" w:hAnsi="Times New Roman" w:eastAsia="Times New Roman" w:cs="Times New Roman"/>
        </w:rPr>
        <w:t>Харагтун, би та нарт нэгэн нууцыг үзүүлж байна; бид бүгд нойрсохгүй, харин бүгдээрээ өөрчлөгдөнө. Нүд ирмэхийн зуур, агшин зуурт, эцсийн бүрээ дуугарахад тийнхүү болно. Учир нь бүрээ дуугарч, үхэгсэд ялзралгүйгээр амилуулагдана, мөн бид өөрчлөгдөнө. Учир нь энэ ялзрамтгай нь ялзралгүйг өмсөх ёстой, энэ үхлэмтгий нь үхэшгүйг өмсөх ёстой. Ийнхүү энэ ялзрамтгай нь ялзралгүйг өмсөж, энэ үхлэмтгий нь үхэшгүйг өмсөх үед, “Үхэл ялалтад залгигдав” хэмээн бичигдсэн үг биелэх болно. Үхэл ээ, чиний хатгуур хаана байна вэ? Булш аа, чиний ялалт хаана байна вэ? Үхлийн хатгуур нь нүгэл мөн; нүглийн хүч нь хууль мөн. 1 Коринт 15:51–56.</w:t>
      </w:r>
    </w:p>
    <w:p>
      <w:pPr>
        <w:pStyle w:val="ArticleBody"/>
        <w:jc w:val="left"/>
      </w:pPr>
      <w:r>
        <w:rPr>
          <w:rFonts w:ascii="Times New Roman" w:hAnsi="Times New Roman" w:eastAsia="Times New Roman" w:cs="Times New Roman"/>
        </w:rPr>
        <w:t>Иохан иймэрхүү мэхлэгч сургаалд итгэдэг хүмүүсийг антихрист мөн хэмээн тодорхойлдог нэгэн сургаал нь, Христ Адамаас үүдэлтэй нүглийн улмаас хүн төрөлхтөнд нөлөөлж эхэлсэн нүглийн үр дагаварт захирагддаг биеийг хэзээ ч Өөртөө аваагүй гэж маргадаг.</w:t>
      </w:r>
    </w:p>
    <w:p>
      <w:pPr>
        <w:pStyle w:val="ArticleScripture"/>
        <w:jc w:val="left"/>
      </w:pPr>
      <w:r>
        <w:rPr>
          <w:rFonts w:ascii="Times New Roman" w:hAnsi="Times New Roman" w:eastAsia="Times New Roman" w:cs="Times New Roman"/>
        </w:rPr>
        <w:t>Мөн махбодоор ирсэн Есүс Христийг хүлээн зөвшөөрдөггүй аливаа сүнс нь Бурханаас бус; энэ нь та нарын ирнэ гэж сонссон антихристийн сүнс мөн бөгөөд эдүгээ тэр нь аль хэдийн дэлхийд байна. 1 Иохан 4:3.</w:t>
      </w:r>
    </w:p>
    <w:p>
      <w:pPr>
        <w:pStyle w:val="ArticleBody"/>
        <w:jc w:val="left"/>
      </w:pPr>
      <w:r>
        <w:rPr>
          <w:rFonts w:ascii="Times New Roman" w:hAnsi="Times New Roman" w:eastAsia="Times New Roman" w:cs="Times New Roman"/>
        </w:rPr>
        <w:t>“Гэмгүйгээр олдсон” тухай сургадаг Вавилоны (антихристийн) дарс нь, Есүсийн төрөлт бурханлаг оршилтын (Ариун Сүнсний), төгс хүн чанартай (Мариагийн) холбогдсон жирэмслэлт дээр үндэслэгдэхийн тулд, Мариа нүглийн өмнөх Адам, Ева хоёрын адил төгс болгогдсон гэж мэдэгддэг. “Гэмгүйгээр олдсон” хэмээх худал сургаал нь Есүс Мариагийн хэвлийд хэзээ олдсон тухай бус, харин Мариа Адам, Ева хоёрын төгс байдалтайгаар хэрхэн олдсон тухайд ханддаг. Хүнийг золин аврахаар ирэхдээ Христ Өөр дээрээ авсан махбод нь удамшлын үр дагаврыг агуулаагүй, нүгэлгүй махбод байсан гэж үзүүлэх нь антихристийн сургаал мөн.</w:t>
      </w:r>
    </w:p>
    <w:p>
      <w:pPr>
        <w:pStyle w:val="ArticleScripture"/>
        <w:jc w:val="left"/>
      </w:pPr>
      <w:r>
        <w:rPr>
          <w:rFonts w:ascii="Times New Roman" w:hAnsi="Times New Roman" w:eastAsia="Times New Roman" w:cs="Times New Roman"/>
        </w:rPr>
        <w:t>Учир нь Есүс Христ махбодоор ирснийг хүлээн зөвшөөрдөггүй олон мэхлэгчид ертөнцөд орж ирсэн билээ. Ийм хүн бол мэхлэгч бөгөөд антихрист мөн. 2 Иохан 1:7.</w:t>
      </w:r>
    </w:p>
    <w:p>
      <w:pPr>
        <w:pStyle w:val="ArticleBody"/>
        <w:jc w:val="left"/>
      </w:pPr>
      <w:r>
        <w:rPr>
          <w:rFonts w:ascii="Times New Roman" w:hAnsi="Times New Roman" w:eastAsia="Times New Roman" w:cs="Times New Roman"/>
        </w:rPr>
        <w:t>Христ амилуулагдсан үед Тэр алдаршсан биетэй болсон байсныг илчлэл онцгойлон тэмдэглэдэг. Түүний амилалт нь Хоёр дахь Ирэлтийн үеийн зөвт хүмүүсийн амилалтыг төлөөлсөн бөгөөд шинэ биеийн тухай гэрээний амлалтыг бид тэнд хүлээн авдаг.</w:t>
      </w:r>
    </w:p>
    <w:p>
      <w:pPr>
        <w:pStyle w:val="ArticleScripture"/>
        <w:jc w:val="left"/>
      </w:pPr>
      <w:r>
        <w:rPr>
          <w:rFonts w:ascii="Times New Roman" w:hAnsi="Times New Roman" w:eastAsia="Times New Roman" w:cs="Times New Roman"/>
        </w:rPr>
        <w:t>“Христ Өөрийн Эцгийн сэнтийд өгсөх цаг иржээ. Тэрээр тэнгэрлэг Ялагчийн хувиар ялалтын олз омгоо тэнгэрийн ордонд авчран эргэн очих гэж байв. Үхлээсээ өмнө Тэрээр Эцэгтээ, ‘Та Надад гүйцэлдүүлэхээр өгсөн ажлыг Би дуусгалаа’ хэмээн тунхагласан билээ. Иохан 17:4. Амилсныхаа дараа Тэрээр дэлхий дээр хэсэг хугацаанд саатсан нь шавь нар нь Түүнийг амилсан бөгөөд алдаршсан биеэр нь танин дасахын тулд байв. Одоо Тэр салах ёс хийхэд бэлэн болжээ. Тэрээр Өөрөө амьд Аврагч мөн гэдгээ батлан нотолсон байлаа. Шавь нар нь цаашид Түүнийг булштай холбон үзэх хэрэггүй болсон. Тэд Түүнийг тэнгэрийн ертөнцийн өмнө алдаршсан Нэгэн хэмээн бодож чадна.” The Desire of Ages, 829.</w:t>
      </w:r>
    </w:p>
    <w:p>
      <w:pPr>
        <w:pStyle w:val="ArticleBody"/>
        <w:jc w:val="left"/>
      </w:pPr>
      <w:r>
        <w:rPr>
          <w:rFonts w:ascii="Times New Roman" w:hAnsi="Times New Roman" w:eastAsia="Times New Roman" w:cs="Times New Roman"/>
        </w:rPr>
        <w:t>Оршин суух газрын тухай гэрээний амлалт нь Еден сэргээгдэж, анхны Адамаас үүдсэн хүн төрөлхтний тархалт болсон “долоон цаг” (долоон мянган жил) төгсөх үед, шинэчлэгдсэн дэлхий дээр биелнэ. Харин шинэ бөгөөд алдаршуулсан биеийн тухай гэрээний амлалт нь Хоёр дахь Ирэлтээр, нүд ирмэхийн зуур өгөгдөнө.</w:t>
      </w:r>
    </w:p>
    <w:p>
      <w:pPr>
        <w:pStyle w:val="ArticleScripture"/>
        <w:jc w:val="left"/>
      </w:pPr>
      <w:r>
        <w:rPr>
          <w:rFonts w:ascii="Times New Roman" w:hAnsi="Times New Roman" w:eastAsia="Times New Roman" w:cs="Times New Roman"/>
        </w:rPr>
        <w:t>“Бетлехемийн түүх бол шавхагдашгүй сэдэв мөн. Түүний дотор ‘Бурханы мэргэн ухаан хийгээд мэдлэгийн баялгийн гүн’ нуугдан байдаг.” Ром 11:33. Аврагч Тэнгэрийн сэнтийг тэвшээр, мөргөн шүтэгч тэнгэрэлчүүдийн нөхөрлөлийг хашааны адгуусаар сольсон Түүний золиослолыг хараад бид гайхан биширдэг. Хүний бардамнал ба өөртөө ханасан байдал Түүний оршихуйд зэмлэгдэн илчлэгддэг. Гэвч энэ нь Түүний гайхамшигт доройтон буултын зөвхөн эхлэл байв. Бурханы Хүү, Адам Еденд гэмгүй ариун байдалдаа зогсож байсан тэр үед ч гэсэн, хүний мөн чанарыг Өөртөө авах нь бараг хязгааргүй доромжлол байх байсан. Харин Есүс хүн төрөлхтөн дөрвөн мянган жилийн нүглээр сулран доройтсон үед хүн чанарыг хүлээн авсан юм. Адамын үр хүүхэд бүрийн адил Тэрээр удамшлын агуу хуулийн үйлчлэлийн үр дүнг хүлээн авсан. Эдгээр үр дүн нь юу байсныг Түүний газрын дэлхий дээрх өвөг дээдсийн түүх харуулдаг. Тэрээр ийм удамшлаар ирж, бидний уй гашуу ба сорилтуудыг хамт үүрэлцэн, нүгэлгүй амийн жишээг бидэнд өгөв.” Эрин үеийн хүслийн туйл, 48.</w:t>
      </w:r>
    </w:p>
    <w:p>
      <w:pPr>
        <w:pStyle w:val="ArticleBody"/>
        <w:jc w:val="left"/>
      </w:pPr>
      <w:r>
        <w:rPr>
          <w:rFonts w:ascii="Times New Roman" w:hAnsi="Times New Roman" w:eastAsia="Times New Roman" w:cs="Times New Roman"/>
        </w:rPr>
        <w:t>Хүн сайн мэдээний шаардлагуудыг хангах үедээ тэр даруйдаа шинэ оюун ухааныг, өөрөөр хэлбэл Христийн оюун ухааныг хүлээн авдаг; харин бие нь, эсвэл Паулын мөн нэрлэснээр махан бие нь, Хоёр дахь Ирэлтээр өөрчлөгдөнө. Мэдрэмжүүдээс бүрдэх доод уг чанар нь хөрвөлтийн үед устгагддаггүй. Ёс суртахууны зан чанарын нэг хэсэг болох тэрхүү мэдрэмжүүд Хоёр дахь Ирэлт хүртэл хэвээр үлдэнэ. Тэдгээр мэдрэмжүүд нь дааврын тогтолцоотой холбоотой сэтгэл хөдлөлийн тогтолцоог илэрхийлдэг. Тэдгээр нь мэдрэлийн тогтолцоотой холбоотой мэдрэхүйнүүдийг илэрхийлдэг. Хүний доод уг чанарын мэдрэмж хэмээн тооцогдох бүх элементүүдийг үндсэндээ хоёр ангилалд хуваадаг. Мэдрэмжийн нэг төрөл нь бидний өвөг дээдсээс удамшин ирсэн хандлагууд бөгөөд, нөгөө төрлийн мэдрэмжүүд нь бид өөрсдийн сонголтоор хөгжүүлсэн төлөвшүүлсэн хандлагууд юм.</w:t>
      </w:r>
    </w:p>
    <w:p>
      <w:pPr>
        <w:pStyle w:val="ArticleBody"/>
        <w:jc w:val="left"/>
      </w:pPr>
      <w:r>
        <w:rPr>
          <w:rFonts w:ascii="Times New Roman" w:hAnsi="Times New Roman" w:eastAsia="Times New Roman" w:cs="Times New Roman"/>
        </w:rPr>
        <w:t>Зарим удамшсан хандлагууд нь зүгээр л хүний бүтцийн нэг хэсэг байдаг бөгөөд удамшсан зарим төрлийн хандлага нь бузар мууг үйлдэхэд чиглэдэг. Төлөвшүүлэн бий болгосон мэдрэмжийн төрлүүд нь бид өөрсдийн сонголтоор тогтоодог зүйл мөн, харин удамшсан хандлагууд нь “удамшлын агуу хуулиар” дамжин уламжлагддаг.</w:t>
      </w:r>
    </w:p>
    <w:p>
      <w:pPr>
        <w:pStyle w:val="ArticleBody"/>
        <w:jc w:val="left"/>
      </w:pPr>
      <w:r>
        <w:rPr>
          <w:rFonts w:ascii="Times New Roman" w:hAnsi="Times New Roman" w:eastAsia="Times New Roman" w:cs="Times New Roman"/>
        </w:rPr>
        <w:t>Есүс “дөрвөн мянган жилийн нүглийн улмаас доройтсон хүн төрөлхтнийг Өөр дээрээ хүлээн авсан. Адамын үр хүүхэд бүрийн адил Тэр агуу удамшлын хуулийн үйлчлэлийн үр дагаврыг хүлээн авсан. Эдгээр үр дагавар юу байсныг Түүний газар дээрх өвөг дээдсийн түүх харуулдаг. Тэр бидний уй гашуу, сорилтуудыг хуваалцаж, мөн нүгэлгүй амьдралын үлгэр жишээг бидэнд өгөхийн тулд ийм удамшилтайгаар ирсэн.” Агуу удамшлын хуулийн үйлчлэлийн дөрвөн мянган жилийн үр дагаврыг тээсэн атлаа, Есүс Өөрийн хүслийн хүчийг хэрэгжүүлэх замаар тэдгээр хандлагуудыг үргэлж захиргаандаа байлгасан бөгөөд нүгэлт ямар ч мэдрэмжийг төлөвшүүлэхэд Тэр нэгээхэн ч удаа оролцоогүй.</w:t>
      </w:r>
    </w:p>
    <w:p>
      <w:pPr>
        <w:pStyle w:val="ArticleBody"/>
        <w:jc w:val="left"/>
      </w:pPr>
      <w:r>
        <w:rPr>
          <w:rFonts w:ascii="Times New Roman" w:hAnsi="Times New Roman" w:eastAsia="Times New Roman" w:cs="Times New Roman"/>
        </w:rPr>
        <w:t>Хэрэв Есүс нүгэл үйлдэхээсээ өмнөх Адам, Ева хоёроор төлөөлөгдсөн хүний биеийг, хүн төрөлхтөн дөрвөн мянган жилийн доройтлын турш амссан сулралын үр дагаврыг Өөр дээрээ хүлээн авалгүйгээр авсансан бол, тэгсэн тохиолдолд Тэр Бурханы хүүхэд бүр хэрхэн ялан дийлж чадахыг харуулах Үлгэр Жишээ болж өгөхгүй байх байсан.</w:t>
      </w:r>
    </w:p>
    <w:p>
      <w:pPr>
        <w:pStyle w:val="ArticleBody"/>
        <w:jc w:val="left"/>
      </w:pPr>
      <w:r>
        <w:rPr>
          <w:rFonts w:ascii="Times New Roman" w:hAnsi="Times New Roman" w:eastAsia="Times New Roman" w:cs="Times New Roman"/>
        </w:rPr>
        <w:t>Бид энэ судалгааг дараагийн өгүүлэлд үргэлжлүүлнэ.</w:t>
      </w:r>
    </w:p>
    <w:p>
      <w:pPr>
        <w:pStyle w:val="ArticleScripture"/>
        <w:jc w:val="left"/>
      </w:pPr>
      <w:r>
        <w:rPr>
          <w:rFonts w:ascii="Times New Roman" w:hAnsi="Times New Roman" w:eastAsia="Times New Roman" w:cs="Times New Roman"/>
        </w:rPr>
        <w:t>“Олон хүн Христ ба Сатаны хоорондох энэ тэмцэл нь өөрсдийн амьдралд ямар нэгэн онцгой хамааралгүй гэж үздэг; тиймээс тэдний хувьд энэ нь төдийлөн сонирхол татдаггүй. Гэвч энэ маргаан хүн бүрийн зүрх сэтгэлийн хүрээнд дахин давтагддаг. Хэн ч бузар муугийн эгнээнээс гарч Бурханд үйлчлэхэд орохдоо Сатаны довтолгоонтой учралгүй өнгөрдөггүй. Христийн эсэргүүцсэн уруу таталтууд нь бидний тэсвэрлэхэд тийнхүү бэрхшээлтэйгээр олддог тэр л зүйлс байв. Түүний зан чанар биднийхээс төчнөөн илүү дээд байдгийн хэмжээгээр тэдгээр нь Түүнд бүр ч илүү хүчтэйгээр тулгагдсан юм. Дэлхийн нүглүүдийн аймшигт хүнд ачааг Өөр дээрээ үүрсэн Христ хоолны дур хүсэл, ертөнцийг хайрлах хайр, мөн биеэ гайхуулан харуулах хүслээс үүдэн өөртөө хэт итгэхэд хүргэдэг тэрхүү сорилтыг даван гарсан. Эдгээр нь Адам ба Еваг ялан дийлсэн, мөн биднийг ч тун амархан дийлдэг тэр уруу таталтууд юм.”</w:t>
      </w:r>
    </w:p>
    <w:p>
      <w:pPr>
        <w:pStyle w:val="ArticleScripture"/>
        <w:jc w:val="left"/>
      </w:pPr>
      <w:r>
        <w:rPr>
          <w:rFonts w:ascii="Times New Roman" w:hAnsi="Times New Roman" w:eastAsia="Times New Roman" w:cs="Times New Roman"/>
        </w:rPr>
        <w:t>“Сатан Адамын нүглийг Бурханы хууль шударга бус бөгөөд түүнд дуулгавартай байх боломжгүй гэдгийн нотолгоо хэмээн заасан билээ. Христ бидний хүн чанарт Адамын бүтэлгүйтлийг золин аврах учиртай байсан. Гэвч Адам соригчийн дайралтад өртөх үед нүглийн ямар ч үр нөлөө түүн дээр байгаагүй. Тэрээр төгс хүн чанарын хүч чадал дотор зогсож, оюун санаа болон бие махбодын бүрэн төгс тэнхээг эзэмшиж байв. Тэр Едений сүр жавхлангаар хүрээлүүлж, тэнгэрлэг оршнолуудтай өдөр бүр харилцаатай байлаа. Харин Есүс Сатантай тэмцэхээр цөлд орох үед байдал тийм байсангүй. Дөрвөн мянган жилийн турш хүн төрөлхтөн биеийн хүч, оюуны чадал, ёс суртахууны үнэ цэнээр доройтсоор ирсэн бөгөөд Христ доройтсон хүн төрөлхтний сул дорой байдлыг Өөр дээрээ авсан. Зөвхөн ийм байдлаар л Тэр хүнийг доройтлынх нь хамгийн ёроолын гүнээс аварч чадсан юм.”</w:t>
      </w:r>
    </w:p>
    <w:p>
      <w:pPr>
        <w:pStyle w:val="ArticleScripture"/>
        <w:jc w:val="left"/>
      </w:pPr>
      <w:r>
        <w:rPr>
          <w:rFonts w:ascii="Times New Roman" w:hAnsi="Times New Roman" w:eastAsia="Times New Roman" w:cs="Times New Roman"/>
        </w:rPr>
        <w:t>“Олон хүн Христ уруу таталтад дийлэгдэх боломжгүй байсан гэж үздэг. Тэгвэл Тэр Адамын байр сууринд тавигдах боломжгүй байх байсан; Адам олж чадаагүй тэр ялалтыг Тэр олж авах ч боломжгүй байх байсан. Хэрэв бидэнд Христийн туулснаас ямар нэгэн утгаараа илүү хүнд сорилттой тэмцэл ногддог бол Тэр бидэнд тусалж чадахгүй байх байсан. Харин бидний Аврагч бүх хариуцлага, сул талтай нь хамт хүний мөн чанарыг Өөртөө авсан. Тэр хүн төрөлхтний мөн чанарыг, уруу таталтад автах боломжтой нь хамт авсан. Бидэнд Түүний тэвчээгүй туулах зүйл огт үгүй.”</w:t>
      </w:r>
    </w:p>
    <w:p>
      <w:pPr>
        <w:pStyle w:val="ArticleScripture"/>
        <w:jc w:val="left"/>
      </w:pPr>
      <w:r>
        <w:rPr>
          <w:rFonts w:ascii="Times New Roman" w:hAnsi="Times New Roman" w:eastAsia="Times New Roman" w:cs="Times New Roman"/>
        </w:rPr>
        <w:t>“Христийн хувьд, Еден дэх ариун хосын нэгэн адил, хоолны хүсэл нь анхны агуу сорилтын үндэс болсон юм. Сүйрэл яг хаанаас эхэлсэн, бидний авралын ажил тэндээс л эхлэх ёстой. Адам хоолны хүслийг ханган унасны адил, Христ хоолны хүслийг үгүйсгэснээр ялах ёстой байв. ‘Тэрээр дөчин өдөр, дөчин шөнө мацаг барьсны эцэст өлсөв. Соригч Түүн уруу ирээд, Хэрэв Та Бурханы Хүү мөн бол, эдгээр чулууг талх болгохыг тушаа гэв. Харин Тэр хариулж айлдахдаа, Хүн зөвхөн талхаар амьдрахгүй, харин Бурханы амнаас гарах үг бүрээр амьдарна хэмээн бичигдсэн байдаг гэв.’</w:t>
      </w:r>
    </w:p>
    <w:p>
      <w:pPr>
        <w:pStyle w:val="ArticleScripture"/>
        <w:jc w:val="left"/>
      </w:pPr>
      <w:r>
        <w:rPr>
          <w:rFonts w:ascii="Times New Roman" w:hAnsi="Times New Roman" w:eastAsia="Times New Roman" w:cs="Times New Roman"/>
        </w:rPr>
        <w:t>“Адамаас Христийн цаг үе хүртэл өөрийгөө эрхлүүлэх явдал хүслийн шунал ба тачаалын хүчийг улам бүр нэмэгдүүлсээр, тэд бараг хязгааргүй ноёрхол тогтоох хэмжээнд хүрсэн байв. Ийнхүү хүмүүс доройтож, өвчин эмгэгт автсан бөгөөд өөрсдийн хүчээр тэдэнд дийлэх боломжгүй болсон. Хүний төлөө Христ хамгийн хүнд шалгалтыг тэсвэрлэн давж, ялсан юм. Бидний төлөө Тэр өлсгөлөн эсвэл үхлээс ч хүчирхэг өөрийгөө захирах чадварыг хэрэгжүүлсэн. Мөн энэхүү анхны ялалтад харанхуйн хүчнүүдтэй хийх бидний бүхий л тэмцэлд хамаарах бусад асуудлууд ч багтсан байлаа.” The Desire of Ages, 117.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Нэг Зуун Тавин Нэгдүгээр##</dc:title>
  <dc:subject>Сүмийн бэлгэдэл: Бурхантай хүний холбооны нууцуудыг илчлэх нь</dc:subject>
  <dc:creator>Jeff Pippenger</dc:creator>
  <cp:keywords/>
  <dc:description>Generated by ArticleDigger from daniel\151_daniel.json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