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далан гурав дахь дугаар</w:t>
      </w:r>
    </w:p>
    <w:p>
      <w:pPr>
        <w:pStyle w:val="ArticleSubtitle"/>
        <w:jc w:val="left"/>
      </w:pPr>
      <w:r>
        <w:rPr>
          <w:rFonts w:ascii="Arial" w:hAnsi="Arial" w:eastAsia="Arial" w:cs="Arial"/>
        </w:rPr>
        <w:t>Папын сүүдэр: “Гитлерийн пап” хэмээх нэрийн цаадах нөлөө ба зорилгыг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«Гитлерийн Пап» хэмээх номдоо зохиогч Жон Корнвелл Германд Гитлер ноёрхож байх үед хаанчилсан ирээдүйн папын түүхийг Ром хот хотоос хөөгдөн гарсан түүний өвөө болон Пап Пий IX-өөс эхлүүлдэг. Пий IX гэлэнмаагийн дүрд хувилан Ром хотоос дүрвэх үедээ өөртэйгөө хамт авч явсан цорын ганц хүн нь тэрхүү ирээдүйн папын өвөө байв. Корнвелл эдгээр хоёр хүний дотно харилцааг авч үзээд, улмаар ирээдүйн папын эцэг мөн Католик сүмийн эрх мэдлийн төвтэй хэрхэн холбоотой байсныг тодорхойлдог. Ингэснээр тэрээр Пий IX-ийн үеэс Дэлхийн II дайныг хүртэлх түүхийн нийгэм, улс төр, шашны орчныг тодорхойлж өгдөг. Түүхийн энэхүү тойм үнэхээр маш их мэдээлэл агуулсан юм.</w:t>
      </w:r>
    </w:p>
    <w:p>
      <w:pPr>
        <w:pStyle w:val="ArticleScripture"/>
        <w:jc w:val="left"/>
      </w:pPr>
      <w:r>
        <w:rPr>
          <w:rFonts w:ascii="Times New Roman" w:hAnsi="Times New Roman" w:eastAsia="Times New Roman" w:cs="Times New Roman"/>
        </w:rPr>
        <w:t>Папын эрх мэдлийг дур мэдэн өөртөө хамааруулах үйлдлийн бас нэгэн алхам нь арван нэгдүгээр зуунд хийгдсэн бөгөөд тэр үед Пап Грегори VII Ромын сүмийн төгс байдлыг тунхагласан юм. Түүний дэвшүүлсэн өгүүллүүдийн нэгэнд сүм хэзээ ч алдаж байгаагүй бөгөөд Судруудын дагуу хэзээ ч алдахгүй гэж мэдэгдсэн байв. Гэвч тэрхүү мэдэгдлийг батлах Судрын нотолгоо хавсаргагдаагүй байлаа. Бардам тэргүүн хамба мөн эзэн хаадын суудлаас огцруулах эрх мэдлийг өөртөө хамаатуулж, өөрийн гаргасан ямар ч шийтгэл, тогтоолыг хэн ч хүчингүй болгож үл чадна, харин бусад бүхний шийдвэрийг хүчингүй болгох нь түүний онцгой эрх мөн хэмээн тунхагласан.</w:t>
      </w:r>
    </w:p>
    <w:p>
      <w:pPr>
        <w:pStyle w:val="ArticleScripture"/>
        <w:jc w:val="left"/>
      </w:pPr>
      <w:r>
        <w:rPr>
          <w:rFonts w:ascii="Times New Roman" w:hAnsi="Times New Roman" w:eastAsia="Times New Roman" w:cs="Times New Roman"/>
        </w:rPr>
        <w:t>“Алдаа мадаггүй хэмээн өөрийгөө өмгөөлөгч энэ этгээдийн дарангуй шинж чанарын тод жишээ нь түүний Германы эзэн хаан IV Хенритэй харьцсан байдалд илэрсэн юм. Папын эрх мэдлийг үл тоомсорлож зүрхэлснийх нь төлөө энэ хааныг сүмээс хасагдсан бөгөөд хаан ширээнээс зайлуулагдсан гэж зарлав. Папын зарлигаар түүний эсрэг бослогод өдөөгдсөн өөрийн нь ноёд түүнээс нүүр буруулж, сүрдүүлэн шахсан тул Хенри Ромтой эвлэрэх зайлшгүй шаардлагыг мэдэрчээ. Эхнэр болон үнэнч нэгэн зарцын хамт тэрбээр Альпийн нурууг өвлийн ид хүйтэнд даван гарч, папын өмнө өөрийгөө дордлон бөхийлгөхөөр явсан байна. Грегорийн хоргодсон цайзад хүрч очоод, түүнийг хамгаалагчгүйгээр гаднах хашаанд оруулж, тэнд өвлийн хатуу хүйтэнд, толгой нүцгэн, хөл нүцгэн, навсгар хувцастайгаар, папын өмнө бараалхах зөвшөөрлийг нь хүлээн зогсоожээ. Тэрбээр гурав хоногийн турш мацаг барин, нүглээ наминчлан байж сая л тэргүүн хамба түүнд өршөөл үзүүлэхээр соёрхсон юм. Тэгсэн ч эзэн хаан хааны эрхэмсэг тэмдэгтүүдийг дахин хэрэглэх, эсвэл хааны эрх мэдлээ хэрэгжүүлэхээсээ өмнө папын зөвшөөрлийг хүлээх ёстой гэсэн нөхцөлтэйгээр л энэ өршөөл олгогджээ. Харин Грегори ялалтандаа хөөрөн баясаж, хаадын бардамналыг номхотгон унагах нь өөрийнх нь үүрэг хэмээн сайрхсан байна.” Агуу тэмцэл, 57.</w:t>
      </w:r>
    </w:p>
    <w:p>
      <w:pPr>
        <w:pStyle w:val="ArticleBody"/>
        <w:jc w:val="left"/>
      </w:pPr>
      <w:r>
        <w:rPr>
          <w:rFonts w:ascii="Times New Roman" w:hAnsi="Times New Roman" w:eastAsia="Times New Roman" w:cs="Times New Roman"/>
        </w:rPr>
        <w:t>Грегорий VII нь “эндүүрэшгүй байдлын өмгөөлөгч” байсан боловч, энэхүү инээдэмтэй мэдэгдэл нь Пий IX анхны Ватиканы Зөвлөл дээр уг мунхаг мэдэгдлийг тогтсон сургаал болгон батлах хүртэл албан ёсны сургаал (догма) болоогүй байв. Энэ сургаал 1870 оны 7 дугаар сарын 18-нд батлагдсан нь зуун дөчин дөрвөн мянгатын анхны урам хугарал тохиосноос яг нэг зуун тавин жилийн өмнөх өдөр байлаа.</w:t>
      </w:r>
    </w:p>
    <w:p>
      <w:pPr>
        <w:pStyle w:val="ArticleBody"/>
        <w:jc w:val="left"/>
      </w:pPr>
      <w:r>
        <w:rPr>
          <w:rFonts w:ascii="Times New Roman" w:hAnsi="Times New Roman" w:eastAsia="Times New Roman" w:cs="Times New Roman"/>
        </w:rPr>
        <w:t>Түүхийн талаар өгүүлэмжтэй нь гэвэл, Пий IX Ватиканы анхны чуулганыг зохион байгуулж, өөрийн үл алдах тухай сургаалыг хэрэгжүүлэхэд түүнийг хөдөлгөсөн шалтгаан нь “модернизм” хэмээн нэрлэгдэж байсан зүйлийг үзэн ядах үзлээс үүдэлтэй байв. Энэ нь пап Библийн сургаалыг тодорхойлохдоо алдаа гаргаж үл чадна гэсэн санаанд үндэслэсэн бус, харин Францын хувьсгалын бий болгосон нөлөөнд папын эрх мэдлийн эсэргүүцлийг хамгаалах явдал байсан юм. Энэ нь эцэстээ Коммунизм хэмээн танигдах зүйлсийн эсрэг чиглэж байв.</w:t>
      </w:r>
    </w:p>
    <w:p>
      <w:pPr>
        <w:pStyle w:val="ArticleBody"/>
        <w:jc w:val="left"/>
      </w:pPr>
      <w:r>
        <w:rPr>
          <w:rFonts w:ascii="Times New Roman" w:hAnsi="Times New Roman" w:eastAsia="Times New Roman" w:cs="Times New Roman"/>
        </w:rPr>
        <w:t>Францын хувьсгал Европын үндэстнүүдийн засаглах бүтцэд ихээхэн донсолгоо авчирсан бөгөөд ялангуяа пап ламт засаглал болох хаант төрийн эсрэг онцгой үзэн ядалтыг төрүүлсэн. Италийн Бүгд Найрамдах бослого нь Пий IX болон түүний баруун гар болсон хүнийг Ромоос түр хугацаанд хөөн зайлуулсан байв. Францын хувьсгалаас төрөн гарсан янз бүрийн философиор төлөөлөгдөж байсан “модернизм” нь Пий IX-ийн хамгийн заналт дайсан байсан бөгөөд түүний алдаагүй байдлын тухай сургаал нь Францын хувьсгалаас үүдэн гарсан модернист үзэл санааны эсрэг папын гаргасан аливаа шаардлага, нэхэмжлэлийг батлан тогтоон барихад зориулагдсан байв.</w:t>
      </w:r>
    </w:p>
    <w:p>
      <w:pPr>
        <w:pStyle w:val="ArticleBody"/>
        <w:jc w:val="left"/>
      </w:pPr>
      <w:r>
        <w:rPr>
          <w:rFonts w:ascii="Times New Roman" w:hAnsi="Times New Roman" w:eastAsia="Times New Roman" w:cs="Times New Roman"/>
        </w:rPr>
        <w:t>Даниелын арван нэгдүгээр бүлгийн дөчдүгээр эшлэлд 1798 онд өмнөдийн хаан (бурхангүй Франц) хойд зүгийн хаанд (папт засаглалд) үхлийн шарх учруулсныг тодорхойлдог.</w:t>
      </w:r>
    </w:p>
    <w:p>
      <w:pPr>
        <w:pStyle w:val="ArticleBody"/>
        <w:jc w:val="left"/>
      </w:pPr>
      <w:r>
        <w:rPr>
          <w:rFonts w:ascii="Times New Roman" w:hAnsi="Times New Roman" w:eastAsia="Times New Roman" w:cs="Times New Roman"/>
        </w:rPr>
        <w:t>Пий IX-ийн алдаа мадаггүй байдлын тухай сургаал нь Даниел 11-ийн дөчдүгээр эшлэлд дүрслэгдсэн дайнд холбогдож байсан бөгөөд 1869 оны сүүл үеэс дараа жилийн турш Пий IX Ватикан I хэмээн алдаршсан анхны Ватиканы Зөвлөлийг хуралдуулсан нь пап лам Католик шашны тэргүүн мөн, Католик шашин нь бүх сүмүүдийн тэргүүн мөн гэдгийг батлах зорилготой байсан бөгөөд энэ нь 533 онд Юстинианы зарлигаар тунхаглагдсанчлан байв.</w:t>
      </w:r>
    </w:p>
    <w:p>
      <w:pPr>
        <w:pStyle w:val="ArticleBody"/>
        <w:jc w:val="left"/>
      </w:pPr>
      <w:r>
        <w:rPr>
          <w:rFonts w:ascii="Times New Roman" w:hAnsi="Times New Roman" w:eastAsia="Times New Roman" w:cs="Times New Roman"/>
        </w:rPr>
        <w:t>Ватиканы Хоёрдугаар Чуулган буюу мөн Ватикан II хэмээн нэрлэгддэг чуулган нь 1962–1965 онд хуралдсан юм. Энэ нь Католик Сүмийн түүхэн дэх онцгой чухал үйл явдал байсан бөгөөд орчин үеийн хамгийн ач холбогдол бүхий нийтлэг чуулгануудын нэг байв. Уг чуулган Пап XXIII Иоханны удирдлага дор хуралдаж, 1963 онд XXIII Иохан нас барсны дараа Пап VI Паулын понтификатын үед үргэлжилсэн юм. Эдгээр хоёр чуулганы хоорондох ялгаатай байдлыг тодорхой танин мэдэх нь чухал юм.</w:t>
      </w:r>
    </w:p>
    <w:p>
      <w:pPr>
        <w:pStyle w:val="ArticleBody"/>
        <w:jc w:val="left"/>
      </w:pPr>
      <w:r>
        <w:rPr>
          <w:rFonts w:ascii="Times New Roman" w:hAnsi="Times New Roman" w:eastAsia="Times New Roman" w:cs="Times New Roman"/>
        </w:rPr>
        <w:t>Эхний зөвлөл нь папын “тэргүүн эрх”-ийг тогтоох ёстой байсан бөгөөд энэ нь пап нь Сүмийн дээд захирагч, багш, хоньчин мөн бөгөөд итгэлийн сургаалуудыг хадгалан хамгаалах, тайлбарлан тодорхойлох хариуцлагатай гэсэн утгатай. Түүний эрх мэдэл нь догмуудыг тодорхойлон тогтоох, сургаалын тогтоолууд гаргах, мөн итгэл ба ёс суртахууны асуудлаарх албан ёсны, эрх бүхий тунхаглалууд хийхэд оршиж байсан бөгөөд үүнийг папын эндүүрэшгүй байдал гэж нэрлэдэг. Үүнд мөн бүх нийтийн Сүм дээр хэрэгжих папын харьяалах эрх мэдэл, үүнд бишопуудыг томилох эрх, таинсуудыг зохицуулах, Сүмийн захиргааг удирдах эрх багтана.</w:t>
      </w:r>
    </w:p>
    <w:p>
      <w:pPr>
        <w:pStyle w:val="ArticleBody"/>
        <w:jc w:val="left"/>
      </w:pPr>
      <w:r>
        <w:rPr>
          <w:rFonts w:ascii="Times New Roman" w:hAnsi="Times New Roman" w:eastAsia="Times New Roman" w:cs="Times New Roman"/>
        </w:rPr>
        <w:t>Хоёр дахь зөвлөл нь сүмийг экуменик шинжтэй нэгэн байгууллага болгон дахин чиглүүлэх зорилготой байв. Эдгээр зөвлөлүүд нь хоорондоо шууд эсрэг тэсрэг байр суурьтай байлаа. Хамгаас хуучинсаг чиглэлийн эхний зөвлөлийг либерал чиглэлийн хоёр дахь зөвлөл няцаасан юм. Тэр хоёр бүлэглэл нь өдөр шөнө мэт ялгаатай байсан бөгөөд Фатимагийн гурван нууцад холбогдуулан өгүүлдэг зөгнөл нь эдгээр хоёр зөвлөлөөр зохистойгоор төлөөлөгдөх дотоод дайныг тодорхойлон заадаг.</w:t>
      </w:r>
    </w:p>
    <w:p>
      <w:pPr>
        <w:pStyle w:val="ArticleBody"/>
        <w:jc w:val="left"/>
      </w:pPr>
      <w:r>
        <w:rPr>
          <w:rFonts w:ascii="Times New Roman" w:hAnsi="Times New Roman" w:eastAsia="Times New Roman" w:cs="Times New Roman"/>
        </w:rPr>
        <w:t>Энэхүү зөгнөл нь Пий IX-өөр төлөөлөгдөх тэргүүн эрхийг хамгаалан баримтлагч нэгэн ангийг “цагаан пап,” “сайн пап,” эсвэл “сайн бишоп” хэмээн нэрлэгддэг дүрээр төлөөлүүлж, харин Ватикан II-той холбогдох нөгөө ангийг “хар пап,” эсвэл “муу пап,” эсвэл “муу бишоп” хэмээх дүрээр төлөөлүүлж байгааг тодорхойлдог. Улс төрийн эдгээр хоёр үзэл баримтлалын маргаан нь Португалын Фатима дахь Фатимын гайхамшгийн бунханд очиход илэрхийлэгддэг. Дотогш ороход, зам нь нэг талдаа хар папын хөшөө, нөгөө талдаа цагаан папын хөшөөний хооронд тавигдсан байдаг.</w:t>
      </w:r>
    </w:p>
    <w:p>
      <w:pPr>
        <w:pStyle w:val="ArticleBody"/>
        <w:jc w:val="left"/>
      </w:pPr>
      <w:r>
        <w:rPr>
          <w:rFonts w:ascii="Times New Roman" w:hAnsi="Times New Roman" w:eastAsia="Times New Roman" w:cs="Times New Roman"/>
        </w:rPr>
        <w:t>Иймээс эцэстээ энэ номд Гитлерийн пап хэмээн тодорхойлогдох тэр хүний язгуур өвийн нэг хэсэг нь түүний үндэс орчин үеийн үзэлтэнтэй (өмнөдийн хаан) болон папын тэргүүн эрхтэй (умардын хаан) хийсэн тэмцэлтэй сүлэлдэн холбогдсон байдаг явдал мөн.</w:t>
      </w:r>
    </w:p>
    <w:p>
      <w:pPr>
        <w:pStyle w:val="ArticleBody"/>
        <w:jc w:val="left"/>
      </w:pPr>
      <w:r>
        <w:rPr>
          <w:rFonts w:ascii="Times New Roman" w:hAnsi="Times New Roman" w:eastAsia="Times New Roman" w:cs="Times New Roman"/>
        </w:rPr>
        <w:t>Бидний авч үзэж буй энэ номын зохиогч нь Католик шашны дотор нэр хүндтэй байр суурьтай хүн байсан бөгөөд тэрээр уг номыг бичихдээ Дэлхийн 2-р дайны үед ноёрхож байсан пап Хитлерийг, Нацистуудыг дэмжсэн, эсвэл еврейчүүд болон бусдын эсрэг үйлдэгдсэн хоморголон устгалд ямар нэгэн буруутай байсан гэх мэдэгдэлд гэрэл тусгах зорилгыг өөрөө илэрхийлсэн байдаг. Корнвелл Пий XII-ын өвөөг, өөрөөр хэлбэл Ватикан I зөвлөлийг зохион байгуулсан баруун гар хүнийг нь хөндөн өгүүлэх үед, өмнөдийн болон умардын хаадын тэмцлийн түүх яг тэр түүхийн дотор дахин үйлдэгдэж байдаг. “Бүгд Найрамдах үзэлтэн”-ий хувьсгал Италид хүрч ирэхэд, италичууд ойролцоогоор нэг жилийн турш Пий IX-ийг Ром хотоос хөөн зайлуулсан бөгөөд түүнээс хойш, тэр буцаж ирсний дараа ч гэсэн, папын эрх мэдэлд харьяалагдсан бүхэн нь Ватикан хот хэмээн нэрлэгддэг нэг зуун арван акр газар л байсаар ирсэн юм.</w:t>
      </w:r>
    </w:p>
    <w:p>
      <w:pPr>
        <w:pStyle w:val="ArticleBody"/>
        <w:jc w:val="left"/>
      </w:pPr>
      <w:r>
        <w:rPr>
          <w:rFonts w:ascii="Times New Roman" w:hAnsi="Times New Roman" w:eastAsia="Times New Roman" w:cs="Times New Roman"/>
        </w:rPr>
        <w:t>Тэрбээр Ватиканд буцан ирэх боломжтой болсон цорын ганц арга нь Францын цэргүүдийн тусламж болон нэр муутай еврей банкчид болох Ротшильдуудаас авсан зээл байв. Дэлхийн II дайны үеийн хоморголон устгалд папын талын хам хэрэглэлтийг ухаалгаар ойлгохын тулд Христийг цовдолсноос хойш Европт еврейчүүдэд хандаж ирсэн хандлагын талаар тодорхой суурь ойлголт шаардлагатай. Уг ном нь антисемитизм ба арьс өнгөөр ялгаварлах үзэл нь хоёр өөр хандлага гэж үзэж, Гитлерийн еврейчүүдийг үзэн ядах нь арьс өнгөөр ялгаварласан шинжтэй байсан, учир нь Гитлер еврейчүүдийг хүн төрөлхтний доод ангилал гэж үздэг байсан; харин антисемитизм нь еврейчүүд Бурханыг хөнөөсөн учраас тэднийг үзэн ядах явдал байсан хэмээн өгүүлдэг. Эдгээр нь нэг л зүйл мөн эсэх, эсвэл үнэхээр энэ хоёрын хооронд ялгаа байдаг эсэхээс үл хамааран, еврейчүүдийн зовлон бэрхшээлийн бодит байдлыг ойлгох нь зүйтэй юм.</w:t>
      </w:r>
    </w:p>
    <w:p>
      <w:pPr>
        <w:pStyle w:val="ArticleBody"/>
        <w:jc w:val="left"/>
      </w:pPr>
      <w:r>
        <w:rPr>
          <w:rFonts w:ascii="Times New Roman" w:hAnsi="Times New Roman" w:eastAsia="Times New Roman" w:cs="Times New Roman"/>
        </w:rPr>
        <w:t>Жишээлбэл, өнөөгийн Америкт “гетто” хэмээх үгийг хэрэглэхэд ихэнх хүн түүнийг хотын ядуу, өнгө үзэмж нь доройтсон хэсгийн тодорхойлолт гэж ойлгодог. Гэвч “гетто” хэмээх нэр томьёо анхлан, ялангуяа Италийн Венец хотод, Дундад зууны үед иудейчүүдийг албадан суулгаж байсан хотын нэгэн хэсгийг заадаг байв. Анхны гетто 1516 онд Венецэд байгуулагдсан бөгөөд тэр үед Венецийн Бүгд Найрамдах Улс иудейчүүдийг хотын “geto nuovo” (шинэ цутгуурын газар) хэмээн нэрлэгддэг тусгайлан тогтоосон бүсэд хашин суурьшуулсан нь хожим “гетто” хэмээн алдаршжээ.</w:t>
      </w:r>
    </w:p>
    <w:p>
      <w:pPr>
        <w:pStyle w:val="ArticleBody"/>
        <w:jc w:val="left"/>
      </w:pPr>
      <w:r>
        <w:rPr>
          <w:rFonts w:ascii="Times New Roman" w:hAnsi="Times New Roman" w:eastAsia="Times New Roman" w:cs="Times New Roman"/>
        </w:rPr>
        <w:t>Дундад зууны турш Европт иудейчүүд хаана оршин сууж болох, мөн ямар мэргэжил эрхэлж болох талаар хязгаарлалттай байв. Эдгээр хязгаарлалт нь антисемитизмын хуучин тодорхойлолтод тулгуурлаж байсан бөгөөд уг тодорхойлолт нь иудейчүүд Бурханыг хөнөөсөн, мөн түүнээс хойших бүх бэрхшээлээ өөрсдийн үйлдлээр өөрсдөө дуудсан гэсэн итгэл үнэмшлийг хэлдэг байв.</w:t>
      </w:r>
    </w:p>
    <w:p>
      <w:pPr>
        <w:pStyle w:val="ArticleBody"/>
        <w:jc w:val="left"/>
      </w:pPr>
      <w:r>
        <w:rPr>
          <w:rFonts w:ascii="Times New Roman" w:hAnsi="Times New Roman" w:eastAsia="Times New Roman" w:cs="Times New Roman"/>
        </w:rPr>
        <w:t>Дундад зууны үед Христэд итгэгчид мөнгө зээлдүүлэх, эсвэл зээлийн хүү авахыг үл зөвшөөрдөг тогтсон уламжлал байв. Еврейчүүд энэхүү хязгаарлалтаас чөлөөлөгдсөн тул мөнгө зээлдүүлэх нь тэдний эрхлэн гүйцэтгэхийг зөвшөөрсөн мэргэжлүүдийн нэг болсон юм. Ротшильдын гэр бүл мэтийн еврей банкчид нь тэдэнд ямар мэргэжил эрхлэхийг зөвшөөрөх тухай хууль эрх зүйн хязгаарлалтын улмаас мөнгө солигчид болсон байв. IX Пий Ватиканд буцаж очихын тулд хөрөнгө шаардлагатай болоход, Ром хотыг захирахаа больсон бухимдал нь мөнгө олохын тулд еврейчүүдэд хандахаас өөр аргагүй болсон хэрэгцээгээр улам бүр нэмэгдсэн юм.</w:t>
      </w:r>
    </w:p>
    <w:p>
      <w:pPr>
        <w:pStyle w:val="ArticleBody"/>
        <w:jc w:val="left"/>
      </w:pPr>
      <w:r>
        <w:rPr>
          <w:rFonts w:ascii="Times New Roman" w:hAnsi="Times New Roman" w:eastAsia="Times New Roman" w:cs="Times New Roman"/>
        </w:rPr>
        <w:t>Ром хотоос хөөгдөн гарахаасаа өмнө Пий IX нь иудейчүүд болон Сүмийн иудейчүүдтэй харьцах харилцааны талаар хоёр бүлгийн аль нэгэнд хамаарч байгаа мэт харагдаж байв. Тэр хоёр бүлгийн нэг нь, иудейчүүдэд юу ч тохиолдсон бай, тэд зүгээр л хүртэх ёстойгоо хүртэж байна гэж үздэг байсан; нөгөө нь иудейчүүдэд багахан ч атугай өршөөл үзүүлэх хандлагатай байв. Пий IX хөөгдөн гарсныхаа дараа Ватиканд буцаж ирэхэд, цөллөгөөсөө өмнө заримдаа үзүүлж байсан тэрхүү өршөөл дахин хэзээ ч илрээгүй. Цөллөгөөсөө өмнө тэрээр Ром хотын геттог хаасан байсан бөгөөд эргэн ирснийхээ дараа геттог дахин байгуулж, санхүүгийн алдагдлаа нөхөн бүрдүүлэхийн тулд иудейчүүдэд татвар ногдуулж эхэлсэн.</w:t>
      </w:r>
    </w:p>
    <w:p>
      <w:pPr>
        <w:pStyle w:val="ArticleBody"/>
        <w:jc w:val="left"/>
      </w:pPr>
      <w:r>
        <w:rPr>
          <w:rFonts w:ascii="Times New Roman" w:hAnsi="Times New Roman" w:eastAsia="Times New Roman" w:cs="Times New Roman"/>
        </w:rPr>
        <w:t>Пап Пий IX-ийн баруун гар нь Гитлерийн папын өвөг эцэг Маркантонио Пачелли байв. Тэрээр папын эрх мэдлийг дэмждэг өмгөөлөгчдийн онцгой давхаргад харьяалагддаг хуульч байсан. Түүний хүү мөн тэрхүү адил элит өмгөөлөгчдийн ангилалд орсон бөгөөд түүний ач хүү ч мөн адил тийш багтсан бөгөөд эцэстээ Гитлерийн пап болох байв. Уг номд Эуженио Пачеллигийн өвөг эцэг, эцэг, мөн түүний залуу нас ба боловсролын түүхийг өгүүлсний дараа, тэрээр папын төлөөх ажлаа эхлэхдээ хүлээн авсан албан тушаалыг авч үздэг. Элит папын өмгөөлөгчдөөс гаралтай хуульчийн хувьд, түүнийг конкордат хэмээн нэрлэгддэг гэрээнүүдэд мэргэшсэн нэгэн хэлтсийг тэргүүлэхээр сонгосон. 1901 онд Пачеллиг Папын Төрийн нарийн бичгийн даргын газрын албанд томилжээ.</w:t>
      </w:r>
    </w:p>
    <w:p>
      <w:pPr>
        <w:pStyle w:val="ArticleBody"/>
        <w:jc w:val="left"/>
      </w:pPr>
      <w:r>
        <w:rPr>
          <w:rFonts w:ascii="Times New Roman" w:hAnsi="Times New Roman" w:eastAsia="Times New Roman" w:cs="Times New Roman"/>
        </w:rPr>
        <w:t>Пачелли үндэстнүүдэд илгээгдсэн элч болов. Зөгнөлийн хувьд Пачелли нь газрын хаадын папын засаглалтай үйлдсэн садар самууныг төгсгөсөн хууль ёсны холбоо барих цэг болсон юм. 1903 онд Пий X папаар өргөмжлөгдөн титэмлэгдэв. Тэр даруйдаа тэрээр “харьцангуй үзэл ба эргэлзээг” бий болгосон “оюуны хорыг” довтолж эхлэв. Пий X-ийн “модернизм”-ыг үндсээр нь устгах хүчин чармайлтыг удирдаж байсан хүн бол Пачеллитэй нэг албанд ажиллаж байсан Умберто Бениньи байв. Бениньи нэгэнтээ дэлхийн хэмжээний түүхчдийн нэгэн бүлгийн талаар, тэд бол “түүхийг цөхрөнгөө барсан, тасралтгүй бөөлжих оролдлогоос өөр юу ч биш гэж үздэг хүмүүс. Ийм төрлийн хүний хувьд ганцхан эмчилгээ бий: инквизици!” хэмээн мэдэгдэж байв. Бениньигийн үзлээр, Францын хувьсгалаас үүдэн гарсан үзэл санаанд ямар нэгэн хэмжээгээр энэрэнгүй хандлага илэрхийлсэн түүхч бол цаазлагдах ёстой байлаа.</w:t>
      </w:r>
    </w:p>
    <w:p>
      <w:pPr>
        <w:pStyle w:val="ArticleBody"/>
        <w:jc w:val="left"/>
      </w:pPr>
      <w:r>
        <w:rPr>
          <w:rFonts w:ascii="Times New Roman" w:hAnsi="Times New Roman" w:eastAsia="Times New Roman" w:cs="Times New Roman"/>
        </w:rPr>
        <w:t>Албан ёсоор Бениньи папын засаглалын суртал ухуулгын албыг удирдаж байсан боловч албан бусаар тэрээр мөн өмнөдийн хаанаас эх үүсэлтэй “модернизм”-д ямар нэгэн талтай ханддаг католикуудыг илрүүлэхээр зохион байгуулагдсан нууц тагнуулын сүлжээг удирдаж байв. Эцэст нь 1910 онд түүний ажил папын засаглалын ажилтнуудыг Антимодернист тангараг хэмээх тангараг өргөх үүрэг хүлээлгэсэн нэгэн удирдамжийг бий болгосон. Энэ нь одоо хүртэл хүчинтэй хэвээр байна. Ватиканд ажилд орохын тулд та өнөөдөр бидний коммунист үзэл санаа гэж нэрлэх модернист үзэл санааг үзэн ядахаа тангараглах ёстой.</w:t>
      </w:r>
    </w:p>
    <w:p>
      <w:pPr>
        <w:pStyle w:val="ArticleBody"/>
        <w:jc w:val="left"/>
      </w:pPr>
      <w:r>
        <w:rPr>
          <w:rFonts w:ascii="Times New Roman" w:hAnsi="Times New Roman" w:eastAsia="Times New Roman" w:cs="Times New Roman"/>
        </w:rPr>
        <w:t>Кронвеллийн номын хураангуйнд, нүүрэн доторх хуудсан дээр: “Зууны эхний арван жилд, Ватиканы авьяаслаг залуу хуульчийн хувиар Пачелли урьд өмнө байгаагүй хэмжээний папын эрх мэдлийн үзэл суртлыг төлөвшүүлэхэд тусалсан; 1920-иод оны турш тэрээр Германд эрх мэдэл тогтоохын тулд ов мэх, шахалт сүрдүүлгийг хэрэглэсэн. 1933 онд Хитлер түүний хувьд хэлэлцээ хийх төгс түнш болж, Католик Сүмд шашны болон боловсролын давуу эрх олгохын оронд католикчуудыг нийгмийн болон улс төрийн үйл ажиллагаанаас татгалзуулах конкордат байгуулагдсан. Ромоос тулган хүлээлгэсэн улс төрийн католицизмын энэхүү ‘сайн дурын’ эрхээсээ татгалзал нь нацизмын мандалтыг хөнгөвчилсөн.”</w:t>
      </w:r>
    </w:p>
    <w:p>
      <w:pPr>
        <w:pStyle w:val="ArticleBody"/>
        <w:jc w:val="left"/>
      </w:pPr>
      <w:r>
        <w:rPr>
          <w:rFonts w:ascii="Times New Roman" w:hAnsi="Times New Roman" w:eastAsia="Times New Roman" w:cs="Times New Roman"/>
        </w:rPr>
        <w:t>1933 оны 7 дугаар сарын 14-ний өдөр болсон сайд нарын танхимын хуралдаан дээр Адольф Гитлер тэрхүү сард Пачеллигийн нацистуудтай байгуулсан конкордат Германд “олон улсын еврейчүүдийн эсрэг өрнөж буй тэмцэлд … итгэлийн орон зай” бий болгосон хэмээн өөрийн үзлийг илэрхийлэв.</w:t>
      </w:r>
    </w:p>
    <w:p>
      <w:pPr>
        <w:pStyle w:val="ArticleBody"/>
        <w:jc w:val="left"/>
      </w:pPr>
      <w:r>
        <w:rPr>
          <w:rFonts w:ascii="Times New Roman" w:hAnsi="Times New Roman" w:eastAsia="Times New Roman" w:cs="Times New Roman"/>
        </w:rPr>
        <w:t>Корнуэллийн номыг Герман улс католик шашинтнуудын олонхтой орон байсан тул Пачелли Гитлерийг засгийн эрхэнд хүрч чадсан гол шалтгаан байсан гэдгийг нотлох баримтыг хүлээн зөвшөөрөхөөс татгалзсан католикууд таатай хүлээн аваагүй. Пачелли 1933 оноос хойш Католик хэвлэлийн газар, Католик мэдээллийн агентлагууд болон Католик сургуулиудад Гитлерийн чиг баримжааны талаар юу ч хэлэхийг хориглосон нэгэн хэлэлцээр байгуулсан байв. Уг ном нь хожим Дэлхийн хоёрдугаар дайны үед пап болсон Пачеллигийн илт антисемит хандлагыг мөрдөн харуулдаг. Тус номоос дор хаяж гурван зүйлийг түүхийн маш найдвартай эх сурвалжуудын үндсэн дээр тогтоож болно.</w:t>
      </w:r>
    </w:p>
    <w:p>
      <w:pPr>
        <w:pStyle w:val="ArticleBody"/>
        <w:jc w:val="left"/>
      </w:pPr>
      <w:r>
        <w:rPr>
          <w:rFonts w:ascii="Times New Roman" w:hAnsi="Times New Roman" w:eastAsia="Times New Roman" w:cs="Times New Roman"/>
        </w:rPr>
        <w:t>Эхнийх нь Даниелын арваннэгдүгээр бүлэгт дүрслэгдсэн хойд зүгийн хаан ба өмнөд зүгийн хааны дайн мөн. Тэр дайнд дайсагнагч талууд нь атеизмын эсрэг Католицизм, Коммунизмын эсрэг пап юм. Нөгөө зүйл нь, пап Дэлхийн хоёрдугаар дайны үед атеизмын эсрэг өөрийн төлөөний цэрэг болгон Нацизмыг ашигласан бөгөөд үүнчлэн 1989 онд ЗХУ-ын атеизмын эсрэг өөрийн төлөөний цэрэг болгон урвасан Протестантизмыг ашигласан явдал юм. Мөн уг номд Фатимагийн гайхамшгаас гарч ирсэн сатанлаг мэдээнүүдээр төлөөлөгдсөн дотоод ба гадаад эш үзүүллэгийн бүтэц тодорхойлогддог.</w:t>
      </w:r>
    </w:p>
    <w:p>
      <w:pPr>
        <w:pStyle w:val="ArticleBody"/>
        <w:jc w:val="left"/>
      </w:pPr>
      <w:r>
        <w:rPr>
          <w:rFonts w:ascii="Times New Roman" w:hAnsi="Times New Roman" w:eastAsia="Times New Roman" w:cs="Times New Roman"/>
        </w:rPr>
        <w:t>Даниел 11-ийн арван нэг болон арван хоёрдугаар эшлэлүүдэд дүрслэгдсэн Рафийн хил хязгаарын дайн нь өдгөө Украинд өрнөж буй хил заагийн дайныг төлөөлдөг. Эртний дайн нь халуун дайн байсан; хоёр дахь нь хоёр дахь төлөөллийн дайн бөгөөд түүнд оролцож буй төлөөллийн армиуд үхэл амийн мөргөлдөөнд оролцож байна. Рафиа нь хил заагийн дайныг хойд зүгийн хаан ба өмнөд зүгийн хааны хоорондын дайн хэмээн тодорхойлдог; гэвч зөгнөл ёсоор бол удахгүй ирэх Ням гаргийн хууль хүртэл Тирийн янхан мартагдсан хэвээр, Иезавель Самарид байна, мөн Херодиа Херодын төрсөн өдрийн найрыг алгассан билээ. Одоогийн энэ түүхэн үед хойд зүгийн хааны үүргийн тухай өгүүлдэг эдгээр гурван гэрч нь, тэрээр тайзны цаанаас утсыг нь татаж байдаг гэдгийг харуулдаг. Тэрээр мартагдсан байх зуур тохиолддог халуун дайнууд, төлөөллийн дайнууд, хүйтэн дайнууд нь түүний төлөөллийн армиудаар хэрэгжүүлэгддэг.</w:t>
      </w:r>
    </w:p>
    <w:p>
      <w:pPr>
        <w:pStyle w:val="ArticleBody"/>
        <w:jc w:val="left"/>
      </w:pPr>
      <w:r>
        <w:rPr>
          <w:rFonts w:ascii="Times New Roman" w:hAnsi="Times New Roman" w:eastAsia="Times New Roman" w:cs="Times New Roman"/>
        </w:rPr>
        <w:t>Орос бол өмнөдийн хаан бөгөөд одоо Өрнөд ертөнцийн глобалистууд, ялангуяа АНУ дахь дэвшилтэт Ардчилсан намынхан болон RINO (нэр төдий Бүгд Найрамдахчууд) Бүгд Найрамдахчуудын санхүүжилттэй хил залгаа дайнд оролцож байна. Даниел арван нэгдүгээр бүлгийн дөчдүгээр зүйлд АНУ умардын хааны төлөөлөгч цэрэг болгон дүрслэгддэг үед, түүний эш үзүүллэгийн хоёр шинж нь цэргийн хүч чадал ба санхүүгийн чадал юм. АНУ 1989 онд хийсэнтэйгээ адил ажлыг одоо Украинд гүйцэтгэж, Оросын эсрэг Папад тусалж байгаа бөгөөд газар дээр Украйныг хамгаалан тулалдаж буй төлөөлөгч цэрэг нь нацистуудыг дэмжигчдээр тийм дүүрэн тул үүнийг бүр гол урсгалын хэвлэл мэдээлэл ч үгүйсгэж чадахгүй байна. Ром одоо Дэлхийн хоёрдугаар дайн байсан халуун дайнд, мөн 1989 онд ашиглаж байсан тэрхүү төлөөлөгч цэргүүдээ Оросын эсрэг дайтахад дахин ашиглаж байна. Энэ номыг унш: Hitler’s Pope, the Secret History of Pius XII.</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“Үүнтэй адил, Бурхан ирээдүйн үеүүд дэх сүмийн түүхийг хайртай Иоханд нээх гэж байхдаа, Аврагч Өөрийн ард түмэнд хэрхэн анхааран халамжилдгийг түүнд батлан харуулахын тулд, долоон сүмийг бэлгэдсэн дэнлүүний сууринуудын дунд яваа, ‘Хүний Хүүтэй адил Нэгнийг’ түүнд үзүүлжээ. Иоханд сүмийн газар дэлхийн хүчнүүдтэй хийх эцсийн агуу тэмцлүүдийг үзүүлэхийн хамт, итгэмжит хүмүүсийн эцсийн ялалт ба чөлөөлөлтийг ч мөн харах боломж олгогдов. Тэрээр сүмийг араатан болон түүний дүрстэй үхлийн аюултай мөргөлдөөнд орсныг, мөн тэр араатанд мөргөхийг үхлээр сүрдүүлэн албадсаныг харсан. Гэвч тулалдааны утаа, шуугианаас цааш харвал, тэрээр Сион уулан дээр Хурганы хамт зогсох нэгэн бүлгийг үзсэн бөгөөд тэд араатны тэмдгийн оронд ‘Эцгийнх нь нэр духан дээрээ бичээстэй’ байв. Мөн тэрээр ‘араатан, түүний дүрс, түүний тэмдэг, нэрийнх нь тоог дийлсэн хүмүүсийг Бурханы ятгуудыг барин шилэн тэнгис дээр зогсож’, Мосе болон Хурганы дууг дуулж байхыг дахин харжээ.”</w:t>
      </w:r>
    </w:p>
    <w:p>
      <w:pPr>
        <w:pStyle w:val="ArticleScripture"/>
        <w:jc w:val="left"/>
      </w:pPr>
      <w:r>
        <w:rPr>
          <w:rFonts w:ascii="Times New Roman" w:hAnsi="Times New Roman" w:eastAsia="Times New Roman" w:cs="Times New Roman"/>
        </w:rPr>
        <w:t>“Эдгээр сургамж нь бидний ашиг тусын төлөө юм. Бид өөрсдийн итгэлийг Бурхан дээр бат тогтоон барих хэрэгтэй. Учир нь яг бидний өмнө хүний сэтгэлийг сорих цаг ирж байна. Христ Чидун уулан дээр Өөрийн хоёр дахь ирэлтийн өмнө тохиох аймшигт шүүлтүүдийг өгүүлэн сануулсан нь: ‘Та нар дайн болон дайны цуурхлыг сонсоно.’ ‘Үндэстэн үндэстний эсрэг, хаант улс хаант улсын эсрэг босно; мөн янз бүрийн газарт өлсгөлөн, тахал, газар хөдлөлтүүд болно. Энэ бүхэн зовлонгийн эхлэл мөн.’ Эдгээр эш үзүүллэгүүд Иерусалимын сүйрлийн үед хэсэгчлэн биеллээ олсон боловч, тэдгээр нь эцсийн өдрүүдэд илүү шууд хамааралтай юм.”</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Зөгнөл түргэн биелж байна. Эзэн үүдэнд байна. Удахгүй бидний өмнө амьд бүхэнд асар их ач холбогдолтой нэгэн үе нээгдэх гэж байна. Өнгөрсөн үеийн маргаанууд дахин сэргэж, шинэ маргаанууд гарч ирнэ. Манай дэлхийд өрнөх үзэгдлүүд одоогоор бүр зүүдлэгдээгүй байна. Сатан хүний зуучлалаар ажиллаж байна. Үндсэн хуулийг өөрчилж, Ням гаргийг сахиулах хуулийг батлуулахыг хичээж буй хүмүүс үүний үр дүн юу болохыг төдийлөн ухаарахгүй байна. Хямрал яг бидний дээр ирээд байна.</w:t>
      </w:r>
    </w:p>
    <w:p>
      <w:pPr>
        <w:pStyle w:val="ArticleScripture"/>
        <w:jc w:val="left"/>
      </w:pPr>
      <w:r>
        <w:rPr>
          <w:rFonts w:ascii="Times New Roman" w:hAnsi="Times New Roman" w:eastAsia="Times New Roman" w:cs="Times New Roman"/>
        </w:rPr>
        <w:t>“Гэвч Бурханы зарц нар энэ агуу онцгой үед өөрсдөдөө найдах ёсгүй. Исаиа, Езекиел, Иоханд өгөгдсөн үзэгдлүүдээс бид тэнгэр газар дээр болж буй үйл явдлуудтай ямар нягт холбоотойг, мөн Өөрт нь үнэнч байдаг хүмүүсийн төлөөх Бурханы халамж ямар агуу болохыг хардаг. Энэ ертөнц захирагчгүй биш юм. Ирэх үйл явдлуудын төлөвлөгөө Эзэний гарт байна. Тэнгэрийн Сүр Жавхлант Нэгэн улс үндэстнүүдийн хувь заяаг, мөн Өөрийн сүмийн хэрэг явдлыг Өөрийн мэдэлд байлгадаг.”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далан гурав дахь дугаар</dc:title>
  <dc:subject>Папын сүүдэр: “Гитлерийн пап” хэмээх нэрийн цаадах нөлөө ба зорилгыг илчлэх нь</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