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Тавдугаар Дугаар</w:t>
      </w:r>
    </w:p>
    <w:p>
      <w:pPr>
        <w:pStyle w:val="ArticleSubtitle"/>
        <w:jc w:val="left"/>
      </w:pPr>
      <w:r>
        <w:rPr>
          <w:rFonts w:ascii="Arial" w:hAnsi="Arial" w:eastAsia="Arial" w:cs="Arial"/>
        </w:rPr>
        <w:t>Хоёр дахь тэнгэрэлчийн мэдээний эш үзүүллэгийн ач холбогдлыг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Эхний болон гурав дахь тэнгэрэлчийн хөдөлгөөний түүхэнд энэ мэдээг хоёр дахь тэнгэрэлчийн мэдээгээр нэгтгэн илэрхийлж болно.</w:t>
      </w:r>
    </w:p>
    <w:p>
      <w:pPr>
        <w:pStyle w:val="ArticleScripture"/>
        <w:jc w:val="left"/>
      </w:pPr>
      <w:r>
        <w:rPr>
          <w:rFonts w:ascii="Times New Roman" w:hAnsi="Times New Roman" w:eastAsia="Times New Roman" w:cs="Times New Roman"/>
        </w:rPr>
        <w:t>Өөр нэгэн тэнгэрэлч араас нь дагаж ирээд: Агуу хот Вавилон унасан, унасан. Учир нь тэрээр өөрийн садар самууны уур хилэнгийн дарсыг бүх үндэстнээр уулгасан билээ, хэмээн хэлэв. Илчлэл 14:8.</w:t>
      </w:r>
    </w:p>
    <w:p>
      <w:pPr>
        <w:pStyle w:val="ArticleBody"/>
        <w:jc w:val="left"/>
      </w:pPr>
      <w:r>
        <w:rPr>
          <w:rFonts w:ascii="Times New Roman" w:hAnsi="Times New Roman" w:eastAsia="Times New Roman" w:cs="Times New Roman"/>
        </w:rPr>
        <w:t>Хоёр дахь тэнгэрэлч үзэхийг хүсэгчдэд зориулан эш үзүүлгийн гурав дахин хэрэгжилтийг илтгэн харуулдаг. Хоёр дахь тэнгэрэлч эш үзүүллэгийн мэдээг тунхаглаж байгаа бөгөөд тэрхүү мэдээ нь Вавилон хоёр удаа унасанд оршино. Энэ нь Вавилоныг Арван долоо ба Арван наймдугаар бүлгүүдэд Орчин үеийн Вавилон хэмээн тодорхойлогддог тэрхүү “агуу хот” мөн болохыг зааж өгдөг. Орчин үеийн Вавилон хоёр удаа унасан бөгөөд түүний уналт нь тэрээр бүх үндэстнүүдэд өөрийн садар самууны уур хилэнгээс “уулгасан”-аас үүдэн бий болсон юм. Түүний садар самуун нь газрын хаадтай үйлдэгдсэн. Тэрхүү харилцаа нь түүнд садар самуун үйлдсэн хаадын хүчийг ашиглан өөрийн “уур хилэн”-г хэрэгжүүлэх боломж олгосон бөгөөд энэ нь Бурханд үнэнч ард түмэнд нь тэрээр авчирдаг хавчлага мөн.</w:t>
      </w:r>
    </w:p>
    <w:p>
      <w:pPr>
        <w:pStyle w:val="ArticleBody"/>
        <w:jc w:val="left"/>
      </w:pPr>
      <w:r>
        <w:rPr>
          <w:rFonts w:ascii="Times New Roman" w:hAnsi="Times New Roman" w:eastAsia="Times New Roman" w:cs="Times New Roman"/>
        </w:rPr>
        <w:t>Дарс бол сургаал мөн бөгөөд тэрээр бүх үндэстнүүдийг уухад хүргэдэг тэрхүү сургаал нь, нарыг шүтэх нь амар тайвныг бий болгоно хэмээн нотолдог хуурамч сургаал юм. Бүх үндэстэн түүний эрх мэдлийн “тэмдэг”-ийг, өөрөөр хэлбэл Ням гаргийн мөргөлөөр илэрхийлэгддэг нарыг шүтэх явдлыг, хүлээн авдаг. Бүх үндэстэн тэрхүү “тэмдэг”-ийг хүлээн авах явдал нь Америкийн Нэгдсэн Улсын хүчээр хэрэгждэг боловч, энэ нь Исламын гурав дахь Гаслангийн улмаас дэлхий гариг дээр улам даамжран ирж буй дайны цаг үед явагддаг. Үндэстнүүд “амар тайван ба аюулгүй байдал” хэмээх амлалтад үндэслэн түүний уур хилэнгийн “дарс”-ыг хүлээн авдаг.</w:t>
      </w:r>
    </w:p>
    <w:p>
      <w:pPr>
        <w:pStyle w:val="ArticleScripture"/>
        <w:jc w:val="left"/>
      </w:pPr>
      <w:r>
        <w:rPr>
          <w:rFonts w:ascii="Times New Roman" w:hAnsi="Times New Roman" w:eastAsia="Times New Roman" w:cs="Times New Roman"/>
        </w:rPr>
        <w:t>“Би Нью-Йорк түрлэгт давалгаанд арчигдан үгүй болно гэж тунхагласан гэсэн үг одоо гарч байна уу? Би хэзээ ч тэгж хэлж байгаагүй. Тэнд давхар давхраараа сүндэрлэн босож буй аварга барилгуудыг харахдаа би, ‘Эзэн газрыг аймшигт хүчээр донсолгон хөдөлгөхөөр босон ирэх үед ямар аймшигт үзэгдлүүд болох бол оо! Тэгэхэд Илчлэлт 18:1–3-ын үгс биелэх болно’ гэж хэлсэн. Илчлэлт номын арван наймдугаар бүлэг бүхлээрээ газар дэлхий дээр ирэх гэж буй зүйлийн тухай анхааруулга юм. Харин Нью-Йоркт юу тохиолдох талаар надад онцгойлон өгөгдсөн гэрэл байхгүй; зөвхөн нэг өдөр тэндэхийн аварга барилгууд Бурханы хүчний эргүүлж, урвуулан хөмөргөх үйлчлэлээр нураан унагагдана гэдгийг би мэднэ. Надад өгөгдсөн гэрлээс харахад, сүйрэл дэлхийд байна. Эзэний нэг үг, Түүний хүчит хүчний нэг хүрэлт л байхад эдгээр асар том байгууламжууд нурж унана. Бидний төсөөлж ч үл чадах тийм аймшигт үзэгдлүүд болно.” Review and Herald, 1906 оны 7 дугаар сарын 5.</w:t>
      </w:r>
    </w:p>
    <w:p>
      <w:pPr>
        <w:pStyle w:val="ArticleBody"/>
        <w:jc w:val="left"/>
      </w:pPr>
      <w:r>
        <w:rPr>
          <w:rFonts w:ascii="Times New Roman" w:hAnsi="Times New Roman" w:eastAsia="Times New Roman" w:cs="Times New Roman"/>
        </w:rPr>
        <w:t>Хоёр дахь тэнгэрэлчийн мэдээ 2001 оны 9 дүгээр сарын 11-нд дахин давтагдсан бөгөөд Бурханы гарын нэгэнтээ хүрэлтээр Нью-Йорк хотын агуу их барилгууд нураан унагасан билээ.</w:t>
      </w:r>
    </w:p>
    <w:p>
      <w:pPr>
        <w:pStyle w:val="ArticleScripture"/>
        <w:jc w:val="left"/>
      </w:pPr>
      <w:r>
        <w:rPr>
          <w:rFonts w:ascii="Times New Roman" w:hAnsi="Times New Roman" w:eastAsia="Times New Roman" w:cs="Times New Roman"/>
        </w:rPr>
        <w:t>“Эш үзүүлэгч ийнхүү өгүүлдэг: ‘Би тэнгэрээс бууж ирж буй өөр нэгэн тэнгэрэлчийг харлаа. Тэр агуу эрх мэдэлтэй байсан бөгөөд газар дэлхий түүний алдраар гэрэлтэв. Тэр хүчирхэг дуугаар чанга хашхирч: Агуу Вавилон нуран унажээ, нуран унажээ, чөтгөрүүдийн орших газар болсон байна’ гэжээ (Илчлэлт 18:1, 2). Энэ нь хоёр дахь тэнгэрэлчийн өгсөн тэрхүү мөнхүү мэдээ юм. Вавилон нуран унасан, ‘учир нь тэр өөрийн завхайрлын уур хилэнгийн дарсыг бүх үндэстнээр уулгасан’ билээ (Илчлэлт 14:8). Тэрхүү дарс нь юу вэ?—Түүний хуурамч сургаалууд юм. Тэрээр дэлхийд дөрөв дэх тушаалын Амралтын өдрийн оронд хуурамч амралтын өдрийг өгсөн бөгөөд Сатан анх Еденд Евад хэлсэн худал үгийг—сүнсний төрөлх үхэшгүй мөн чанарын тухай сургаалыг—давтан заасан юм. Тэр мөн олон төрөл зүйлийн төөрөгдлийг алс хол түгээн дэлгэрүүлж, ‘хүмүүсийн тушаалуудыг сургаал болгон зааж’ байна (Матай 15:9).”</w:t>
      </w:r>
    </w:p>
    <w:p>
      <w:pPr>
        <w:pStyle w:val="ArticleScripture"/>
        <w:jc w:val="left"/>
      </w:pPr>
      <w:r>
        <w:rPr>
          <w:rFonts w:ascii="Times New Roman" w:hAnsi="Times New Roman" w:eastAsia="Times New Roman" w:cs="Times New Roman"/>
        </w:rPr>
        <w:t>“Есүс Өөрийн олон нийтийн үйлчлэлийг эхлэхдээ Сүмийг түүний ариун бус доромжлон бузарласнаас цэвэрлэсэн. Түүний үйлчлэлийн төгсгөлийн үйлсийн нэг нь Сүмийг хоёр дахь удаагаа цэвэрлэсэн явдал байв. Үүнчлэн дэлхийд өгөх анхааруулгын эцсийн ажилд чуулгануудад хоёр тусдаа дуудлага хандуулагддаг. Хоёр дахь тэнгэрэлчийн мэдээ нь: ‘Агуу хот Вавилон унасан, унасан; учир нь тэр өөрийн садар самууныхаа уур хилэнгийн дарсыг бүх үндэстнүүдэд уулгасан’ (Илчлэлт 14:8) гэсэн байдаг. Мөн гурав дахь тэнгэрэлчийн мэдээний чанга хашхираанд тэнгэрээс нэгэн дуу сонсогдон: ‘Миний ард түмэн ээ, түүний нүглүүдэд оролцогчид болохгүйн тулд, мөн түүний гай гамшгуудаас хүртэхгүйн тулд түүнээс гарцгаа. Учир нь түүний нүглүүд тэнгэрт хүрч, Бурхан түүний гэм бурууг санасан юм’ (Илчлэлт 18:4, 5) хэмээн айлддаг.” Selected Messages, book 2, 118.</w:t>
      </w:r>
    </w:p>
    <w:p>
      <w:pPr>
        <w:pStyle w:val="ArticleBody"/>
        <w:jc w:val="left"/>
      </w:pPr>
      <w:r>
        <w:rPr>
          <w:rFonts w:ascii="Times New Roman" w:hAnsi="Times New Roman" w:eastAsia="Times New Roman" w:cs="Times New Roman"/>
        </w:rPr>
        <w:t>2001 оны 9 дүгээр сарын 11-ний өдөр болон АНУ-д удахгүй гарах Ням гаргийн хуулийн хооронд Илчлэлт арван наймын эхний гурван эшлэл биелдэг. Учир нь Вавилоноос гарах дуудлага Ням гаргийн хууль дээрээс эхэлдэг юм.</w:t>
      </w:r>
    </w:p>
    <w:p>
      <w:pPr>
        <w:pStyle w:val="ArticleScripture"/>
        <w:jc w:val="left"/>
      </w:pPr>
      <w:r>
        <w:rPr>
          <w:rFonts w:ascii="Times New Roman" w:hAnsi="Times New Roman" w:eastAsia="Times New Roman" w:cs="Times New Roman"/>
        </w:rPr>
        <w:t>“Илчлэлт 18 нь, Илчлэлт 14:6–12-т буй гурвалсан анхааруулгыг няцаасны үр дүнд сүм хоёр дахь тэнгэрэлчийн зөгнөн хэлсэн байдалд бүрэн хүрэх тэр цагийг заадаг бөгөөд Вавилонд байсаар буй Бурханы ард түмэн түүнтэй хамтран нэгдсэн байдлаасаа салан гарахыг уриалагдана. Энэ мэдээ нь дэлхийд өгөгдөх хамгийн сүүлчийн мэдээ байх бөгөөд өөрийн ажлыг гүйцэлдүүлэх болно. ‘Үнэнд итгээгүй, харин зөв бус явдалд таашаал авсан’ хүмүүс (2 Тесалоник 2:12) хүчтэй төөрөгдөлд автагдаж, худалд итгэхээр орхигдох үед, үнэний гэрэл түүнийг хүлээн авахад нээлттэй бүх зүрх сэтгэлд тусах бөгөөд Вавилонд үлдсэн Эзэний бүх хүүхдүүд: ‘Миний ард түмэн, түүнээс гарцгаа’ (Илчлэлт 18:4) гэсэн дуудлагыг дагах болно.” Агуу тэмцэл, 389, 390.</w:t>
      </w:r>
    </w:p>
    <w:p>
      <w:pPr>
        <w:pStyle w:val="ArticleBody"/>
        <w:jc w:val="left"/>
      </w:pPr>
      <w:r>
        <w:rPr>
          <w:rFonts w:ascii="Times New Roman" w:hAnsi="Times New Roman" w:eastAsia="Times New Roman" w:cs="Times New Roman"/>
        </w:rPr>
        <w:t>Удахгүй гарах Ням гаргийн хуулийн үед хуучин гэрээний ард түмэн хүчтэй төөрөгдөл хүлээн авах болно. 2001 оны 9 дүгээр сарын 11-нээс эхлэн Ням гаргийн хуулиар хүчтэй төөрөгдөл асгарах хүртэл хоёр дахь тэнгэрэлчийн мэдээ давтагдан тунхаглагддаг бөгөөд түүнийг няцаах нь “Илчлэл арван дөрөв, зургаагаас арван хоёрдугаар эшлэл дэх гурав дахин анхааруулгыг” няцааж буйг илэрхийлдэг. Энэ утгаараа гурван тэнгэрэлч хоёр дахь тэнгэрэлчийн мэдээгээр төлөөлөгдөнө. Хоёр дахь тэнгэрэлчийн мэдээ нь “Вавилон нуран унасан, нуран унасан” гэсэн мэдээ бөгөөд хоёр дахь тэнгэрэлчийн мэдээ нь эхний ба гурав дахь мэдээний дунд байрладаг.</w:t>
      </w:r>
    </w:p>
    <w:p>
      <w:pPr>
        <w:pStyle w:val="ArticleBody"/>
        <w:jc w:val="left"/>
      </w:pPr>
      <w:r>
        <w:rPr>
          <w:rFonts w:ascii="Times New Roman" w:hAnsi="Times New Roman" w:eastAsia="Times New Roman" w:cs="Times New Roman"/>
        </w:rPr>
        <w:t>Илчлэлт номын арван наймдугаар бүлэгт өгөгдсөн эхний дууны тунхаглал нь хоёр дахь тэнгэрэлчийн мэдээний давталт мөн боловч Илчлэлт арван дөрөв дэх бүлгийн гурван тэнгэрэлчийг бүхэлд нь няцаасныг илэрхийлдэг. Хоёр дахь тэнгэрэлчийн мэдээ нь гурван мэдээг бүгдийг нь төлөөлдөг бөгөөд энэ нь Альфа ба Омегагийн тэмдгийг агуулдаг. Учир нь энэ нь эхний тэнгэрэлчийн хөдөлгөөний түүхэнд тунхаглагдсан бөгөөд дараа нь гурав дахь тэнгэрэлчийн хөдөлгөөнд дахин тунхаглагдах болно. Энэхүү мэдээ нь Вавилон хоёр удаа унасныг тодорхойлдог бөгөөд энэ эш үзүүллэгийн утгаараа “эш үзүүллэгийн гурвалсан хэрэглээ”-г зааж байна.</w:t>
      </w:r>
    </w:p>
    <w:p>
      <w:pPr>
        <w:pStyle w:val="ArticleBody"/>
        <w:jc w:val="left"/>
      </w:pPr>
      <w:r>
        <w:rPr>
          <w:rFonts w:ascii="Times New Roman" w:hAnsi="Times New Roman" w:eastAsia="Times New Roman" w:cs="Times New Roman"/>
        </w:rPr>
        <w:t>Вавилон анх хоёр удаа унасан нь, өөрөөр хэлбэл Бабел ба Вавилоны дүрслэлээр илэрхийлэгдсэнээр, орчин үеийн Вавилоны эцсийн уналтыг төлөөлдөг. Вавилоны уналтын тухай хоёр давхар тунхаглал нь гурван тэнгэрэлчийн эхний ба эцсийн мэдээгээр хүрээлэгдэн тогтжээ. Гурван тэнгэрэлчийн бүтцэд Альфа ба Омегийн тамга агуулагддаг. Учир нь эхний мэдээ нь “мөнхийн сайн мэдээ” хэмээн тодорхойлогддог бөгөөд энэ нь тодорхойлолтынхоо дагуу мөнхийн сайн мэдээ, өөрөөр хэлбэл бүх цаг үеийн турш нэгэн адил хэвээр байх сайн мэдээний тунхаг мөн гэсэн үг юм. Гурав дахь тэнгэрэлчийн мэдээ нь араатны тамгыг хүлээн авахаас сэрэмжлүүлдэг сайн мэдээний тунхаг тул эхний мэдээ ба гурав дахь мэдээ, өөрөөр хэлбэл эхний ба эцсийн мэдээнүүд, нэг ижил мэдээнүүд мөн. Учир нь хоёулаа сайн мэдээ юм.</w:t>
      </w:r>
    </w:p>
    <w:p>
      <w:pPr>
        <w:pStyle w:val="ArticleBody"/>
        <w:jc w:val="left"/>
      </w:pPr>
      <w:r>
        <w:rPr>
          <w:rFonts w:ascii="Times New Roman" w:hAnsi="Times New Roman" w:eastAsia="Times New Roman" w:cs="Times New Roman"/>
        </w:rPr>
        <w:t>Альфа ба Омега “Үнэн” хэмээх Өөрийн гарын үсгийг эдгээр гурван мэдээн дээр тавьсан. Учир нь “үнэн” гэж орчуулагддаг еврей үгийг Гайхамшигт Хэлзүйч еврей цагаан толгойн эхний, арван гурав дахь, эцсийн үсгүүдийг нэгтгэн бүтээсэн юм. “Арван гурав” нь бэлгэдлийн хувьд бослогыг илэрхийлдэг бөгөөд Вавилоны бослого нь түүний хуурамч сургаалууд болон садар самуунаар төлөөлөгдөн илэрхийлэгддгээрээ хоёр дахь мэдээнд тодорхойлогддог. Өмнө тэмдэглэсний адил, хоёр дахь мэдээ мөн Альфа ба Омегагийн гарын үсгийг агуулдаг. Учир нь шүүлтийн нээгдсэнийг тунхаглахын тулд Миллерийн хөдөлгөөний түүхэнд тунхаглагдсан тэрхүү мэдээ нь шүүлтийн хаагдсаныг тодорхойлохын тулд гурав дахь тэнгэрэлчийн хөдөлгөөнд дахин давтагддаг.</w:t>
      </w:r>
    </w:p>
    <w:p>
      <w:pPr>
        <w:pStyle w:val="ArticleBody"/>
        <w:jc w:val="left"/>
      </w:pPr>
      <w:r>
        <w:rPr>
          <w:rFonts w:ascii="Times New Roman" w:hAnsi="Times New Roman" w:eastAsia="Times New Roman" w:cs="Times New Roman"/>
        </w:rPr>
        <w:t>Эхлэл номын арван нэгдүгээр бүлэг дэх Бабелийн уналт нь Вавилоны уналтын тухай анхны эшлэл бөгөөд Нимродын дарангуй, илэрхий бослогын гэрчлэл нь эхний тэнгэрэлчийн мэдээний тамгыг агуулдаг. Өмнөх өгүүллүүдэд харуулсанчлан, гурван тэнгэрэлчийн гурван мэдээ бүгд мөн эхний тэнгэрэлчийн мэдээнд багтдаг. Эхний тэнгэрэлчийн мэдээнд “Бурханаас эмээгтүн” гэсэн илэрхийлэл нь эхний мэдээг төлөөлдөг бөгөөд “Түүнд алдрыг өргөгтүн” гэсэн илэрхийлэл нь хоёр дахь тэнгэрэлчийн мэдээг төлөөлдөг. Гурав дахь мэдээ нь мөн эхнийд нь агуулагддаг бөгөөд тэр нь “Түүний шүүлтийн цаг иржээ” хэмээн тунхаглахад илэрдэг.</w:t>
      </w:r>
    </w:p>
    <w:p>
      <w:pPr>
        <w:pStyle w:val="ArticleBody"/>
        <w:jc w:val="left"/>
      </w:pPr>
      <w:r>
        <w:rPr>
          <w:rFonts w:ascii="Times New Roman" w:hAnsi="Times New Roman" w:eastAsia="Times New Roman" w:cs="Times New Roman"/>
        </w:rPr>
        <w:t>Нимродын уналт буюу Вавилоны анхны уналтад гурван тэнгэрэлчийн гурван алхам мөн тодорхойлогддог. Үүнийг “очицгооё” гэсэн хэллэгээр илэрхийлсэн байдаг.</w:t>
      </w:r>
    </w:p>
    <w:p>
      <w:pPr>
        <w:pStyle w:val="ArticleScripture"/>
        <w:jc w:val="left"/>
      </w:pPr>
      <w:r>
        <w:rPr>
          <w:rFonts w:ascii="Times New Roman" w:hAnsi="Times New Roman" w:eastAsia="Times New Roman" w:cs="Times New Roman"/>
        </w:rPr>
        <w:t>Бүх газар дэлхий нэг хэл, нэг аялгатай байв. Тэгээд тэд зүүнээс нүүдэллэн явахдаа Шинарын нутагт нэгэн тал газар олж, тэндээ суурьшив. Тэд бие биедээ, —Нааш ир, тоосго хийж, сайтар шатаая,— гэцгээв. Ийнхүү тэд чулуун орныг тоосгоор, шаврын орныг давирхайгаар орлуулжээ. Тэгээд тэд, —Нааш ир, өөрсдөдөө нэгэн хот, мөн орой нь тэнгэрт хүрэх цамхаг босгоё; бүх газрын гадаргуу даяар тараагдахгүйн тулд өөрсдөдөө нэр алдар бий болгоё,— гэцгээв. Харин ЭЗЭН хүний хөвгүүдийн барьж байсан хот ба цамхгийг үзэхээр доош бууж ирэв. ЭЗЭН айлдахдаа, —Харагтун, ард олон нэг аж, тэд бүгд нэг хэлтэй аж. Энэ бол тэдний хийж эхэлсэн хэрэг мөн; одоо тэдний хийхээр санаархсан юуг ч тэднээс хориглон барьж чадахгүй. Нааш ир, Бид доош бууж, тэнд тэдний хэлийг самууруулъя; ингэснээр тэд бие биеийнхээ яриаг үл ойлгоно,— гэв. Ийнхүү ЭЗЭН тэднийг тэндээс бүх газрын гадаргуу даяар тараан байрлуулсанд, тэд хотыг барихаа болив. Тиймээс түүний нэрийг Бабел хэмээн нэрлэсэн нь учиртай; учир нь ЭЗЭН тэнд бүх газрын хэлийг самууруулсан бөгөөд тэндээс ЭЗЭН тэднийг бүх газрын гадаргуу даяар тараасан билээ. Эхлэл 11:1–9.</w:t>
      </w:r>
    </w:p>
    <w:p>
      <w:pPr>
        <w:pStyle w:val="ArticleBody"/>
        <w:jc w:val="left"/>
      </w:pPr>
      <w:r>
        <w:rPr>
          <w:rFonts w:ascii="Times New Roman" w:hAnsi="Times New Roman" w:eastAsia="Times New Roman" w:cs="Times New Roman"/>
        </w:rPr>
        <w:t>Бабел хэмээн дүрслэгдсэн Вавилоны анхны уналт нь “явах аваас” гэсэн үгээр гурвантаа илэрхийлэгддэг. Гурван тэнгэрэлч бүгд эхний тэнгэрэлч дотор төлөөлөгдөн илэрхийлэгддэг. Даниелын номын нэгдүгээр бүлэг мөн эхний тэнгэрэлчийн мэдээг төлөөлдөг бөгөөд эдгээр өгүүллүүдэд өмнө нь тодорхойлсны дагуу, мөнхийн сайн мэдээний гурван шаттай шалгалтын үйл явц нь нэгдүгээр шатанд, Даниел Вавилоны хоол хүнснээс идэхээс татгалзаж, үүний оронд Бурханд алдрыг өргөхөөр сонгосон үед илэрдэг. Түүний анхны сорилт нь Миллерийн хөдөлгөөний түүхэнд 1840 оны 8-р сарын 11-нд жижиг номтойгоор бууж ирсэн, Иоханд идэхийг тушаагдсан эхний тэнгэрэлчийн сорилт байв.</w:t>
      </w:r>
    </w:p>
    <w:p>
      <w:pPr>
        <w:pStyle w:val="ArticleBody"/>
        <w:jc w:val="left"/>
      </w:pPr>
      <w:r>
        <w:rPr>
          <w:rFonts w:ascii="Times New Roman" w:hAnsi="Times New Roman" w:eastAsia="Times New Roman" w:cs="Times New Roman"/>
        </w:rPr>
        <w:t>Дараа нь түүнд арван өдрийн харааны сорилт өгөгдсөн бөгөөд энэ нь Вавилоны хоол хүнсийг идсэн хүмүүс ба Даниелын адил буурцагт хүнс идэхийг сонгосон хүмүүсийн хоорондын ялгааг илэрхийлэн харуулсан юм. Хоёр дахь сорилт нь 1844 онд хоёр дахь тэнгэрэлчийн ирэлттэй адил хоёр ангийг бий болгосон. Тэрхүү хоёр дахь сорилтын дараа гурван жилийн төгсгөл дэх сорилт ирсэн бөгөөд тэнд Небухаднезар өөрийн шүүлтийг илэрхийлсэн нь 1844 оны 10 дугаар сарын 22-нд гурав дахь тэнгэрэлчийн ирэлтээр төлөөлөгдөн үзүүлэгдсэн билээ.</w:t>
      </w:r>
    </w:p>
    <w:p>
      <w:pPr>
        <w:pStyle w:val="ArticleBody"/>
        <w:jc w:val="left"/>
      </w:pPr>
      <w:r>
        <w:rPr>
          <w:rFonts w:ascii="Times New Roman" w:hAnsi="Times New Roman" w:eastAsia="Times New Roman" w:cs="Times New Roman"/>
        </w:rPr>
        <w:t>Үерийн дараа Ноад тахилын ширээнүүд босгохыг тушаасан бөгөөд тэгэхдээ тэрээр хэрэглэсэн чулуугаа огтолж ч, засаж янзлах ч ёсгүй, мөн тахилын ширээндээ шавар зуурмаг хэрэглэх ч ёсгүй байв. Тэрслүү Нимрод тоосго ба шавар зуурмаг хэрэглэснээр, дэлхийг дахин хүнээр дүүргэгчид хэрэглэхээр заагдсан байсан гэрээний харилцааны тахилын ширээг хуурамчаар дуурайлган үйлджээ. Нимродын гэрчлэл дэх эхний “за” нь эхний мэдээнд тэрсэлсэн байдал дунд байгуулагдсан “үхлийн гэрээ”-г төлөөлдөг. Хоёр дахь “за” нь цамхаг (Сүм) болон хот (Төр) баригдсаныг төлөөлдөг. Нимродын гэрчлэл дэх хоёр дахь “за” нь Сүм ба Төрийн нэгдэл байсан бөгөөд энэ нь хоёр дахь тэнгэрэлчийн мэдээний садарлал мөн. Гурав дахь “за” нь хүмүүсийг тараан сарниулж, хэлийг нь самууруулах шүүлтийг төлөөлдөг.</w:t>
      </w:r>
    </w:p>
    <w:p>
      <w:pPr>
        <w:pStyle w:val="ArticleBody"/>
        <w:jc w:val="left"/>
      </w:pPr>
      <w:r>
        <w:rPr>
          <w:rFonts w:ascii="Times New Roman" w:hAnsi="Times New Roman" w:eastAsia="Times New Roman" w:cs="Times New Roman"/>
        </w:rPr>
        <w:t>Вавилоны анхны уналт нь эхний тэнгэрэлчийн мэдээг хэв шинжлэн илэрхийлдэг бөгөөд орчин үеийн Вавилоны уналтын бүрэлдэхүүнүүдийг тогтоодог хоёр илрэл дэх Вавилоны хоёр дахь уналт нь хоёр дахь тэнгэрэлчийн мэдээг хэв шинжлэн илэрхийлдэг. Ийнхүү байдаг нь, учир нь Даниелын номд тэмдэглэгдсэн Вавилоны уналт нь эхлэл ба төгсгөлийг төлөөлдөг бөгөөд энэ нь Адвентизмийн эхлэл ба төгсгөлд тунхаглагддаг хоёр дахь тэнгэрэлчийн мэдээтэй адил юм. Систер Уайт Белшазарт ирүүлсэн шүүлт нь Небухаднезарт ирүүлсэн шүүлтээр хэв шинжлэгдсэн байсан хэмээн тодорхойлон заасан.</w:t>
      </w:r>
    </w:p>
    <w:p>
      <w:pPr>
        <w:pStyle w:val="ArticleScripture"/>
        <w:jc w:val="left"/>
      </w:pPr>
      <w:r>
        <w:rPr>
          <w:rFonts w:ascii="Times New Roman" w:hAnsi="Times New Roman" w:eastAsia="Times New Roman" w:cs="Times New Roman"/>
        </w:rPr>
        <w:t>“Вавилоны сүүлчийн захирагчид, эхнийхэд нь бэлгэдлээр ирсэнчлэн, тэнгэрлэг Харагчийн ял оноолт ирсэн нь: ‘Хаан аа, … хаанчлал чамаас саллаа хэмээн чамд айлдаж байна.’ Даниел 4:31.” Эш үзүүлэгчид ба Хаад, 533.</w:t>
      </w:r>
    </w:p>
    <w:p>
      <w:pPr>
        <w:pStyle w:val="ArticleBody"/>
        <w:jc w:val="left"/>
      </w:pPr>
      <w:r>
        <w:rPr>
          <w:rFonts w:ascii="Times New Roman" w:hAnsi="Times New Roman" w:eastAsia="Times New Roman" w:cs="Times New Roman"/>
        </w:rPr>
        <w:t>Вавилоны хоёр дахь уналт нь хоёр дахь тэнгэрэлчийн мэдээний адил Альфа ба Омегагийн тамгатай байдаг. Тэрхүү тамга нь Вавилоны эхний ба сүүлийн хаадын уналтаар илэрхийлэгддэг. Небухаднезарын шүүлт ба уналт нь “долоон цаг үе” хэмээн дүрслэгддэг бөгөөд энэ нь Левит хорин зургаагийн “долоон цаг үе”-ийг заасан эшлэл юм; мөн Нимродын шүүлт ба уналт дахь “тараалт” нь ч бас Левит хорин зургаагийн “долоон цаг үе”-ийг заасан эшлэл мөн. Белшазарын шүүлт ба уналт нь хоёр мянга таван зуун хорийг нийлүүлэн өгдөг галтай үсгүүдээр дүрслэгддэг бөгөөд энэ нь мөн Левит хорин зургаагийн “долоон цаг үе”-ийг заасан эшлэлийг тодорхойлж байна.</w:t>
      </w:r>
    </w:p>
    <w:p>
      <w:pPr>
        <w:pStyle w:val="ArticleBody"/>
        <w:jc w:val="left"/>
      </w:pPr>
      <w:r>
        <w:rPr>
          <w:rFonts w:ascii="Times New Roman" w:hAnsi="Times New Roman" w:eastAsia="Times New Roman" w:cs="Times New Roman"/>
        </w:rPr>
        <w:t>“Зөгнөлийн гуравдагч хэрэглээ” нь гурав дахь бөгөөд эцсийн биелэлтийн шинжүүдийг тодорхойлж, тогтоодог эхний хоёр гэрчээр тогтоогддог. Вавилоны гурван уналтын хамт, Вавилоны уналтыг тодорхойлдог тэрхүү мэдээ нь мөн зөгнөлийн гуравдагч хэрэглээний тулгуурладаг зарчмыг тодорхойлдог. Вавилоны эхний хоёр уналт нь гурав дахь бөгөөд эцсийн уналтын зөгнөлийн шинжүүдийг тодорхойлдог.</w:t>
      </w:r>
    </w:p>
    <w:p>
      <w:pPr>
        <w:pStyle w:val="ArticleBody"/>
        <w:jc w:val="left"/>
      </w:pPr>
      <w:r>
        <w:rPr>
          <w:rFonts w:ascii="Times New Roman" w:hAnsi="Times New Roman" w:eastAsia="Times New Roman" w:cs="Times New Roman"/>
        </w:rPr>
        <w:t>Миллерчүүдийн түүх Ирээдүй Америкийн түүхэнд үсэг төдий ч зөрөлгүйгээр давтагддаг. Миллерчүүдийн түүхэнд Уильям Миллер танилцаж, эхний тэнгэрэлчийн мэдээг тунхаглахдаа ашигласан үнэний хүрээг тогтоохын тулд хэрэглэсэн дүрмүүдийн эмхэтгэл нь тэрхүү түүхийн нэгэн замын тэмдэг байсан. “Зөгнөлийн гурвалсан хэрэгжилт” нь сүүлийн өдрүүдэд эмхэтгэгдсэн дүрмүүдийн нэг бөгөөд үүгээр гурав дахь тэнгэрэлчийн мэдээ тодорхойлогдох үнэний хүрээ тогтоогддог.</w:t>
      </w:r>
    </w:p>
    <w:p>
      <w:pPr>
        <w:pStyle w:val="ArticleBody"/>
        <w:jc w:val="left"/>
      </w:pPr>
      <w:r>
        <w:rPr>
          <w:rFonts w:ascii="Times New Roman" w:hAnsi="Times New Roman" w:eastAsia="Times New Roman" w:cs="Times New Roman"/>
        </w:rPr>
        <w:t>Ромын гурван илрэл, Вавилоны уналтын гурван илрэлтэй нийлбэрээрээ нягт холбоотой боловч, хоорондоо ялгаатай талуудтай. Газрын хаадтай садарлан завхайрдаг Тирийн, өөрөөр хэлбэл Вавилоны янхан нь тэдэнтэй нэг махбод болдог, гэвч Иезебел Ахаб хааны дээр ноёрхсон шиг, тэрээр тэдгээр хаадын дээр ноёрходог. Орчин үеийн Ром нь Илчлэлт арван долоодугаар бүлэгт гардаг, Орчин үеийн Вавилоны янхан унан сууж, дээр нь ноёрхдог араатан мөн.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“Тэгээд миний нүд сүр жавхлангаас салж, дэлхий дээрх үлдэгдэл рүү чиглүүлэгдэв. Тэнгэрэлч тэдэнд хандан, ‘Та нар долоон сүүлчийн гай гамшгаас зайлах уу? Бурханы Өөрийг нь хайрлаж, Түүний төлөө зовох хүсэлтэй хүмүүст бэлтгэсэн бүхнийг эдлэн, сүр жавхланд орох уу? Хэрэв тийм бол, амьдрахын тулд та нар үхэх ёстой. Бэлтгэгтүн, бэлтгэгтүн, бэлтгэгтүн. Эзэний өдөр ирж буй тул та нарт одоогийнхоосоо илүү агуу бэлтгэл хэрэгтэй; тэр өдөр хилэнтэй бөгөөд догшин ууртайгаар ирж, газрыг эзгүйрүүлэн, доторх нүгэлтнүүдийг нь устгах болно. Бүгдийг Бурханд зориулан өргө. Өөрсдийгөө, эд хөрөнгөө, бүхнээ Түүний тахилын ширээн дээр амьд тахил болгон тавь. Сүр жавхланд ороход бүхнийг шаардана. Хулгайч ойртож үл чадах, зэв идэж муутгаж үл чадах тэнгэрт өөрсдөдөө эрдэнэс хураа. Хэрэв та нар хожим Түүнтэй хамт Түүний сүр жавхланд оролцогчид болохыг хүсвэл, энд Христийн зовлонгуудын оролцогчид байх ёстой’ гэв.”</w:t>
      </w:r>
    </w:p>
    <w:p>
      <w:pPr>
        <w:pStyle w:val="ArticleScripture"/>
        <w:jc w:val="left"/>
      </w:pPr>
      <w:r>
        <w:rPr>
          <w:rFonts w:ascii="Times New Roman" w:hAnsi="Times New Roman" w:eastAsia="Times New Roman" w:cs="Times New Roman"/>
        </w:rPr>
        <w:t>“Хэрэв бид тэнгэрийг зовлон шаналлаар дамжин олж авах юм бол, тэр нь хангалттай хямд байх болно. Бид замын туршид өөрийгөө үгүйсгэж, өдөр бүр өөрийнхөө төлөө үхэж, зөвхөн Есүс л илэрхий байлгаж, Түүний алдрыг үргэлж нүдний өмнөө байлгах ёстой. Үнэнийг саяхнаас хүлээн авсан хүмүүс Христийн төлөө зовно гэж юу болохыг мэдэх хэрэгтэй, мөн тэд цэвэршиж, амьд Бурханы тамгыг хүлээн авахад, зовлонгийн цагийг туулан гарахад, Хааныг Түүний гоо үзэсгэлэнгээр харахад, Бурхан болон цэвэр, ариун тэнгэр элч нарын оршихуйд оршин суухад бэлтгэгдэхийн тулд туулах сорилтууд нь хурц, зүсэм мэт хатуу байх ёстойг би харсан.”</w:t>
      </w:r>
    </w:p>
    <w:p>
      <w:pPr>
        <w:pStyle w:val="ArticleScripture"/>
        <w:jc w:val="left"/>
      </w:pPr>
      <w:r>
        <w:rPr>
          <w:rFonts w:ascii="Times New Roman" w:hAnsi="Times New Roman" w:eastAsia="Times New Roman" w:cs="Times New Roman"/>
        </w:rPr>
        <w:t>“Алдрыг өвлөн авахын тулд бид ямар байх ёстойг би хараад, мөн бидэнд тийм үлэмж баялаг өвийг олж өгөхийн тулд Есүс хичнээн их зовсныг үзэхэд, бид Христийн зовлонгуудад баптисм хүртэж, сорилтуудын өмнө ухран няцахгүй, харин Есүс юу эдэлж өнгөрөөснийг мэдэн тэдгээрийг тэвчээртэй бөгөөд баяртайгаар үүрэх болтугай хэмээн би залбирсан; ингэснээр бид Түүний ядуурал ба зовлонгуудаар дамжин баяжигдах юм. Тэнгэрэлч, ‘Өөрсдийгөө үгүйсгэ; та нар түргэн алхах ёстой’ хэмээн хэлэв. Бидний заримд үнэнийг олж авч, алхам алхмаар урагшлах хугацаа байсан бөгөөд бидний хийсэн алхам бүр дараагийн алхмыг хийх хүчийг бидэнд өгсөн. Харин эдүгээ цаг хугацаа бараг дуусч байна, мөн бидний олон жил суралцсан зүйлийг тэд хэдхэн сарын дотор сурах хэрэгтэй болно. Тэд мөн үл сургах ёстой зүйл маш ихтэй бөгөөд дахин шинээр сурах зүйл ч мөн ихтэй байна. Зарлиг гарах үед араатны тэмдэг болон түүний дүрийг хүлээн авахгүй байх хүмүүс одооноос шийдэмгий байж, Үгүй, бид араатны тогтоосон байгууллыг үл хүндэтгэнэ гэж хэлэх ёстой.”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Тавдугаар Дугаар</dc:title>
  <dc:subject>Хоёр дахь тэнгэрэлчийн мэдээний эш үзүүллэгийн ач холбогдлыг илчлэх нь</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