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Елиа — Есдүгээр дугаар</w:t>
      </w:r>
    </w:p>
    <w:p>
      <w:pPr>
        <w:pStyle w:val="ArticleSubtitle"/>
        <w:jc w:val="left"/>
      </w:pPr>
      <w:r>
        <w:rPr>
          <w:rFonts w:ascii="Arial" w:hAnsi="Arial" w:eastAsia="Arial" w:cs="Arial"/>
        </w:rPr>
        <w:t>Эш үзүүлэгч худал хэлэв</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Бид өмнөх өгүүллээ “худал хуурмагийн сүнс”-ийг хөндсөн нэгэн эшлэлээр өндөрлөсөн. Дараах нь тэрхүү эшлэлийн догол мөрүүдийн нэг юм.</w:t>
      </w:r>
    </w:p>
    <w:p>
      <w:pPr>
        <w:pStyle w:val="ArticleScripture"/>
        <w:jc w:val="left"/>
      </w:pPr>
      <w:r>
        <w:rPr>
          <w:rFonts w:ascii="Times New Roman" w:hAnsi="Times New Roman" w:eastAsia="Times New Roman" w:cs="Times New Roman"/>
        </w:rPr>
        <w:t>“Ариусгагдаагүй үйлчлэгчид өөрсдийгөө Бурханы эсрэг эгнүүлж байна. Тэд Христийг болон энэ ертөнцийн бурхныг нэгэн амьсгаагаар магтаж байна. Тэд илээр Христийг хүлээн авдаг хэмээн мэдэгддэг атлаа Бараббыг тэвэрч, үйлдлээрээ: ‘Энэ Хүнийг биш, харин Бараббыг’ гэж хэлж байна. Эдгээр мөрийг уншигч бүхэн анхаарагтун. Сатан өөрийн хийж чадах зүйлийн талаар сайрхан хэлсэн. Тэрээр Христ Өөрийн сүмд оршиж байгаасай хэмээн залбирсан тэрхүү нэгдлийг задлахаар бодож байна. Тэрээр: ‘Би гарч явж, чаддаг бүхнээ мэхлэхийн тулд худал хуурмагийн сүнс болж, шүүмжилж, яллаж, гуйвуулна’ гэж хэлдэг. Агуу гэрэл, агуу нотолгоо хүлээн авсан нэгэн сүм мэхлэлт ба хуурамч гэрчлэлийн хүүг дотроо хүлээн авбал, тэр сүм Эзэний илгээсэн мэдээг хаяж, хамгийн үндэсгүй мэдэгдлүүд, худал төсөөллүүд, худал онолуудыг хүлээн авах болно. Сатан тэдний мунхаглал дээр инээнэ, учир нь тэр үнэн гэж юу болохыг мэддэг.” Үйлчлэгчдэд өгсөн гэрчлэлүүд, 409.</w:t>
      </w:r>
    </w:p>
    <w:p>
      <w:pPr>
        <w:pStyle w:val="ArticleBody"/>
        <w:jc w:val="left"/>
      </w:pPr>
      <w:r>
        <w:rPr>
          <w:rFonts w:ascii="Times New Roman" w:hAnsi="Times New Roman" w:eastAsia="Times New Roman" w:cs="Times New Roman"/>
        </w:rPr>
        <w:t>“Их гэрэл, агуу нотолгоо хүлээн авсан нэгэн сүм мэхлэл ба хуурамч гэрчлэлийн хүүг угтан авч, Эзэний илгээсэн мэдээг няцаан хаяж, туйлын үндэсгүй батламжууд, худал таамаглалууд, хуурамч онолуудыг хүлээн авах болно.” 1863 онд Миллерийн Адвентизм Левит хорин зургаадугаар бүлгийн долоон үеийг Уильям Миллер тодорхойлсныг няцааж, тэрслүү Протестантизмын хэрэглэж байсан үндэсгүй бөгөөд хуурамч арга зүйд ‘эргэн’ очсон. ‘Эргэн очих’ гэсэн энэ сэдэв Тооллого арван дөрөвдүгээр бүлэг дэх босогчдоор төлөөлөгдсөн бөгөөд тэд нэгэн ахлагч сонгон Египет уруу буцахаар шийдсэн юм.</w:t>
      </w:r>
    </w:p>
    <w:p>
      <w:pPr>
        <w:pStyle w:val="ArticleScripture"/>
        <w:jc w:val="left"/>
      </w:pPr>
      <w:r>
        <w:rPr>
          <w:rFonts w:ascii="Times New Roman" w:hAnsi="Times New Roman" w:eastAsia="Times New Roman" w:cs="Times New Roman"/>
        </w:rPr>
        <w:t>Тэд хоорондоо: «Өөрсдөдөө нэгэн ахлагч томилоод, Египет уруу буцъя» гэж хэлэлцэв. Тооллого 14:4.</w:t>
      </w:r>
    </w:p>
    <w:p>
      <w:pPr>
        <w:pStyle w:val="ArticleBody"/>
        <w:jc w:val="left"/>
      </w:pPr>
      <w:r>
        <w:rPr>
          <w:rFonts w:ascii="Times New Roman" w:hAnsi="Times New Roman" w:eastAsia="Times New Roman" w:cs="Times New Roman"/>
        </w:rPr>
        <w:t>Урвагч протестантизм руу «эргэн очих» тухай сэдвийг мөн Иеремиа төлөөлөн үзүүлсэн бөгөөд арван тавдугаар бүлэгт түүнд унасан протестантууд өөрт нь эргэн ирж болох боловч тэрээр тэдэн уруу «эргэн очих» ёсгүй хэмээн айлдсан юм.</w:t>
      </w:r>
    </w:p>
    <w:p>
      <w:pPr>
        <w:pStyle w:val="ArticleScripture"/>
        <w:jc w:val="left"/>
      </w:pPr>
      <w:r>
        <w:rPr>
          <w:rFonts w:ascii="Times New Roman" w:hAnsi="Times New Roman" w:eastAsia="Times New Roman" w:cs="Times New Roman"/>
        </w:rPr>
        <w:t>Би тохуурхагчдын чуулганд суугаагүй, мөн баясаагүй; Таны гарын учир би ганцаараа суусан; учир нь Та намайг хилэнгээр дүүргэсэн. Яагаад миний өвдөлт үргэлжийнх, миний шарх эдгэхээс татгалздаг, эдгэшгүй байдаг вэ? Та надад бүхэлдээ худалч мэт, тасрах ус мэт байх гэж үү? Тиймээс ЭЗЭН ийнхүү айлдаж байна: Хэрэв чи эргэж ирвэл, Би чамайг дахин авчирч, чи Миний өмнө зогсоно; хэрэв чи үнэтэйг өөдгүйгээс ялган гаргавал, чи Миний ам мэт болно: тэд чам уруу эргэн ирэг; харин чи тэдэн уруу бүү эргэн оч. Мөн Би чамайг энэ ард түмэнд хүрэл хэрэм болгож өгнө: тэд чиний эсрэг тэмцэх боловч, чамайг дийлэхгүй: учир нь Би чамайг аварч, чамайг чөлөөлөхийн тулд чамтай хамт байна гэж ЭЗЭН айлдаж байна. Иеремиа 15:17–20.</w:t>
      </w:r>
    </w:p>
    <w:p>
      <w:pPr>
        <w:pStyle w:val="ArticleBody"/>
        <w:jc w:val="left"/>
      </w:pPr>
      <w:r>
        <w:rPr>
          <w:rFonts w:ascii="Times New Roman" w:hAnsi="Times New Roman" w:eastAsia="Times New Roman" w:cs="Times New Roman"/>
        </w:rPr>
        <w:t>Урвагч протестантизм руу буцаж үл болох зарчмын талаархи хамгийн тод эш үзүүллэгийн жишээг дуулгаваргүй эш үзүүлэгчийн түүхээс олж болно. Тэрээр хойд нутгийн арван овгийн анхны хаан Иеробоамд зэмлэлийн мэдээг хүргэсэн юм.</w:t>
      </w:r>
    </w:p>
    <w:p>
      <w:pPr>
        <w:pStyle w:val="ArticleScripture"/>
        <w:jc w:val="left"/>
      </w:pPr>
      <w:r>
        <w:rPr>
          <w:rFonts w:ascii="Times New Roman" w:hAnsi="Times New Roman" w:eastAsia="Times New Roman" w:cs="Times New Roman"/>
        </w:rPr>
        <w:t>Хаан Бурханы хүнийг дуудаж, «Надтай хамт гэрт минь ирж, биеэ сэргээ; би чамд шагнал өгье» гэв. Харин Бурханы хүн хаанд хандан, «Та надад гэрийнхээ хагасыг өгсөн ч би тантай хамт орохгүй; энэ газарт би талх идэхгүй, ус ч уухгүй. Учир нь ЭЗЭНий үгээр надад ийн тушаасан бөгөөд, “Талх бүү ид, ус бүү уу, мөн ирсэн тэр замаараа бүү буц” гэж айлдсан» гэв. Тийнхүү тэр өөр замаар явж, Бетелд ирсэн замаараа буцсангүй. Хаадын дээд 13:7–10.</w:t>
      </w:r>
    </w:p>
    <w:p>
      <w:pPr>
        <w:pStyle w:val="ArticleBody"/>
        <w:jc w:val="left"/>
      </w:pPr>
      <w:r>
        <w:rPr>
          <w:rFonts w:ascii="Times New Roman" w:hAnsi="Times New Roman" w:eastAsia="Times New Roman" w:cs="Times New Roman"/>
        </w:rPr>
        <w:t>Дуулгаваргүй эш үзүүлэгчид өөрийн ирсэн замаар буцаж болохгүй гэж Бурхан айлдсан байсан. Сардисаар төлөөлөгдөх протестантизмаас Миллерит Адвентизм гарч ирсэн бөгөөд тэд буцаж орох ёсгүй байв. Дуулгаваргүй эш үзүүлэгч өөрийн ирсэн замаар буцаж болохгүйг маш сайн мэдэж байсан боловч Иеровоамын хаанчлалын нэг хуурамч эш үзүүлэгч түүнд, дуулгаваргүй эш үзүүлэгч өөрөө түүний гэрт буцаж очин түүнтэй хамт хооллох ёстой гэж Бурхан айлдсан хэмээн хэлжээ. Бурханы зааврыг үл харгалзан, тэр яг тийм зүйл хийсэн. Түүнийг хуурамч эш үзүүлэгчийн хоолноос идэж эхэлмэгц, Самарийн эш үзүүлэгч худал хэлсэн болохыг Библи тодорхой өгүүлдэг.</w:t>
      </w:r>
    </w:p>
    <w:p>
      <w:pPr>
        <w:pStyle w:val="ArticleScripture"/>
        <w:jc w:val="left"/>
      </w:pPr>
      <w:r>
        <w:rPr>
          <w:rFonts w:ascii="Times New Roman" w:hAnsi="Times New Roman" w:eastAsia="Times New Roman" w:cs="Times New Roman"/>
        </w:rPr>
        <w:t>Тэр үед Бетелд нэгэн өтөл эш үзүүлэгч суудаг байв. Түүний хөвгүүд ирж, тэр өдөр Бетелд Бурханы хүн үйлдсэн бүхнийг түүнд ярьж өгөв; мөн хаанд хэлсэн үгсийг нь ч тэд эцэгтээ мөн айлтгав. Эцэг нь тэдэнд, “Тэр аль замаар явсан бэ?” гэж асуув. Учир нь Иудагаас ирсэн Бурханы хүн аль замаар явсныг түүний хөвгүүд харсан байлаа. Тэгээд тэр хөвгүүддээ, “Надад илжгийг эмээллэ” гэв. Тэд түүнд илжгийг эмээллэж өгөхөд, тэр түүн дээр мордоод, Бурханы хүний хойноос явж, түүнийг нэгэн царсны дор сууж байхыг олж харав. Тэгээд түүнд, “Чи Иудагаас ирсэн Бурханы хүн мөн үү?” гэхэд, тэр, “Мөн” гэв. Тэгэхэд нөгөөх нь түүнд, “Надтай гэртээ ирж, талх ид” гэв. Харин тэр, “Би чамтай буцаж болохгүй, чамтай хамт орж ч болохгүй; энэ газарт би чамтай талх ч идэхгүй, ус ч уухгүй. Учир нь ЭЗЭНий үгээр надад, ‘Чи тэнд талх бүү ид, ус бүү уу, мөн ирсэн тэр замаараа буцан бүү яв’ хэмээн айлдсан” гэв. Тэгэхэд тэр түүнд, “Би ч бас чам шиг эш үзүүлэгч; мөн ЭЗЭНий үгээр нэгэн тэнгэрэлч надад, ‘Түүнийг гэртээ дагуулан авчир, тэгээд тэр талх идэж, ус ууг’ хэмээн хэлсэн” гэв. Гэвч тэр түүнд худал хэлжээ. Ийнхүү тэр түүнтэй хамт буцаж, гэрт нь талх идэж, ус уув. Хаадын дээд 13:11–19.</w:t>
      </w:r>
    </w:p>
    <w:p>
      <w:pPr>
        <w:pStyle w:val="ArticleBody"/>
        <w:jc w:val="left"/>
      </w:pPr>
      <w:r>
        <w:rPr>
          <w:rFonts w:ascii="Times New Roman" w:hAnsi="Times New Roman" w:eastAsia="Times New Roman" w:cs="Times New Roman"/>
        </w:rPr>
        <w:t>Самарийн худалч эш үзүүлэгчтэй хамт идэж, уусан дуулгаваргүй эш үзүүлэгч нь урвагч эш үзүүлэгчийн мэдээг хүлээн авч, Эзэний мэдээг няцаасныг илэрхийлдэг. Тэрхүү мэдээг тэр өдөр өөрөө үнэнчээр тунхагласан билээ. Тэр буцаж үл болохоо бүрэн сайн мэдэж байсан атлаа, тэгсэн хэвээр байв. Хэрэв “мэх ба худал гэрчлэлийн хүүг” агуу гэрэл, агуу нотолгоо хүлээн авсан сүм хүлээн авч, тэтгэвэл, тэр сүм Эзэний илгээсэн мэдээг хаях болно хэмээн Систер Уайт бидэнд мэдэгддэг. Миллеритүүдийн түүхэнд эхний тэнгэрэлч өөрийн алдраар дэлхийг гэрэлтүүлсэн юм. 1840 онд эхний тэнгэрэлчийн мэдээ дэлхийн бүх миссийн өртөөнд хүргэгдсэн юм.</w:t>
      </w:r>
    </w:p>
    <w:p>
      <w:pPr>
        <w:pStyle w:val="ArticleScripture"/>
        <w:jc w:val="left"/>
      </w:pPr>
      <w:r>
        <w:rPr>
          <w:rFonts w:ascii="Times New Roman" w:hAnsi="Times New Roman" w:eastAsia="Times New Roman" w:cs="Times New Roman"/>
        </w:rPr>
        <w:t>“Эзэн маань хүч чадал болон агуу сүр жавхлантайгаар манай ертөнцөд удахгүй ирэх тухай мэдээ бол үнэн мөн бөгөөд 1840 онд түүнийг тунхаглахад олон дуу хоолой өргөгдсөн юм.” Manuscript Releases, volume 9, 134.</w:t>
      </w:r>
    </w:p>
    <w:p>
      <w:pPr>
        <w:pStyle w:val="ArticleBody"/>
        <w:jc w:val="left"/>
      </w:pPr>
      <w:r>
        <w:rPr>
          <w:rFonts w:ascii="Times New Roman" w:hAnsi="Times New Roman" w:eastAsia="Times New Roman" w:cs="Times New Roman"/>
        </w:rPr>
        <w:t>Үүний дараахан Миллерийнхэн Адвентизм урвагч протестантизмын аргачлалын “худал”-д дахин эргэн орж, Бурхан Уильям Миллерээр дамжуулан илгээсэн “Эзэний мэдээг” хаясан. Тэд Елиагаар дамжин танилцуулагдсан Мосегийн мэдээг хаясан бөгөөд Миллерийн түүхийн эхэнд хүлээн авсан тэрхүү “худал” нь төгсгөлд итгэгдэх “худал”-ыг төлөөлдөг; Лаодикийн Адвентизм дээр хүчтэй төөрөгдөл авчирдаг тэрхүү “худал” юм.</w:t>
      </w:r>
    </w:p>
    <w:p>
      <w:pPr>
        <w:pStyle w:val="ArticleScripture"/>
        <w:jc w:val="left"/>
      </w:pPr>
      <w:r>
        <w:rPr>
          <w:rFonts w:ascii="Times New Roman" w:hAnsi="Times New Roman" w:eastAsia="Times New Roman" w:cs="Times New Roman"/>
        </w:rPr>
        <w:t>Мөхөгчдөд үйлчлэх бүхий л зөвт бус мэхлэлтийн хамтаар; учир нь тэд аврагдахын тулд үнэний хайрыг хүлээн авсангүй. Иймийн учир Бурхан тэдэнд хүчтэй төөрөгдөл илгээх бөгөөд, тэд худалд итгэх болно. Ингэснээр үнэнд итгээгүй, харин зөвт бусад таашаал авсан тэд бүгд яллагдах болой. 2 Тесалоник 2:10–12.</w:t>
      </w:r>
    </w:p>
    <w:p>
      <w:pPr>
        <w:pStyle w:val="ArticleBody"/>
        <w:jc w:val="left"/>
      </w:pPr>
      <w:r>
        <w:rPr>
          <w:rFonts w:ascii="Times New Roman" w:hAnsi="Times New Roman" w:eastAsia="Times New Roman" w:cs="Times New Roman"/>
        </w:rPr>
        <w:t>Бид Библийн эш үзүүлгийн зургаа дахь хаант улс ноёрхож буй хугацаанд Протестантизмын эвэр болон Бүгд Найрамдах үзлийн эвэр хоёрын зэрэгцээ түүхүүдтэй холбоотойгоор Елиагийн гүйцэтгэх дүрийг бэлгэдэл болгон харуулахыг оролдож байна. 1863 оны бүхий л асуудлыг эш үзүүлгийн хувьд нэгтгэн авчрахад тулгардаг бэрхшээл нь, ядаж миний хувьд, “тойруу логик” хэмээх ойлголттой тулж очих олон янзын харилцан уялдаатай шугамууд байдагт оршино. Шулуун, ил тод логик нь үргэлж хамгийн сайн арга зам байдаг; гэвч тэнгэрлэг үнэнүүдийг, мөн тэдгээр үнэнүүдийн хоорондын харилцааг танин тогтоох нь бэрх ажил мөн. Учир нь тэд Библид “энд бага зэрэг, тэнд бага зэрэг” байдлаар олддог.</w:t>
      </w:r>
    </w:p>
    <w:p>
      <w:pPr>
        <w:pStyle w:val="ArticleScripture"/>
        <w:jc w:val="left"/>
      </w:pPr>
      <w:r>
        <w:rPr>
          <w:rFonts w:ascii="Times New Roman" w:hAnsi="Times New Roman" w:eastAsia="Times New Roman" w:cs="Times New Roman"/>
        </w:rPr>
        <w:t>Тэр хэнд мэдлэг заах вэ? Тэр хэнд сургаалыг ойлгуулах вэ? Сүүнээс гарсан, хөхнөөс холдуулсан тэдэнд. Учир нь тушаал тушаал дээр, тушаал тушаал дээр; мөр мөрийн дээр, мөр мөрийн дээр; энд жаахан, тэнд жаахан байх ёстой. Исаиа 28:9, 10.</w:t>
      </w:r>
    </w:p>
    <w:p>
      <w:pPr>
        <w:pStyle w:val="ArticleBody"/>
        <w:jc w:val="left"/>
      </w:pPr>
      <w:r>
        <w:rPr>
          <w:rFonts w:ascii="Times New Roman" w:hAnsi="Times New Roman" w:eastAsia="Times New Roman" w:cs="Times New Roman"/>
        </w:rPr>
        <w:t>Таны чиглүүлэн хандаж буй сонсогчдын дунд таны авч үзэж буй үндсэн үнэнүүдийг мэддэг хүмүүс байхад, нөгөөдүүл нь энэ бүхэнд шинээр орж ирж буй бол энэ нь бас л амаргүй ажил мөн. Энэ өгүүлэлд би тоймлон өгүүлэхээр зорьж буй бараг бүх үнэнүүдийг Хабаккукийн Хавтангуудаас олж болно. Би «тойруу логик» хэрэглэж байгаа мэт сонсогдохоос эмээн, үнэндээ тийшээ очихоосоо өмнө бидний хаашаа явж буйг урьдаас та нарт хэлэх гэж байна.</w:t>
      </w:r>
    </w:p>
    <w:p>
      <w:pPr>
        <w:pStyle w:val="ArticleBody"/>
        <w:jc w:val="left"/>
      </w:pPr>
      <w:r>
        <w:rPr>
          <w:rFonts w:ascii="Times New Roman" w:hAnsi="Times New Roman" w:eastAsia="Times New Roman" w:cs="Times New Roman"/>
        </w:rPr>
        <w:t>1863 онд Лаодикийн Миллерит Адвентизм атаархлын дүрийг босгов. Атаархлын дүр нь Лаодикийн Адвентизмын дөрвөн үеийн эхний үеийг төлөөлдөг.</w:t>
      </w:r>
    </w:p>
    <w:p>
      <w:pPr>
        <w:pStyle w:val="ArticleScripture"/>
        <w:jc w:val="left"/>
      </w:pPr>
      <w:r>
        <w:rPr>
          <w:rFonts w:ascii="Times New Roman" w:hAnsi="Times New Roman" w:eastAsia="Times New Roman" w:cs="Times New Roman"/>
        </w:rPr>
        <w:t>Тэгээд тэр надад — Хүний хүү, одоо нүдээ хойд зүг өөд өргөгтүн гэв. Тийнхүү би нүдээ хойд зүг өөд өргөсөнд, үзэгтүн, тахилын ширээний хаалганы дэргэд, орцон дээр атаархлын энэ дүрс хойт этгээдэд байлаа. Езекиел 8:5.</w:t>
      </w:r>
    </w:p>
    <w:p>
      <w:pPr>
        <w:pStyle w:val="ArticleBody"/>
        <w:jc w:val="left"/>
      </w:pPr>
      <w:r>
        <w:rPr>
          <w:rFonts w:ascii="Times New Roman" w:hAnsi="Times New Roman" w:eastAsia="Times New Roman" w:cs="Times New Roman"/>
        </w:rPr>
        <w:t>Долоо дахь өдрийн Адвентист сүмийн дөрвөн үеийг Судрын янз бүрийн хэсгүүдэд дүрсэлсэн байдаг, гэвч би Езекиел наймын бүлгийг үндсэн лавлах цэг болгон ашигладаг. Үүний шалтгаан нь наймдугаар бүлэг есдүгээр бүлэг рүү хөтөлдөгт оршино. Езекиел есдүгээр бүлэгт нэг зуун дөчин дөрвөн мянгын тамгалагдал дүрслэгдсэн байдаг бөгөөд “Гэрчлэлүүд”, тавдугаар ботид, Уайт эгч энэ баримтыг тодорхой илэрхийлэн тодорхойлсон байдаг. Уайт эгчийн тайлбаруудад тамгалагдал явагдах үед Иерусалим дахь мөргөгчдийн хоёр ангийг тэрээр тодорхой авч үздэг. Езекиел мөн адил үүнийг хийдэг бөгөөд тамгыг хүлээн авдаггүй анги нь наймдугаар бүлэгт дүрслэгдсэн байдаг.</w:t>
      </w:r>
    </w:p>
    <w:p>
      <w:pPr>
        <w:pStyle w:val="ArticleScripture"/>
        <w:jc w:val="left"/>
      </w:pPr>
      <w:r>
        <w:rPr>
          <w:rFonts w:ascii="Times New Roman" w:hAnsi="Times New Roman" w:eastAsia="Times New Roman" w:cs="Times New Roman"/>
        </w:rPr>
        <w:t>Өөрсдийнхөө сүнслэг доройтолд гашууддаггүй, мөн бусдын нүглийн төлөө уй гашуу болдоггүй тэрхүү бүлэг хүмүүс Бурханы тамгагүйгээр үлдэх болно. Эзэн Өөрийн элч нарт, гартаа хядлагын зэвсэг барьсан тэр хүмүүст, ийн тушааж байна: «Та нар түүний араас хотоор явж, цохигтун; нүд чинь бүү өршөө, бүү хайрла; хөгшин залуу, охид, балчир хүүхдүүд, эмэгтэйчүүдийг бүрмөсөн хөнөө; харин тэмдэг бүхий нэг ч хүнд бүү ойрт; мөн Миний ариун газраас эхэл. Тэгээд тэд өргөөний өмнө байсан настнуудаас эхлэв.»</w:t>
      </w:r>
    </w:p>
    <w:p>
      <w:pPr>
        <w:pStyle w:val="ArticleScripture"/>
        <w:jc w:val="left"/>
      </w:pPr>
      <w:r>
        <w:rPr>
          <w:rFonts w:ascii="Times New Roman" w:hAnsi="Times New Roman" w:eastAsia="Times New Roman" w:cs="Times New Roman"/>
        </w:rPr>
        <w:t>“Энд бид сүм—Эзэний ариун сүм—Бурханы уур хилэнгийн цохилтыг хамгийн түрүүнд амссаныг харж байна. Бурхан агуу их гэрэл өгсөн бөгөөд ард түмний сүнслэг ашиг сонирхлын харгалзагчид болон зогсож байсан тэрхүү хөгшин эрчүүд итгэмжлэгдсэн үүргээ урван зөрчсөн байв. Тэд, урьдын өдрүүдийн адил гайхамшгууд болон Бурханы хүчний онцгой илрэлүүдийг бид хүлээх шаардлагагүй, гэсэн байр суурийг эзэлжээ. Цаг үе өөрчлөгдсөн. Эдгээр үгс нь тэдний үл итгэлийг улам бататгаж, тэд: Эзэн сайныг ч үйлдэхгүй, мууг ч үйлдэхгүй. Тэр Өөрийн ард түмнийг шүүлтээр эргэж ирэхэд дэндүү нигүүлсэнгүй хэмээн хэлдэг. Ийнхүү, Бурханы ард түмэнд тэдний гэм бурууг, Иаковын гэрт нүглийг нь үзүүлэхийн тулд дахин хэзээ ч бүрээ мэт дуу хоолойгоо өргөхгүй хүмүүсээс ‘Амар тайван, аюулгүй байдал’ гэсэн хашхираан гарч байна. Хуцахгүй байсан эдгээр хэлгүй ноход л доромжлогдсон Бурханы зөвт өшөө авалтыг амсдаг хүмүүс юм. Эрчүүд, охид бүсгүйчүүд, бяцхан хүүхдүүд бүгд хамтдаа сүйрдэг.” Гэрчлэлүүд, 5-р боть, 211.</w:t>
      </w:r>
    </w:p>
    <w:p>
      <w:pPr>
        <w:pStyle w:val="ArticleBody"/>
        <w:jc w:val="left"/>
      </w:pPr>
      <w:r>
        <w:rPr>
          <w:rFonts w:ascii="Times New Roman" w:hAnsi="Times New Roman" w:eastAsia="Times New Roman" w:cs="Times New Roman"/>
        </w:rPr>
        <w:t>Наймдугаар бүлэгт Иерусалимд буй хүмүүсийг—“сүм”-ийг—дөрвөн үеийн дөрөв дэх үед, наранд мөргөж буйгаар дүрслэн төлөөлүүлсэн байна.</w:t>
      </w:r>
    </w:p>
    <w:p>
      <w:pPr>
        <w:pStyle w:val="ArticleScripture"/>
        <w:jc w:val="left"/>
      </w:pPr>
      <w:r>
        <w:rPr>
          <w:rFonts w:ascii="Times New Roman" w:hAnsi="Times New Roman" w:eastAsia="Times New Roman" w:cs="Times New Roman"/>
        </w:rPr>
        <w:t>Тэгээд тэр намайг ЭЗЭНий өргөөний дотоод хашаанд оруулав. Харагтун, ЭЗЭНий сүмийн үүдэнд, довжоо ба тахилын ширээний хооронд, ойролцоогоор хорин таван эр байсан бөгөөд тэд ЭЗЭНий сүм рүү нуруугаа харуулж, дорно зүг рүү нүүрээ хандуулан, дорно зүг өөд нарныг мөргөж байв. Тэгэхэд Тэр надад, “Хүний хүү, чи үүнийг үзэв үү? Иудагийн гэрийнхэн энд үйлдэж буй жигшүүрт зүйлсээ үйлдэх нь өчүүхэн хэрэг гэж үү? Учир нь тэд газар орныг хүчирхийллээр дүүргэж, Намайг уурлуулахын тулд дахин эргэж иржээ. Мөн харагтун, тэд мөчрийг хамартаа хүргэж байна. Иймийн тул Би ч мөн хилэнгээр үйлдэх болно. Миний мэлмий өршөөхгүй, Би ч энэрэхгүй. Тэд Миний чихэнд чанга дуугаар хашхирсан ч Би тэднийг сонсохгүй” гэв. Езекиел 8:16–18.</w:t>
      </w:r>
    </w:p>
    <w:p>
      <w:pPr>
        <w:pStyle w:val="ArticleBody"/>
        <w:jc w:val="left"/>
      </w:pPr>
      <w:r>
        <w:rPr>
          <w:rFonts w:ascii="Times New Roman" w:hAnsi="Times New Roman" w:eastAsia="Times New Roman" w:cs="Times New Roman"/>
        </w:rPr>
        <w:t>Арван тагнуулын муу мэдээний нэгэн адил, нарыг шүтэн мөргөж буй тэрслүү хөдөлгөөний хорин таван удирдагч Эзэнийг уур хилэнд нь “өдөөсөн” юм. Ням гаргийн хууль бол эш үзүүлэгчдийн урагш заан өгүүлдэг “өдөөн хатгалгын өдөр” мөн. Есдүгээр бүлэг нь яг тэрхүү цаг мөчид Бурханы тамгыг хүлээн авагчдыг дүрслэн өгүүлдэг; учир нь энэ нь наймдугаар бүлгийг зүгээр л давтан хэлж, улам дэлгэрүүлэн тайлбарлаж буй хэрэг юм.</w:t>
      </w:r>
    </w:p>
    <w:p>
      <w:pPr>
        <w:pStyle w:val="ArticleScripture"/>
        <w:jc w:val="left"/>
      </w:pPr>
      <w:r>
        <w:rPr>
          <w:rFonts w:ascii="Times New Roman" w:hAnsi="Times New Roman" w:eastAsia="Times New Roman" w:cs="Times New Roman"/>
        </w:rPr>
        <w:t>“Бурханы зарц нарыг энэ тамгалалт [Илчлэл долоо] нь Езекиелд үзэгдлээр харуулсан тэрхүү зүйл мөн юм.” Testimonies to Ministers, 445.</w:t>
      </w:r>
    </w:p>
    <w:p>
      <w:pPr>
        <w:pStyle w:val="ArticleBody"/>
        <w:jc w:val="left"/>
      </w:pPr>
      <w:r>
        <w:rPr>
          <w:rFonts w:ascii="Times New Roman" w:hAnsi="Times New Roman" w:eastAsia="Times New Roman" w:cs="Times New Roman"/>
        </w:rPr>
        <w:t>1863 онд Лаодикийн Адвентизмын эхний үеийнхэн цөлөөр тэнүүчлэх замналаа эхлүүлэв. 1863 оныг атаархлын дүр гэж тодорхойлдог эш үзүүллэгийн түүх нь Аароны алтан тугал байсан юм. Алтан тугалын эш үзүүллэгийн шинжүүд нь, тэр нь араатны дүр байсан бөгөөд алт байсан явдал юм. Алт бол Вавилоны бэлгэ тэмдэг тул Аароны алтан тугал нь Вавилоны араатны дүр байсан юм. Араатны дүр гэдэг нь зөвхөн сүм ба төрийн нэгдэл бөгөөд уг харилцаанд сүм нь ноёрхож байгаа байдлаар л тодорхойлогдоно.</w:t>
      </w:r>
    </w:p>
    <w:p>
      <w:pPr>
        <w:pStyle w:val="ArticleScripture"/>
        <w:jc w:val="left"/>
      </w:pPr>
      <w:r>
        <w:rPr>
          <w:rFonts w:ascii="Times New Roman" w:hAnsi="Times New Roman" w:eastAsia="Times New Roman" w:cs="Times New Roman"/>
        </w:rPr>
        <w:t>“Гэвч ‘араатанд зориулсан дүр’ гэж юу вэ? мөн энэ нь хэрхэн байгуулагдах ёстой вэ? Тэрхүү дүрийг хоёр эвэрт араатан бүтээдэг бөгөөд энэ нь араатанд зориулсан дүр юм. Үүнийг мөн араатны дүр гэж нэрлэдэг. Тэгвэл тэр дүр ямар шинжтэй болох, хэрхэн байгуулагдах ёстойг мэдэхийн тулд бид араатан өөрөө—папын засаглалын—онцлог шинжүүдийг судлах ёстой.</w:t>
      </w:r>
    </w:p>
    <w:p>
      <w:pPr>
        <w:pStyle w:val="ArticleScripture"/>
        <w:jc w:val="left"/>
      </w:pPr>
      <w:r>
        <w:rPr>
          <w:rFonts w:ascii="Times New Roman" w:hAnsi="Times New Roman" w:eastAsia="Times New Roman" w:cs="Times New Roman"/>
        </w:rPr>
        <w:t>“Эртний сүм сайн мэдээний энгийн байдлаас хазайж, харь үндэстний зан үйл ба ёс заншлыг хүлээн авснаар завхарсан үедээ, Бурханы Сүнс болон хүчийг алдсан; мөн хүмүүсийн мөс чанарыг захирахын тулд иргэний засаг төрийн хүчийг түшиглэхийг эрэлхийлсэн. Үүний үр дүнд папын засаглал бий болсон бөгөөд энэ нь төрийн эрх мэдлийг захирч, түүнийг өөрийн зорилгыг урагшлуулахад, ялангуяа “тэрс үзэл”-ийг шийтгэхэд ашигласан сүм байв. АНУ араатны хөргийг байгуулахын тулд шашны эрх мэдэл нь иргэний засгийн газрыг тийнхүү захирах ёстой бөгөөд ингэснээр төрийн эрх мэдэл мөн сүмийн өөрийн зорилгыг гүйцэлдүүлэхэд ашиглагдах болно.” Агуу тэмцэл, 443.</w:t>
      </w:r>
    </w:p>
    <w:p>
      <w:pPr>
        <w:pStyle w:val="ArticleBody"/>
        <w:jc w:val="left"/>
      </w:pPr>
      <w:r>
        <w:rPr>
          <w:rFonts w:ascii="Times New Roman" w:hAnsi="Times New Roman" w:eastAsia="Times New Roman" w:cs="Times New Roman"/>
        </w:rPr>
        <w:t>Аароны бүтээсэн тугал нь Мосе Арван Тушаалыг хүлээн авч байх үед бүтээгдсэн юм. Хоёр дахь тушаал нь шүтээнийг шүтэхийг хориглодог бөгөөд Бурханыг хартай Бурхан хэмээн тодорхойлохдоо Түүний зан чанарын хэсэгчилсэн дүрслэлийг мөн агуулдаг.</w:t>
      </w:r>
    </w:p>
    <w:p>
      <w:pPr>
        <w:pStyle w:val="ArticleScripture"/>
        <w:jc w:val="left"/>
      </w:pPr>
      <w:r>
        <w:rPr>
          <w:rFonts w:ascii="Times New Roman" w:hAnsi="Times New Roman" w:eastAsia="Times New Roman" w:cs="Times New Roman"/>
        </w:rPr>
        <w:t>Чи өөртөө сийлмэл хөрөг ч бүү хий, дээрх тэнгэрт байгаа юмыг ч, доорх газарт байгаа юмыг ч, газрын доорх усанд байгаа юмыг ч ямар нэгэн дүрслэлээр бүү үйлд. Тэдэнд бүү мөргө, тэдэнд бүү үйлчил. Учир нь Би, чиний Бурхан ЭЗЭН, хартай Бурхан мөн; Намайг үзэн ядагчдын эцгүүдийн гэм бурууг хүүхдүүдэд нь гурав, дөрөв дэх үе хүртэл нь айлгадаг. Харин Намайг хайрлаж, Миний тушаалуудыг сахигч мянга мянган хүмүүст өршөөл үзүүлдэг. Египетээс гарсан нь 20:4–6.</w:t>
      </w:r>
    </w:p>
    <w:p>
      <w:pPr>
        <w:pStyle w:val="ArticleBody"/>
        <w:jc w:val="left"/>
      </w:pPr>
      <w:r>
        <w:rPr>
          <w:rFonts w:ascii="Times New Roman" w:hAnsi="Times New Roman" w:eastAsia="Times New Roman" w:cs="Times New Roman"/>
        </w:rPr>
        <w:t>Алтан тугалын тухай Аароны дүрс шүтээн байсан тул атаархлын дүрийг илэрхийлдэг; учир нь тэр нь Мосег Тушаалын арван үгийн эхний хоёр чулуун хавтанг шидэн унагаж, хэмхлэхэд хүргэсэн зөвт хилэнг төрүүлсэн билээ. 1863 оны хуурамч хүснэгт Аароны алтан тугалаар төлөөлөгдсөн болохыг бид харуулахыг зорьж байна. Алтан тугал нь хуурамч бурхныг төлөөлж байсан тул Бурханы атаархал Аароны алтан тугалын эсрэг илэрсэн юм. Тэр тугал нь Бурханы хуурамч дүрслэл байв. Аарон түүнийг Египетийн боолчлолоос тэднийг гаргасан бурхдыг төлөөлж байна хэмээн тунхагласан. Мосегийн тэрхүү түүхэнд хэмхэлсэн хоёр чулуун хавтан нь тэднийг Египетээс үнэхээр гаргасан жинхэнэ Бурханы зан чанарын “хуулбар” байсан юм. 1863 онд бүтээгдсэн хуурамч хүснэгт нь Мосегийн тангаргийн долоон цагийг зайлуулснаар Хабаккукын хоёрдугаар бүлгийн хоёр хавтанг эвдсэн тул атаархлын дүр мөн юм.</w:t>
      </w:r>
    </w:p>
    <w:p>
      <w:pPr>
        <w:pStyle w:val="ArticleScripture"/>
        <w:jc w:val="left"/>
      </w:pPr>
      <w:r>
        <w:rPr>
          <w:rFonts w:ascii="Times New Roman" w:hAnsi="Times New Roman" w:eastAsia="Times New Roman" w:cs="Times New Roman"/>
        </w:rPr>
        <w:t>“1843 оны хүснэгт нь Эзэний мутраар удирдуулсан бөгөөд түүнийг өөрчилж болохгүйг; тоонууд нь Түүний хүссэнчлэн байсныг; мөн Түүний мутар зарим тоон дахь нэгэн алдааг бүрхэн нууж байсан тул Түүний мутар зайлуулагдах хүртэл хэн ч түүнийг харж чадахгүй байсныг би харсан.” Early Writings, 74, 75.</w:t>
      </w:r>
    </w:p>
    <w:p>
      <w:pPr>
        <w:pStyle w:val="ArticleBody"/>
        <w:jc w:val="left"/>
      </w:pPr>
      <w:r>
        <w:rPr>
          <w:rFonts w:ascii="Times New Roman" w:hAnsi="Times New Roman" w:eastAsia="Times New Roman" w:cs="Times New Roman"/>
        </w:rPr>
        <w:t>Цааш нь Эллен Уайт 1843 оны зургийг өөрчлөхгүй байх тушаалд “илчлэлтээр бус аваас” гэсэн заалтыг нэмж өгсөн юм.</w:t>
      </w:r>
    </w:p>
    <w:p>
      <w:pPr>
        <w:pStyle w:val="ArticleScripture"/>
        <w:jc w:val="left"/>
      </w:pPr>
      <w:r>
        <w:rPr>
          <w:rFonts w:ascii="Times New Roman" w:hAnsi="Times New Roman" w:eastAsia="Times New Roman" w:cs="Times New Roman"/>
        </w:rPr>
        <w:t>“Хуучин цаг тооллын хүснэгт нь Эзэнээр удирдуулсан байсныг би харсан бөгөөд, түүний нэг ч дүрс нь онгодоор өдөөгдөхөөс өөрөөр өөрчлөгдөж үл болохыг харсан. Хүснэгтийн дүрсүүд нь Бурханы хүссэнчлэн байсныг, мөн Түүний мутар зарим дүрсэн дэх нэгэн алдааг халхлан нууж байсан тул, Түүний мутрыг авах хүртэл хэн ч түүнийг харах ёсгүй байсныг би харсан.” Spalding and Magan, 2.</w:t>
      </w:r>
    </w:p>
    <w:p>
      <w:pPr>
        <w:pStyle w:val="ArticleBody"/>
        <w:jc w:val="left"/>
      </w:pPr>
      <w:r>
        <w:rPr>
          <w:rFonts w:ascii="Times New Roman" w:hAnsi="Times New Roman" w:eastAsia="Times New Roman" w:cs="Times New Roman"/>
        </w:rPr>
        <w:t>1850 оны хүснэгтийг бэлтгэн гаргаж байх үед Жеймс ба Эллен Уайт нар Отис Николын гэр бүлтэй хамт амьдарч байв. 1850 оны хүснэгтэд “өөрчилсөн” цорын ганц зүйл нь 1843 оны хүснэгт дээр байсан “1843” оныг “1844” оноор сольсон явдал байлаа. “Өөрчлөгдсөн” цорын ганц зүйл нь Бурхан Өөрийн мутраар халхалж байсан “алдаа”-г зассан засвар байв. Эмэгтэй эш үзүүлэгчийн онгод 1843 оны хүснэгтийг 1850 оны хүснэгт болгон “өөрчилсөн” яг тэр гэрт байсан бөгөөд Левит хорин зургаагийн долоон цаг хугацаа 1843 оны хүснэгт дээр байсны адил тэрхүү хүснэгт дээр мөн ариунаар хадгалагдсан хэвээр байв.</w:t>
      </w:r>
    </w:p>
    <w:p>
      <w:pPr>
        <w:pStyle w:val="ArticleBody"/>
        <w:jc w:val="left"/>
      </w:pPr>
      <w:r>
        <w:rPr>
          <w:rFonts w:ascii="Times New Roman" w:hAnsi="Times New Roman" w:eastAsia="Times New Roman" w:cs="Times New Roman"/>
        </w:rPr>
        <w:t>Хоёр дахь тушаал нь энэхүү эш үзүүллэгийн оньсны өөр нэгэн хэсгийг агуулдаг. Учир нь энэ нь Бурхан үйлдэгдсэн гэм бурууг эргэн үзэх хүртлээ үе удмыг тоолдгийг илэрхийлдэг. 1863 он нь Долоо дахь өдрийн Адвентист сүмийн дөрвөн үеийн эхнийхийг эхлүүлсэн, учир нь Миллерит хөдөлгөөн тэр үед төгссөн юм.</w:t>
      </w:r>
    </w:p>
    <w:p>
      <w:pPr>
        <w:pStyle w:val="ArticleBody"/>
        <w:jc w:val="left"/>
      </w:pPr>
      <w:r>
        <w:rPr>
          <w:rFonts w:ascii="Times New Roman" w:hAnsi="Times New Roman" w:eastAsia="Times New Roman" w:cs="Times New Roman"/>
        </w:rPr>
        <w:t>Арван Тушаалын хоёр хавтан нь Хабаккукийн хоёр хавтангийн бэлгэдэл төдийгүй, мөн Пентекостын хоёр далласан талхны бэлгэдэл болдог бөгөөд ариун сүмийн үйлчлэл дэх нүглийг агуулсан цорын ганц өргөл нь тэр байсан юм. Арван Тушаалыг өгөх үед илэрсэн Бурханы хүчний илрэл, Пентекостын асгаралтын үед илэрсэн Бурханы хүчний илрэл, мөн Миллерийн хөдөлгөөний хоёр зурагт хуудасны түүхэнд илэрсэн Бурханы хүчний илрэл нь бүгд хожмын бороон дахь Ариун Сүнсний асгаралтын эцсийн илрэлийг бэлгэддэг. Пентекостын хоёр далласан талх нь хожмын борооны үед туг тэмдэг болгон өргөгдөх нэг зуун дөчин дөрвөн мянгыг төлөөлдөг.</w:t>
      </w:r>
    </w:p>
    <w:p>
      <w:pPr>
        <w:pStyle w:val="ArticleBody"/>
        <w:jc w:val="left"/>
      </w:pPr>
      <w:r>
        <w:rPr>
          <w:rFonts w:ascii="Times New Roman" w:hAnsi="Times New Roman" w:eastAsia="Times New Roman" w:cs="Times New Roman"/>
        </w:rPr>
        <w:t>Пентекостын даллагаат талхыг нүглийг төлөөлдөг “хөрөнгө”-тэйгээр бэлтгэх ёстой байсан боловч хөрөнгө нь жигнэх үйл явцаар устгагдсан байв.</w:t>
      </w:r>
    </w:p>
    <w:p>
      <w:pPr>
        <w:pStyle w:val="ArticleScripture"/>
        <w:jc w:val="left"/>
      </w:pPr>
      <w:r>
        <w:rPr>
          <w:rFonts w:ascii="Times New Roman" w:hAnsi="Times New Roman" w:eastAsia="Times New Roman" w:cs="Times New Roman"/>
        </w:rPr>
        <w:t>Энэ хооронд тоо томшгүй олон хүн цугларч, бие биеэ гишгэлцэхэд хүрсэн байв. Тэрээр юуны өмнө Өөрийн шавь нарт хандан, “Хоёр нүүрт зан болох фарисайчуудын хөрөнгөнөөс сэрэмжлэгтүн” хэмээн айлдав. Лук 12:1.</w:t>
      </w:r>
    </w:p>
    <w:p>
      <w:pPr>
        <w:pStyle w:val="ArticleBody"/>
        <w:jc w:val="left"/>
      </w:pPr>
      <w:r>
        <w:rPr>
          <w:rFonts w:ascii="Times New Roman" w:hAnsi="Times New Roman" w:eastAsia="Times New Roman" w:cs="Times New Roman"/>
        </w:rPr>
        <w:t>Долгион өргөл болсон талханууд нь анхны үр жимсний өргөл байв.</w:t>
      </w:r>
    </w:p>
    <w:p>
      <w:pPr>
        <w:pStyle w:val="ArticleScripture"/>
        <w:jc w:val="left"/>
      </w:pPr>
      <w:r>
        <w:rPr>
          <w:rFonts w:ascii="Times New Roman" w:hAnsi="Times New Roman" w:eastAsia="Times New Roman" w:cs="Times New Roman"/>
        </w:rPr>
        <w:t>Та нар оршин суудаг газруудаасаа аравны хоёрын хэмжээгээр хийсэн хоёр далладаг талх авчрах ёстой; тэдгээр нь нарийн гурилаар хийгдсэн байх бөгөөд хөрөнгөтэйгээр жигнэсэн байх ёстой; тэд бол ЭЗЭНд өргөх анхны үр жимс мөн. Левит 23:17.</w:t>
      </w:r>
    </w:p>
    <w:p>
      <w:pPr>
        <w:pStyle w:val="ArticleBody"/>
        <w:jc w:val="left"/>
      </w:pPr>
      <w:r>
        <w:rPr>
          <w:rFonts w:ascii="Times New Roman" w:hAnsi="Times New Roman" w:eastAsia="Times New Roman" w:cs="Times New Roman"/>
        </w:rPr>
        <w:t>Нэг зуун дөчин дөрвөн мянга нь эцсийн өдрүүд дэх анхны үр жимсний өргөл юм.</w:t>
      </w:r>
    </w:p>
    <w:p>
      <w:pPr>
        <w:pStyle w:val="ArticleScripture"/>
        <w:jc w:val="left"/>
      </w:pPr>
      <w:r>
        <w:rPr>
          <w:rFonts w:ascii="Times New Roman" w:hAnsi="Times New Roman" w:eastAsia="Times New Roman" w:cs="Times New Roman"/>
        </w:rPr>
        <w:t>Тэгээд би хартал, харагтун, Хурга Сион уулан дээр зогсож байв. Түүнтэй хамт нэг зуун дөчин дөрвөн мянга байсан бөгөөд тэдний магнай дээр Эцгийнх нь нэр бичээстэй байлаа. Тэгээд би тэнгэрээс гарах нэгэн дууг сонсов; тэр нь их усны шуугиан мэт, мөн хүчтэй аянгын дуу мэт байв. Бас би ятгачдын ятгаа тоглон буй мэт дууг сонсов. Тэд сэнтийн өмнө, мөн дөрвөн амьтны өмнө, ахлагчдын өмнө нэгэн шинэ дуу мэт дуулав. Газар дэлхийгээс золин аврагдсан тэр нэг зуун дөчин дөрвөн мянгаас өөр хэн ч тэр дууг сурч чадсангүй. Эд бол эмсээр бузарлагдаагүй хүмүүс мөн; учир нь тэд онгон билээ. Эд бол Хургыг хаашаа ч явсан дагагчид мөн. Эд бол Бурхан ба Хурганы төлөөх анхны үр жимс болон хүмүүсийн дундаас золин аврагдсан хүмүүс мөн. Тэдний аманд ямар ч заль мэх олдсонгүй; учир нь тэд Бурханы сэнтийн өмнө өө сэвгүй билээ. Илчлэлт 14:1–5.</w:t>
      </w:r>
    </w:p>
    <w:p>
      <w:pPr>
        <w:pStyle w:val="ArticleBody"/>
        <w:jc w:val="left"/>
      </w:pPr>
      <w:r>
        <w:rPr>
          <w:rFonts w:ascii="Times New Roman" w:hAnsi="Times New Roman" w:eastAsia="Times New Roman" w:cs="Times New Roman"/>
        </w:rPr>
        <w:t>Эцсийн өдрүүдэд хэзээ ч үхдэггүй мөргөгчдийн бүлэг, Елиагаар төлөөлөгдсөн тэрхүү хүмүүс, нүглийг бүрэн дийлсэн байх болно. Учир нь Гэрээний Элч тэдэн дээр авчирдаг ариусгалын гал нь Левийн хөвгүүдийн дундах хөрөнгийг бүрэн шатаан зайлуулдаг билээ.</w:t>
      </w:r>
    </w:p>
    <w:p>
      <w:pPr>
        <w:pStyle w:val="ArticleScripture"/>
        <w:jc w:val="left"/>
      </w:pPr>
      <w:r>
        <w:rPr>
          <w:rFonts w:ascii="Times New Roman" w:hAnsi="Times New Roman" w:eastAsia="Times New Roman" w:cs="Times New Roman"/>
        </w:rPr>
        <w:t>Харагтун, Би Өөрийн элчийг илгээнэ; тэр Миний өмнө замыг бэлтгэнэ. Та нарын эрэн хайж буй Эзэн Өөрийн сүмд гэнэт ирнэ; та нарын таашаан баясдаг гэрээний элч мөн ирнэ. Харагтун, Тэр ирнэ гэж түмэн цэргийн ЭЗЭН айлдаж байна. Харин Түүний ирэх өдрийг хэн тэсвэрлэж чадах вэ? Тэр үзэгдэх үед хэн бат зогсож чадах вэ? Учир нь Тэр хайлуулагчийн гал мэт, хувцас угаагчийн шүлт мэт юм. Тэр мөнгө хайлуулж, цэвэршүүлэгч адил сууж, Левийн хөвгүүдийг цэвэршүүлэн, тэднийг алт, мөнгө мэт ариусгана. Ингэснээр тэд ЭЗЭНд зөвт байдлын өргөлийг өргөх болно. Тэгвэл Иуда ба Иерусалимын өргөл эртний өдрүүдийн адил, өнгөрсөн он жилүүдийн адил ЭЗЭНд тааламжтай байх болно. Малахи 3:1–4.</w:t>
      </w:r>
    </w:p>
    <w:p>
      <w:pPr>
        <w:pStyle w:val="ArticleBody"/>
        <w:jc w:val="left"/>
      </w:pPr>
      <w:r>
        <w:rPr>
          <w:rFonts w:ascii="Times New Roman" w:hAnsi="Times New Roman" w:eastAsia="Times New Roman" w:cs="Times New Roman"/>
        </w:rPr>
        <w:t>“Эртний өдрүүдийн адил” байх тэр өргөл нь хоёр талхны Пентекостын даллах өргөл мөн. Тэр нь өргөл болгон өргөгдсөн бөгөөд гудамжинд алагдсан, улмаар Ням гаргийн хуулийн хямралын эхэнд тэнгэр өөд туг тэмдэг болгон өргөгдөх хоёр эш үзүүлэгчийг илтгэнэ.</w:t>
      </w:r>
    </w:p>
    <w:p>
      <w:pPr>
        <w:pStyle w:val="ArticleBody"/>
        <w:jc w:val="left"/>
      </w:pPr>
      <w:r>
        <w:rPr>
          <w:rFonts w:ascii="Times New Roman" w:hAnsi="Times New Roman" w:eastAsia="Times New Roman" w:cs="Times New Roman"/>
        </w:rPr>
        <w:t>Аарон өөрийн алтан тугалыг бүтээхдээ, тэр тугал нь тэднийг Египетээс гаргасан бурхад мөн хэмээн тунхаглаж, дараа нь ЭЗЭНд зориулсан баяр ёслолыг зарлан тунхаглав.</w:t>
      </w:r>
    </w:p>
    <w:p>
      <w:pPr>
        <w:pStyle w:val="ArticleScripture"/>
        <w:jc w:val="left"/>
      </w:pPr>
      <w:r>
        <w:rPr>
          <w:rFonts w:ascii="Times New Roman" w:hAnsi="Times New Roman" w:eastAsia="Times New Roman" w:cs="Times New Roman"/>
        </w:rPr>
        <w:t>Тэр үүнийг тэдний гараас авч, сийлбэрийн багажаар дүрсэлж, цутгамал тугал болгожээ. Тэгэхэд тэд: “Ай Израиль аа, чамайг Египетийн нутгаас гарган авчирсан бурхад чинь эд мөн” гэв. Аарон үүнийг хараад түүний өмнө тахилын ширээ босгов. Тэгээд Аарон тунхаглан: “Маргааш ЭЗЭНд зориулсан баяр болно” гэв. Египетээс гарсан нь 32:4, 5.</w:t>
      </w:r>
    </w:p>
    <w:p>
      <w:pPr>
        <w:pStyle w:val="ArticleBody"/>
        <w:jc w:val="left"/>
      </w:pPr>
      <w:r>
        <w:rPr>
          <w:rFonts w:ascii="Times New Roman" w:hAnsi="Times New Roman" w:eastAsia="Times New Roman" w:cs="Times New Roman"/>
        </w:rPr>
        <w:t>Израилийн хойд хаант улс Иудагийн өмнөд хаант улсаас салан тусгаарлахад, Израилийн анхны хаан Иеробоам зориуд хоёр хотод хуурамч мөргөлийн ёслолыг нэвтрүүлж, Аароны хэлсэнтэй адил тунхаглал хийж, өөрийн хоёр алтан тугалыг тэднийг Египетээс гаргаж ирсэн бурхад хэмээн зарлаж, мөн Аароны адил хуурамч баярыг тогтоов.</w:t>
      </w:r>
    </w:p>
    <w:p>
      <w:pPr>
        <w:pStyle w:val="ArticleScripture"/>
        <w:jc w:val="left"/>
      </w:pPr>
      <w:r>
        <w:rPr>
          <w:rFonts w:ascii="Times New Roman" w:hAnsi="Times New Roman" w:eastAsia="Times New Roman" w:cs="Times New Roman"/>
        </w:rPr>
        <w:t>Иеробоам зүрхэндээ: «Одоо хаант улс Давидын гэрт буцан очих нь. Хэрэв энэ ард түмэн Иерусалим дахь ЭЗЭНий өргөөнд тахил өргөхөөр өгсвөл, энэ ард түмний зүрх дахин өөрсдийн эзэн, Иудагийн хаан Рехобоам уруу эргэж, тэд намайг алж, Иудагийн хаан Рехобоам уруу дахин очих болно» гэж хэлэв. Тиймээс хаан зөвлөлдөн, хоёр алтан тугал хийлгээд, тэдэнд: «Иерусалим уруу өгсөх нь та нарт дэндүү хэцүү байна. Ай Израиль аа, Египетийн нутгаас чамайг гаргаж ирсэн бурхад чинь эдгээр мөн» гэв. Тэр нэгийг нь Бетелд байрлуулж, нөгөөг нь Данд тавив. Энэ хэрэг нүгэл болов. Учир нь ард түмэн нэгнийх нь өмнө мөргөхөөр, бүр Дан хүртэл явдаг байв. Тэрээр өндөрлөгүүдийн сүм барьж, Левийн хөвгүүдээс бус, ард олны доодос тахилч нарыг томилов. Иеробоам мөн Иудад байдаг баяртай адилхан баярыг наймдугаар сарын арван тавны өдөр тогтоож, тахилын ширээн дээр өргөл өргөв. Тэр Бетелд ч мөн тийн үйлдэж, өөрийн хийсэн тугалуудад тахил өргөж, өөрийн байгуулсан өндөрлөгүүдийн тахилч нарыг Бетелд байрлуулав. Ийнхүү тэр өөрийн зүрхнээс сэдсэн сар болох наймдугаар сарын арван тавны өдөр Бетелд өөрийн хийсэн тахилын ширээн дээр өргөл өргөж, Израилийн хөвгүүдэд зориулан баяр тогтоогоод, тахилын ширээн дээр өргөл өргөж, хүж уугиулав. Хаадын дээд 12:26–33.</w:t>
      </w:r>
    </w:p>
    <w:p>
      <w:pPr>
        <w:pStyle w:val="ArticleBody"/>
        <w:jc w:val="left"/>
      </w:pPr>
      <w:r>
        <w:rPr>
          <w:rFonts w:ascii="Times New Roman" w:hAnsi="Times New Roman" w:eastAsia="Times New Roman" w:cs="Times New Roman"/>
        </w:rPr>
        <w:t>Дан гэдэг нь шүүлт гэсэн утгатай бөгөөд нэгэн байдлыг төлөөлдөг; Бетел гэдэг нь Бурханы өргөө гэсэн утгатай. Аароны тэрслэлт ч, хаан Иеробоамынх ч адил, эдгээр бэлгэдэл нь эцэстээ Америкийн Нэгдсэн Улсад ням гаргийн хуулиар хэрэгжих сүм ба төрийн нэгдлийг заан тодорхойлдог.</w:t>
      </w:r>
    </w:p>
    <w:p>
      <w:pPr>
        <w:pStyle w:val="ArticleBody"/>
        <w:jc w:val="left"/>
      </w:pPr>
      <w:r>
        <w:rPr>
          <w:rFonts w:ascii="Times New Roman" w:hAnsi="Times New Roman" w:eastAsia="Times New Roman" w:cs="Times New Roman"/>
        </w:rPr>
        <w:t>Ням гаргийн хууль Адвентизмын төгсгөлд тохиолддог бөгөөд Адвентизмын эхэнд, 1844 оны зуны улиралд Протестант эвэр хэмээн тодорхойлогдсон тэр хөдөлгөөн хууль ёсны байдлаар Бүгд Найрамдах эвэртэй нэгдсэн билээ. Ийнхүү Аарон ба Иеробоамын бослого нь 1863 оныг ч, мөн удахгүй ирэх Ням гаргийн хуулийг ч төлөөлдөг.</w:t>
      </w:r>
    </w:p>
    <w:p>
      <w:pPr>
        <w:pStyle w:val="ArticleBody"/>
        <w:jc w:val="left"/>
      </w:pPr>
      <w:r>
        <w:rPr>
          <w:rFonts w:ascii="Times New Roman" w:hAnsi="Times New Roman" w:eastAsia="Times New Roman" w:cs="Times New Roman"/>
        </w:rPr>
        <w:t>Гэрээний элч яагаад өөр ямар ч овгийг бус, харин “Левийн хөвгүүдийг” ариусгадаг вэ гэвэл, Аароны алтан тугалын эсэргүү бослогын үед Мосетэй хамт зогссон нь левичүүд байсан учраас юм. Тэдний үнэнч байдлын төлөө тэд тухайн үед санваар төлөөлөх овог болгон тогтоогдсон бөгөөд энэ хүндэтгэл нь урьд нь овог бүрийн ууган хөвгүүдээс бүрдэхээр зориулагдсан байсан юм. Ийм учраас Иеробоам өөрийн хуурамч санваартны ёсыг Левийн хөвгүүдээс бус байхаар нягтлан, харин өөрийн санваартныг “Левийн хөвгүүдээс бус, ард түмний хамгийн доодос” болгон томилсон юм.</w:t>
      </w:r>
    </w:p>
    <w:p>
      <w:pPr>
        <w:pStyle w:val="ArticleBody"/>
        <w:jc w:val="left"/>
      </w:pPr>
      <w:r>
        <w:rPr>
          <w:rFonts w:ascii="Times New Roman" w:hAnsi="Times New Roman" w:eastAsia="Times New Roman" w:cs="Times New Roman"/>
        </w:rPr>
        <w:t>Левийн хөвгүүд гэдэг нь Ням гаргийн хуулийн хямралын үед тэмдэг буюу даллах өргөл болон галаар цэвэршүүлэгдэх хүмүүс юм. Эцсийн өдрүүд дэх Ням гаргийн хуулийн хямралын түүхийг 1863 оны хямрал урьдчилан дүрсэлсэн бөгөөд тэр үед шинээр тодорхойлогдсон протестант эвэр хууль ёсоор Бүгд Найрамдах намын эвэртэй холбогдсон юм. Дөнгөж сая иш татсан эшлэлүүдийг задлан авч үзэж эхлэхээсээ өмнө авч үзэх ёстой түүхийн өөр нэгэн шугам бидэнд байна.</w:t>
      </w:r>
    </w:p>
    <w:p>
      <w:pPr>
        <w:pStyle w:val="ArticleBody"/>
        <w:jc w:val="left"/>
      </w:pPr>
      <w:r>
        <w:rPr>
          <w:rFonts w:ascii="Times New Roman" w:hAnsi="Times New Roman" w:eastAsia="Times New Roman" w:cs="Times New Roman"/>
        </w:rPr>
        <w:t>Тэрхүү шугам нь 1856 оныг зааж байгаа бөгөөд бид үүнийг дараагийн өгүүлэлдээ авч үзнэ.</w:t>
      </w:r>
    </w:p>
    <w:p>
      <w:pPr>
        <w:pStyle w:val="ArticleScripture"/>
        <w:jc w:val="left"/>
      </w:pPr>
      <w:r>
        <w:rPr>
          <w:rFonts w:ascii="Times New Roman" w:hAnsi="Times New Roman" w:eastAsia="Times New Roman" w:cs="Times New Roman"/>
        </w:rPr>
        <w:t>“Ариун газрыг цэвэршүүлэхийн тулд Христ бидний Тэргүүн Тахилчаар Хамгийн Ариун газарт ирэх нь, Даниел 8:14-т үзүүлэгдсэнчлэн; Хүний Хүү Эртний Нэгэний өмнө ирэх нь, Даниел 7:13-т өгүүлэгдсэнчлэн; мөн Эзэн Өөрийн сүмд ирэх нь, Малахигаар зөгнөгдсөнчлөн, нэг л үйл явдлын дүрслэлүүд мөн; үүнийг мөн Матай 25 дахь арван охины тухай сургаалт зүйрлэлд Христийн дүрсэлсэн сүйт залуу хуримд ирэх явдлаар төлөөлүүлэн үзүүлсэн байдаг.” Агуу Тэмцэл,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Елиа — Есдүгээр дугаар</dc:title>
  <dc:subject>Эш үзүүлэгч худал хэлэв</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