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Хорин Гуравдугаар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Хорин гуравдугаар бүлэг</w:t>
      </w:r>
    </w:p>
    <w:p>
      <w:pPr>
        <w:pStyle w:val="ArticleBody"/>
        <w:jc w:val="left"/>
      </w:pPr>
      <w:r>
        <w:rPr>
          <w:rFonts w:ascii="Times New Roman" w:hAnsi="Times New Roman" w:eastAsia="Times New Roman" w:cs="Times New Roman"/>
        </w:rPr>
        <w:t>Хорин хоёрдугаар өгүүлэлд би ийн бичсэн: “Дараа нь арван нэгдүгээр бүлэгт, сонгогдсон ард түмний угийн бичиг Шемээс Абрам хүртэлх арван нэрээр дүрслэгддэг. Арван нэгдүгээр бүлэг нь Бабелийн цамхгийн түүх мөн боловч, мөн Абрахамаар төлөөлүүлэгдсэн сонгогдсон ард түмний угийн бичиг юм. Арван нэгдүгээр бүлэг нь Бурхантай гурвалсан гэрээнд орох ёстой байсан сонгогдсон ард түмнийг танилцуулдаг. Гурав дахь бөгөөд эцсийн алхам нь хорин хоёрдугаар бүлэгт буй Исаакийн тахил байв. “Арван нэг” дүгээр бүлэг нь альфа эхлэл, “хорин хоёр” дугаар бүлэг нь омега төгсгөл мөн. Нэрсийн утга учир дахь Бурханы дуу хоолойг сонсоход шаардлагатай итгэл нь, Түүний Үгийн тоолол дахь дуу хоолойг сонсоход шаардлагатай итгэлээс огт өөр биш юм.”</w:t>
      </w:r>
    </w:p>
    <w:p>
      <w:pPr>
        <w:pStyle w:val="ArticleBody"/>
        <w:jc w:val="left"/>
      </w:pPr>
      <w:r>
        <w:rPr>
          <w:rFonts w:ascii="Times New Roman" w:hAnsi="Times New Roman" w:eastAsia="Times New Roman" w:cs="Times New Roman"/>
        </w:rPr>
        <w:t>Арван нэгдүгээр бүлэгт Каины гэрээ болон Абелын гэрээг толилуулдаг. Бабелийн цамхгийн эш үзүүллэгийн шинжүүд нь хуурамч гэрээг төлөөлдөг болохыг бид олон жилийн турш дахин дахин харуулсаар ирсэн. Үерийн дараа эрин үеүдийн хувиарлалт өөрчлөгдөж, үерийн өмнө Едений үүдэнд мөргөдөг байсан бол, үерийн дараа мөргөл тахилын ширээн дээр байх ёстой болсон. Тэр тахилын ширээ нь Библийн тодорхой шаардлагуудтай байв. Түүнийг байгалийн чулуугаар босгох ёстой байсан бөгөөд чулуунд хүний гар хүрч цохих, сийлэх ёсгүй байв. Энэ нь зуурмаггүйгээр, чулууг чулуу дээр нь давхарлан өрсөн байх ёстой байлаа.</w:t>
      </w:r>
    </w:p>
    <w:p>
      <w:pPr>
        <w:pStyle w:val="ArticleBody"/>
        <w:jc w:val="left"/>
      </w:pPr>
      <w:r>
        <w:rPr>
          <w:rFonts w:ascii="Times New Roman" w:hAnsi="Times New Roman" w:eastAsia="Times New Roman" w:cs="Times New Roman"/>
        </w:rPr>
        <w:t>Цамхгийн зорилго нь Нимродын бүлэглэлд нэрийг нь олгох явдал байсан бөгөөд энэ нь зан чанарыг илэрхийлдэг. Цамхаг дотор бид хүн төрөлхтөн өөрсдийгөө аврахыг оролдож, мөн тэнгэрийн бурхад мэт өөрсдийгөө өргөмжлөн буйг хардаг. Цамхаг нь өөрийгөө аварч чадна гэж боддог, мөн өөрийгөө өргөмжлөгдөх ёстой гэж үздэг сүмийн бэлгэдэл бөгөөд энэ нь Дуулал 83-т гардаг арван хаадын үйлдэлтэй адил юм. Тэд Ням гарагийн хуулийн үед тохиох Библийн эш үзүүлгийн хорон эвсэл дотор папын тэргүүнийг өргөмжилдөг.</w:t>
      </w:r>
    </w:p>
    <w:p>
      <w:pPr>
        <w:pStyle w:val="ArticleScripture"/>
        <w:jc w:val="left"/>
      </w:pPr>
      <w:r>
        <w:rPr>
          <w:rFonts w:ascii="Times New Roman" w:hAnsi="Times New Roman" w:eastAsia="Times New Roman" w:cs="Times New Roman"/>
        </w:rPr>
        <w:t>Асафын дуу буюу дуулал. Бурхан аа, бүү дуугүй байгтун; бүү чимээгүй байгтун, Бурхан аа, бүү хөдөлгөөнгүй байгтун. Учир нь, болгоогтун, Таны дайснууд үймээн самуун дэгдээж, Таныг үзэн ядагсад толгойгоо өргөв. Дуулал 83:1, 2.</w:t>
      </w:r>
    </w:p>
    <w:p>
      <w:pPr>
        <w:pStyle w:val="ArticleBody"/>
        <w:jc w:val="left"/>
      </w:pPr>
      <w:r>
        <w:rPr>
          <w:rFonts w:ascii="Times New Roman" w:hAnsi="Times New Roman" w:eastAsia="Times New Roman" w:cs="Times New Roman"/>
        </w:rPr>
        <w:t>Дэлхий ертөнц саяхан Ноагийн үерээр сүйрсэн байсан бөгөөд Бурхан үерийн өмнөх ертөнцөд нигүүлслийн хугацаа төгссөнийг тодорхойлсон шалтгаан нь хүний бодол санаа үргэлжид бузар муу болсон явдал байв. Библи нэгдмэл байдлын тухай янз бүрээр өгүүлдэг бөгөөд түүний нэг нь “нүдээрээ нүдтэй нийлэх” явдал юм. Хоёр хүн санаа нэг биш атлаа хамтдаа явж чадах уу?</w:t>
      </w:r>
    </w:p>
    <w:p>
      <w:pPr>
        <w:pStyle w:val="ArticleScripture"/>
        <w:jc w:val="left"/>
      </w:pPr>
      <w:r>
        <w:rPr>
          <w:rFonts w:ascii="Times New Roman" w:hAnsi="Times New Roman" w:eastAsia="Times New Roman" w:cs="Times New Roman"/>
        </w:rPr>
        <w:t>Эдүгээ, ах дүү нар аа, та нар бүгд нэгийг ярьж, та нарын дунд ямар ч хагарал үл байхын тулд, харин та нар нэг бодол, нэг шүүлтээр төгс нэгтгэгдсэн байхын тулд, бидний Эзэн Есүс Христийн нэрээр та нараас гуйж байна. 1 Коринт 1:10.</w:t>
      </w:r>
    </w:p>
    <w:p>
      <w:pPr>
        <w:pStyle w:val="ArticleBody"/>
        <w:jc w:val="left"/>
      </w:pPr>
      <w:r>
        <w:rPr>
          <w:rFonts w:ascii="Times New Roman" w:hAnsi="Times New Roman" w:eastAsia="Times New Roman" w:cs="Times New Roman"/>
        </w:rPr>
        <w:t>Бурхан Нимродын хаант улсад шүүлт буулгаж, хэлийг нь будлиулсан явдал нь, тэр будлиулагдахаас өмнө тэд бүгд нэгдмэл байсан бөгөөд тиймээс тэд бүгд нэгэн ижил зан чанартай байсныг илтгэнэ; тэрхүү зан чанар нь яг тэр бүлэгт Абрахамаар төлөөлүүлэгдсэн хүмүүсээс эсрэгцэхүйц, хүний үйлсэд тулгуурласан шашин байв. Шем Нимродын үед итгэлтэй нэгэн сүнс байлаа. Түүхчид ЭЗЭНий өмнө хүчирхэг тэрсэлдэгч Нимродыг хөнөөсөн хүн нь Шем мөн хэмээн заадаг. Түүхчдийн үзэл санаагүйгээр ч гол санаа хэвээр үлдэнэ. Учир нь Шем бол гэрээний хүн бөгөөд тэрээр гэрээний хүн Ноагаас цусаа уламжилсан; Ноа нь цусаа өөр нэгэн гэрээний хүн Сетээс уламжилсан; Сет нь Адамаас шууд удамшсан, өөр нэгэн гэрээний хүн байсан ах Абелынхаа оронд гэрээний түүхэнд орж ирсэн билээ.</w:t>
      </w:r>
    </w:p>
    <w:p>
      <w:pPr>
        <w:pStyle w:val="ArticleBody"/>
        <w:jc w:val="left"/>
      </w:pPr>
      <w:r>
        <w:rPr>
          <w:rFonts w:ascii="Times New Roman" w:hAnsi="Times New Roman" w:eastAsia="Times New Roman" w:cs="Times New Roman"/>
        </w:rPr>
        <w:t>Эхлэл номын арван нэгдүгээр бүлэг нь амийн гэрээ болон үхлийн гэрээний хүрээн дэх Христ ба Сатаны хоорондын агуу тэмцэл мөн. Нимрод нь ЭЗЭНий өмнөх агуу анчин бөгөөд, учир нь тэрээр олон дагалдагчтай нэгэн чуулганыг төлөөлдөг. Абрам нь Шемээр дамжин цөөн дагалдагчтай нэгэн чуулганыг төлөөлдөг. Нимрод цамхагаа барьж байх үед Шем нь гэрээний хүн байсан, гэвч арван нэгдүгээр бүлэг дэх хоёр гэрээг Шем ба Нимрод биш, харин Нимрод ба Абрахам төлөөлдөг. Паул энэхүү эш үзүүллэгийн дүрмийг тодорхойгоор илтгэн харуулдаг.</w:t>
      </w:r>
    </w:p>
    <w:p>
      <w:pPr>
        <w:pStyle w:val="ArticleScripture"/>
        <w:jc w:val="left"/>
      </w:pPr>
      <w:r>
        <w:rPr>
          <w:rFonts w:ascii="Times New Roman" w:hAnsi="Times New Roman" w:eastAsia="Times New Roman" w:cs="Times New Roman"/>
        </w:rPr>
        <w:t>Учир нь энэхүү Мелхиседек бол Салемын хаан, Хамгийн Дээд Бурханы тахилч бөгөөд хаадыг хядаад буцаж явсан Абрахамтай уулзан түүнийг ерөөсөн юм. Мөн Абрахам түүнд бүхнээс аравны нэгийг өгсөн билээ. Тэрбээр, тайлал ёсоор, юуны өмнө Зөвт байдлын Хаан бөгөөд, үүний дараа бас Салемын Хаан, өөрөөр хэлбэл Энхийн Хаан мөн. Эцэггүй, эхгүй, угийн бичиггүй, өдрүүдийн эхлэл ч үгүй, амийн төгсгөл ч үгүй, харин Бурханы Хүүтэй адил болгогдсон тул үүрд тахилч хэвээр оршдог. Эд өлзийн аравны нэгийг бүр тэргүүн өвөг Абрахам өгсөн энэ хүн хэчнээн агуу байсныг одоо тунгаан бодогтун.</w:t>
      </w:r>
    </w:p>
    <w:p>
      <w:pPr>
        <w:pStyle w:val="ArticleScripture"/>
        <w:jc w:val="left"/>
      </w:pPr>
      <w:r>
        <w:rPr>
          <w:rFonts w:ascii="Times New Roman" w:hAnsi="Times New Roman" w:eastAsia="Times New Roman" w:cs="Times New Roman"/>
        </w:rPr>
        <w:t>Үнэхээр, тахилчийн албыг хүлээн авдаг Левийн хөвгүүдээс гарагсад хууль ёсоор ард түмнээс, өөрөөр хэлбэл Абрахамын ууцнаас гарсан өөрсдийн ах дүү нараасаа аравны нэгийг авах тушаалтай байдаг.</w:t>
      </w:r>
    </w:p>
    <w:p>
      <w:pPr>
        <w:pStyle w:val="ArticleScripture"/>
        <w:jc w:val="left"/>
      </w:pPr>
      <w:r>
        <w:rPr>
          <w:rFonts w:ascii="Times New Roman" w:hAnsi="Times New Roman" w:eastAsia="Times New Roman" w:cs="Times New Roman"/>
        </w:rPr>
        <w:t>Харин тэдний угсаанд тоологдохгүй нэгэн нь Абрахамаас аравны нэгийг авч, амлалтуудыг хүлээн авсан түүнийг ерөөв. Маргаангүйгээр, дорд нэгэн нь дээд нэгнээсээ ерөөл хүртдэг. Энд үхдэг хүмүүс аравны нэгийг авдаг; харин тэнд амьд байдаг хэмээн гэрчлэгддэг Нэгэн түүнийг хүлээн авдаг. Тэгээд, ингэж хэлж болох аваас, аравны нэгийг авдаг Леви ч мөн Абрахамаар дамжин аравны нэгийг төлсөн юм. Учир нь Мелхиседек түүнтэй уулзах үед тэр өөрийн эцгийнхээ бүсэнд хараахан байв. Еврей 7:1–10.</w:t>
      </w:r>
    </w:p>
    <w:p>
      <w:pPr>
        <w:pStyle w:val="ArticleBody"/>
        <w:jc w:val="left"/>
      </w:pPr>
      <w:r>
        <w:rPr>
          <w:rFonts w:ascii="Times New Roman" w:hAnsi="Times New Roman" w:eastAsia="Times New Roman" w:cs="Times New Roman"/>
        </w:rPr>
        <w:t>Мелхиседек хэмээх сэдэвт өнөөгийн үнэн маш их байдаг; гэвч би зүгээр л Паул шуудхан заадаг нэг зүйлийг тэмдэглэж байна. Тэр нь гэрээний хүмүүсийн эш үзүүллэгийн шинжүүдийн тухай бөгөөд үүгээр би, Бурханы хүн төрөлхтөнтэй байгуулсан гэрээний эш үзүүллэгийн шугам дахь нэгэн замын тэмдгийг заан таниулж байдаг, онгодоор өгөгдсөн гэрчлэл доторх эрэгтэй, эмэгтэй хүмүүсийг хэлж байна. Паул, Синайд левичүүдийн тахилчийн алба тогтоогдохоос өмнө амьдарч байсан Мелхиседек, тиймээс левичүүдийн тахилчийн алба бий болохоос дөрвөн зуу гаруй жилийн өмнө амьдарч байсан тэрээр, Левиэс аравны нэгийг хүлээн авсан гэж заадаг. Левичүүдийн тахилчийн албанд багтахын тулд хүн Левиэс цусан удам гарлаа батлан харуулж чадах леви хүн байх ёстой байв. Мелхиседек өөрийн удам Левийн угсааны шугамаас гаралтай гэдгийг үзүүлж чадахгүй байсан, учир нь Леви хараахан төрөөгүй байлаа.</w:t>
      </w:r>
    </w:p>
    <w:p>
      <w:pPr>
        <w:pStyle w:val="ArticleBody"/>
        <w:jc w:val="left"/>
      </w:pPr>
      <w:r>
        <w:rPr>
          <w:rFonts w:ascii="Times New Roman" w:hAnsi="Times New Roman" w:eastAsia="Times New Roman" w:cs="Times New Roman"/>
        </w:rPr>
        <w:t>Адам ба Еватай байгуулсан Бурханы гэрээг төлөөлдөг эш үзүүллэгийн шугам нь үнэндээ хоёр гэрээ юм. Эхнийх нь энгийн сорилттой амийн гэрээ байсан. Уналтын дараа, сорилтод бүдэрсний улмаас, дараагийн гэрээ нь хувцас өгөхийн тулд хурганы цусыг багтаасан байв. Дараа нь солонго, Ноа, тахилын ширээний мөргөлөөр төлөөлөгдсөн Бурханы хүн төрөлхтөнтэй байгуулсан гэрээ байв. Үүний дараа Эхлэл номын арван нэгдүгээр бүлэгт Еврейчүүд хэмээн нэрлэгдэх сонгогдсон ард түмэнтэй байгуулсан Бурханы гэрээ эхэлсэн. Эдгээр түүх бүрд Библийн дүрүүд нь гэрээт эрэгтэйчүүд эсвэл эмэгтэйчүүд юм.</w:t>
      </w:r>
    </w:p>
    <w:p>
      <w:pPr>
        <w:pStyle w:val="ArticleBody"/>
        <w:jc w:val="left"/>
      </w:pPr>
      <w:r>
        <w:rPr>
          <w:rFonts w:ascii="Times New Roman" w:hAnsi="Times New Roman" w:eastAsia="Times New Roman" w:cs="Times New Roman"/>
        </w:rPr>
        <w:t>Эхлэл номын арван нэгдүгээр бүлэгт сонгогдсон ард түмэнтэй байгуулсан амийн гэрээний эхлэл илэрхийлэгддэг бөгөөд сийлээгүй чулуунууд болон зуурмаггүй байдлаар тахилын ширээгээр төлөөлөгдсөн зүйлийн хуурамч дуураймал болох тоосго ба шавар зуурмагаар илэрхийлэгдсэн үхлийн гэрээг Нимрод тогтоодог яг тэр газарт энэ нь илэрхийлэгддэг. Уайт эгч тахилын ширээ нь Христийг төлөөлдөг гэж бидэнд мэдүүлдэг; тиймээс хуурамч шашин болох Нимродын шашин нь хуурамч Христийг төлөөлдөг.</w:t>
      </w:r>
    </w:p>
    <w:p>
      <w:pPr>
        <w:pStyle w:val="ArticleScripture"/>
        <w:jc w:val="left"/>
      </w:pPr>
      <w:r>
        <w:rPr>
          <w:rFonts w:ascii="Times New Roman" w:hAnsi="Times New Roman" w:eastAsia="Times New Roman" w:cs="Times New Roman"/>
        </w:rPr>
        <w:t>Тэд бие биедээ: «За, бид тоосго хийж, түүнийг сайтар шатаая» гэж хэлэв. Тэд чулууны оронд тоосго, зуурмагийн оронд давирхай хэрэглэж байв. Эхлэл 11:3.</w:t>
      </w:r>
    </w:p>
    <w:p>
      <w:pPr>
        <w:pStyle w:val="ArticleScripture"/>
        <w:jc w:val="left"/>
      </w:pPr>
      <w:r>
        <w:rPr>
          <w:rFonts w:ascii="Times New Roman" w:hAnsi="Times New Roman" w:eastAsia="Times New Roman" w:cs="Times New Roman"/>
        </w:rPr>
        <w:t>Хэрэв чи Надад чулуун тахилын ширээ хийх аваас, түүнийг засаж сийлсэн чулуугаар бүү босго. Учир нь чи түүн дээр багажаа хүргэвэл, түүнийг бузарласан хэрэг болно. Египетээс гарсан нь 20:25.</w:t>
      </w:r>
    </w:p>
    <w:p>
      <w:pPr>
        <w:pStyle w:val="ArticleScripture"/>
        <w:jc w:val="left"/>
      </w:pPr>
      <w:r>
        <w:rPr>
          <w:rFonts w:ascii="Times New Roman" w:hAnsi="Times New Roman" w:eastAsia="Times New Roman" w:cs="Times New Roman"/>
        </w:rPr>
        <w:t>“Бид ариун зүйлийг энгийн, нийтлэг зүйлтэй хольж хутгах аюулд байна. Бурханаас ирсэн ариун галыг бид хүчин чармайлтдаа ашиглах ёстой. Жинхэнэ тахилын ширээ нь Христ мөн; жинхэнэ гал нь Ариун Сүнс мөн. Энэ бол бидний онгод юм. Хүн зөвхөн Ариун Сүнсээр удирдуулж, замчлуулж байгаа цагт л аюулгүй зөвлөгч байж чадна. Хэрэв бид Бурханаас болон Түүний сонгосон хүмүүсээс хазайж, харийн тахилын ширээнүүдээс асуухаар очвол, бид өөрсдийн үйлсийн дагуу хариу авах болно.” Selected Messages, book 3, 300.</w:t>
      </w:r>
    </w:p>
    <w:p>
      <w:pPr>
        <w:pStyle w:val="ArticleBody"/>
        <w:jc w:val="left"/>
      </w:pPr>
      <w:r>
        <w:rPr>
          <w:rFonts w:ascii="Times New Roman" w:hAnsi="Times New Roman" w:eastAsia="Times New Roman" w:cs="Times New Roman"/>
        </w:rPr>
        <w:t>Бусад үнэнүүдийн дундаас, Эхлэл арван нэгдүгээр бүлгээс эш үзүүлгийн утгаар гарч ирдэг сургамжуудын нэг нь энэ нь эш үзүүлгийн нэгэн шугамын эхлэлийг төлөөлдөг явдал юм. Ноагийн үер нь эш үзүүлгийн нэгэн тусгаарлалтыг тэмдэглэдэг. Ноа хөвөгч авдраас гарч ирэхэд мөргөлийн шинэ арга байх ёстой байсан бөгөөд мөргөлийн тэрхүү арга нь Каин ба Абелийн түүхэнд үзүүлэгдсэнчлэн үргэлж мөргөгчдийн хоёр ангийг бий болгодог. Эхлэл арван нэг нь шинэ дэлхий бөгөөд түүний эхлэл түүх нь, Бурханы эцсийн өдрүүдийн гэрээт ард түмэн Ням гаргийн хуулийн хямралын үед арван нэгдүгээр цагийн ажилчдыг Вавилоноос дуудан гаргах тэр цагт, төгсгөлийн түүхийн суурь өгүүлэмж болдог. Нимрод нь Ням гаргийн хуулийн хямралын үеийн нүглийн хүн бөгөөд Шем, өөрөөр хэлбэл Абрахам, мөнөөх яг тэрхүү хямралын үеийн Бурханы хүн юм. Эхлэл арван нэгдүгээр бүлгийн тараан сарнилт ба хэлнүүдийн будлиан нь Ноа хөвөгч авдраас гарснаас хойш удалгүй эхэлсэн. Арван нэгдүгээр бүлгийн сэдэв нь хоёр гэрээ бөгөөд Абрахамын гэрээний гурав дахь алхам хорин хоёрдугаар бүлэгт тодорхойлогдон тавигдах үед энэ өгүүллэг төгсгөлдөө хүрдэг.</w:t>
      </w:r>
    </w:p>
    <w:p>
      <w:pPr>
        <w:pStyle w:val="ArticleBody"/>
        <w:jc w:val="left"/>
      </w:pPr>
      <w:r>
        <w:rPr>
          <w:rFonts w:ascii="Times New Roman" w:hAnsi="Times New Roman" w:eastAsia="Times New Roman" w:cs="Times New Roman"/>
        </w:rPr>
        <w:t>Арван нэгдүгээр бүлэг бол Абрахамын удмын шугамын альфа түүх бөгөөд тэр нь хорин хоёрдугаар бүлэгт омега түүхдээ хүрдэг. Нимродын Бабелийн эхлэлийн түүх ба Исаакийг өргөсөн төгсгөлийн түүх нь хоёулаа хүн төрөлхтөн дээрх эцсийн шүүлтийг төлөөлдөг. Энэ шугам Нимродын цамхагаас эхэлж, Исаакийг өргөх үйл явдал хүртэл үргэлжилдэг бөгөөд уг шугам эсрэг тэсрэг хоёр өргөлөөр оргилдоо хүрдэг. Нимродын өргөл Бурханы хэрэгжүүлэгч шүүлтийг хүлээн авдаг, харин Абрахамын шүүлт Бурханы ерөөлийг хүлээн авдаг. Нимрод бол арван нэгдүгээр бүлгийн альфа бөгөөд Абрахам бол хорин хоёрдугаар бүлгийн омега юм. Еврей цагаан толгойн дагуу дор хаяж хорин хоёр дахин омега нь альфагаас үргэлж агуу байдаг бөгөөд хэлнүүдийг будилуулж, үндэстнүүдийг газар сайгүй тараасан хүчийг загалмайн хүч үлэмж даван гарсан юм. Нимродын цамхаг нь 9/11-ний Ихэр Цамхгуудыг төлөөлдөг бөгөөд Исаакийг өргөсөн нь Ням гаргийн хуулийг төлөөлдөг.</w:t>
      </w:r>
    </w:p>
    <w:p>
      <w:pPr>
        <w:pStyle w:val="ArticleBody"/>
        <w:jc w:val="left"/>
      </w:pPr>
      <w:r>
        <w:rPr>
          <w:rFonts w:ascii="Times New Roman" w:hAnsi="Times New Roman" w:eastAsia="Times New Roman" w:cs="Times New Roman"/>
        </w:rPr>
        <w:t>Сонгогдсон ард түмэнтэй байгуулсан гэрээний шугам арван нэгэн тооны бэлгэдлээс эхэлж, хорин хоёрын бэлгэдлээр төгсөнө. Тэрхүү шугам нь Нимродын альфа түүхэнд, мөн Абрахамын омега түүхэнд нигүүлслийн хугацаа хаагдах үед төгсөнө. Нимрод ба Абрахамын энэ л түүх Библийн эхний номд өгүүлэгдсэн бөгөөд Ноагийн үерийн саяхны сүйрлийн дараах үлдэгдлийг хураан цэгцлэх нөхцөл дунд байрлуулан тавигдсан байдаг. Библийн эхний номд хоёр гэрээний дүрслэл нь арван нэгдүгээр бүлгээс хорин хоёрдугаар бүлэг хүртэлх шугам дахь нигүүлслийн хугацаа хаагдахыг илэрхийлэн үзүүлдэг хоёр гэрчийг гарган тавьдаг.</w:t>
      </w:r>
    </w:p>
    <w:p>
      <w:pPr>
        <w:pStyle w:val="ArticleScripture"/>
        <w:jc w:val="left"/>
      </w:pPr>
      <w:r>
        <w:rPr>
          <w:rFonts w:ascii="Times New Roman" w:hAnsi="Times New Roman" w:eastAsia="Times New Roman" w:cs="Times New Roman"/>
        </w:rPr>
        <w:t>Зөв бусыг үйлдэгч нь цаашид ч зөв бусыг үйлдэг; бузар булай нь цаашид ч бузар булай хэвээр байг; зөвт хүн нь цаашид ч зөвт хэвээр байг; ариун хүн нь цаашид ч ариун хэвээр байг. Илчлэлт 22:11.</w:t>
      </w:r>
    </w:p>
    <w:p>
      <w:pPr>
        <w:pStyle w:val="ArticleBody"/>
        <w:jc w:val="left"/>
      </w:pPr>
      <w:r>
        <w:rPr>
          <w:rFonts w:ascii="Times New Roman" w:hAnsi="Times New Roman" w:eastAsia="Times New Roman" w:cs="Times New Roman"/>
        </w:rPr>
        <w:t>Нимрод нь Эхлэл 11–22-ын альфад, мөн Илчлэл 22:11-ийн омегад тодорхойлогдсончлон, өнөөх л шударга бус бөгөөд бузар хэвээр байна; харин Абрахам нь өнөөх л зөвт бөгөөд ариун хэвээр байна. Туршилтын хугацаа хаагдахын яг өмнө, 10-р ишлэлд энэ номын эш үзүүллэгийн үгсийг битүүмжлэх бус хэмээх тунхаглал гардаг. Туршилтын хугацаа хаагдахын яг өмнө, дараагийн тэрхүү ишлэлд, тайлагдах ёстой нэгэн эш үзүүллэг Илчлэл номд байх учиртай. Арван нэгдүгээр ишлэлийн дараах хоёр ишлэлийн дараа, Христ тэрхүү эш үзүүллэгийг тайлах түлхүүрийг өгдөг.</w:t>
      </w:r>
    </w:p>
    <w:p>
      <w:pPr>
        <w:pStyle w:val="ArticleScripture"/>
        <w:jc w:val="left"/>
      </w:pPr>
      <w:r>
        <w:rPr>
          <w:rFonts w:ascii="Times New Roman" w:hAnsi="Times New Roman" w:eastAsia="Times New Roman" w:cs="Times New Roman"/>
        </w:rPr>
        <w:t>Тэр надад ийн хэлэв: «Энэ номын эш үзүүллэгийн үгсийг бүү лацад; учир нь цаг нь ойрхон байна. Шударга бус нэгэн цаашид ч шударга бус байг; бузар нэгэн цаашид ч бузар байг; зөвт нэгэн цаашид ч зөвт байг; ариун нэгэн цаашид ч ариун байг. Мөн, болгоогтун, Би түргэн ирнэ; хүн бүрд үйлсийнх нь дагуу өгөхөөр Миний шагнал Надтай хамт байна.»</w:t>
      </w:r>
    </w:p>
    <w:p>
      <w:pPr>
        <w:pStyle w:val="ArticleScripture"/>
        <w:jc w:val="left"/>
      </w:pPr>
      <w:r>
        <w:rPr>
          <w:rFonts w:ascii="Times New Roman" w:hAnsi="Times New Roman" w:eastAsia="Times New Roman" w:cs="Times New Roman"/>
        </w:rPr>
        <w:t>Би Альфа ба Омега, эхлэл ба төгсгөл, анхны бөгөөд эцсийн Нэгэн мөн. Илчлэл 22:10–13.</w:t>
      </w:r>
    </w:p>
    <w:p>
      <w:pPr>
        <w:pStyle w:val="ArticleBody"/>
        <w:jc w:val="left"/>
      </w:pPr>
      <w:r>
        <w:rPr>
          <w:rFonts w:ascii="Times New Roman" w:hAnsi="Times New Roman" w:eastAsia="Times New Roman" w:cs="Times New Roman"/>
        </w:rPr>
        <w:t>Хорин хоёрдугаар бүлэг бол бүхэл Библийн омега бүлэг бөгөөд Илчлэлт номд битүүмжлэгдсэн эш үзүүллэгийг нээх түлхүүр нь Христ Илчлэлтийн нэгдүгээр бүлэгт бусад бүхнээс дээгүүр онцлон тодорхойлсон тэр зарчим мөн. Нэгдүгээр бүлэг бол еврей цагаан толгойн эхний үсэг, харин хорин хоёрдугаар бүлэг нь сүүлчийнх нь юм. Нэгдүгээр бүлгийн есөөс арван нэг хүртэлх эшлэлүүдэд Иохан өөрийгөө танилцуулж, Христийг Альфа ба Омега хэмээн тодорхойлдог.</w:t>
      </w:r>
    </w:p>
    <w:p>
      <w:pPr>
        <w:pStyle w:val="ArticleScripture"/>
        <w:jc w:val="left"/>
      </w:pPr>
      <w:r>
        <w:rPr>
          <w:rFonts w:ascii="Times New Roman" w:hAnsi="Times New Roman" w:eastAsia="Times New Roman" w:cs="Times New Roman"/>
        </w:rPr>
        <w:t>Би Иохан, та нарын ах дүү мөн бөгөөд зовлон, Есүс Христийн хаанчлал, тэвчээрт та нартай хамтрагч нь билээ. Би Бурханы үгийн төлөө, Есүс Христийн гэрчлэлийн төлөө Патмос хэмээн нэрлэгддэг арал дээр байв. Эзэний өдөр би Сүнсэнд байхад, ар талд минь бүрээ мэт агуу дуу хоолойг сонсов. Тэр нь: Би бол Альфа ба Омега, эхнийх бөгөөд эцсийнх мөн. Чиний үзэж буйг номд бичээд Азид буй долоон чуулганд илгээ: Ефес уруу, Смирна уруу, Пергам уруу, Тиатира уруу, Сардис уруу, Филадельфи уруу, Лаодикея уруу гэж айлдав. Илчлэл 1:9–11.</w:t>
      </w:r>
    </w:p>
    <w:p>
      <w:pPr>
        <w:pStyle w:val="ArticleBody"/>
        <w:jc w:val="left"/>
      </w:pPr>
      <w:r>
        <w:rPr>
          <w:rFonts w:ascii="Times New Roman" w:hAnsi="Times New Roman" w:eastAsia="Times New Roman" w:cs="Times New Roman"/>
        </w:rPr>
        <w:t>Арван нэгдүгээр эшлэлд Иохан Патмост байсан боловч арван хоёрдугаар эшлэлд тэр эргэн харж, түүнээс хойш тэнгэрийн ариун сүмд байна. Ийнхүү 9/11 дүгээр эшлэлүүдээс бид Иоханы гэрчлэлийг олж хардаг бөгөөд энэ нь Есүсийг Альфа ба Омега хэмээн тодорхойлж байна; үүнийг Есүс Өөрөө аль хэдийнээ 8 дугаар эшлэлд Өөрийн тухай ийн тодорхойлсон билээ:</w:t>
      </w:r>
    </w:p>
    <w:p>
      <w:pPr>
        <w:pStyle w:val="ArticleScripture"/>
        <w:jc w:val="left"/>
      </w:pPr>
      <w:r>
        <w:rPr>
          <w:rFonts w:ascii="Times New Roman" w:hAnsi="Times New Roman" w:eastAsia="Times New Roman" w:cs="Times New Roman"/>
        </w:rPr>
        <w:t>“Би Альфа ба Омега мөн, эхлэл ба төгсгөл мөн” гэж Эзэн айлдаж байна. “Одоо байгаа, урьд байсан, мөн ирэх Нэгэн, Төгс Хүчит Нэгэн” (Илчлэлт 1:8).</w:t>
      </w:r>
    </w:p>
    <w:p>
      <w:pPr>
        <w:pStyle w:val="ArticleBody"/>
        <w:jc w:val="left"/>
      </w:pPr>
      <w:r>
        <w:rPr>
          <w:rFonts w:ascii="Times New Roman" w:hAnsi="Times New Roman" w:eastAsia="Times New Roman" w:cs="Times New Roman"/>
        </w:rPr>
        <w:t>Наймдугаар зүйлд, Иохан Христ Өөрийнхөө тухай айлдсан үгийг сонссоноо бичиж байна. Есөөс арван нэгдүгээр зүйлүүдэд Иохан өөрийнхөө тухай ярьж байна. Энэ нь эхний арван нэгэн зүйлд Христийг Альфа ба Омега мөн хэмээн тодорхойлдог хоёр гэрчийг илэрхийлдэг. Есөөс арван нэгдүгээр зүйлүүд нь өөрийн гэсэн бодлын нэгжийг бүрдүүлдэг. Бүхэл бүлэгтэй холбоотой боловч эдгээр зүйлүүдэд Иохан өөрийнхөө тухай ярьж байгаа бол; дөрвөөс наймдугаар зүйлүүдэд Иохан Бурханлаг Нэгдлийн өмнөөс Түүний чуулгануудад хандан ярьж байна. Дөрөвдүгээр зүйл бодлын нэгжийг эхлүүлдэг бөгөөд тэр нь наймдугаар зүйлд төгсөнө. Үүнийг байсан, одоо байгаа, мөн ирэх гэж буй Христийн эхлэл дэх шинжүүд дөрөвдүгээр зүйлд тодорхойлогдож, дараа нь наймдугаар зүйлд дахин тодорхойлогдсоноор танин мэдэж болно.</w:t>
      </w:r>
    </w:p>
    <w:p>
      <w:pPr>
        <w:pStyle w:val="ArticleScripture"/>
        <w:jc w:val="left"/>
      </w:pPr>
      <w:r>
        <w:rPr>
          <w:rFonts w:ascii="Times New Roman" w:hAnsi="Times New Roman" w:eastAsia="Times New Roman" w:cs="Times New Roman"/>
        </w:rPr>
        <w:t>Ази дахь долоон чуулганд хандаж Иоханаас: Байгч, байсан, мөн ирэх Нэгэнээс; Түүний сэнтийн өмнө буй долоон Сүнснээс; мөн итгэмжит Гэрч, үхэгсдээс анх төрөгч, газрын хаадын Захирагч болох Есүс Христээс та нарт нигүүлсэл ба амар амгалан байх болтугай. Биднийг хайрлаж, Өөрийн цусаар бидний нүглүүдээс угаасан, мөн биднийг Бурхан ба Өөрийн Эцэгт хаад болон тахилчид болгосон Түүнд алдар ба ноёрхол үүрд мөнхөд байх болтугай. Амен. Харагтун, Тэр үүлсийн хамт ирж байна; нүд бүр Түүнийг харна, мөн Түүнийг жадалсан хүмүүс ч бас харна; газрын бүх овгууд Түүний улмаас гашуудан уйлах болно. Тийм ээ, Амен.</w:t>
      </w:r>
    </w:p>
    <w:p>
      <w:pPr>
        <w:pStyle w:val="ArticleScripture"/>
        <w:jc w:val="left"/>
      </w:pPr>
      <w:r>
        <w:rPr>
          <w:rFonts w:ascii="Times New Roman" w:hAnsi="Times New Roman" w:eastAsia="Times New Roman" w:cs="Times New Roman"/>
        </w:rPr>
        <w:t>“Би Альфа ба Омега, эхлэл ба төгсгөл мөн” хэмээн Эзэн айлдаж байна. “Одоо байгаа, урьд байсан, ирэх гэж байгаа, Төгс Хүчит Нэгэн.” Илчлэл 1:4–8.</w:t>
      </w:r>
    </w:p>
    <w:p>
      <w:pPr>
        <w:pStyle w:val="ArticleBody"/>
        <w:jc w:val="left"/>
      </w:pPr>
      <w:r>
        <w:rPr>
          <w:rFonts w:ascii="Times New Roman" w:hAnsi="Times New Roman" w:eastAsia="Times New Roman" w:cs="Times New Roman"/>
        </w:rPr>
        <w:t>Нэгдүгээр бүлгийн эхний гурван ишлэлд Есүс Христийн илчлэл өгөгдсөн байдаг бөгөөд энэ нь нигүүлслийн хугацаа хаагдахын яг өмнө лац нь нээгддэг, учир нь гуравдугаар ишлэлд, “цаг ойрхон байна” хэмээн өгүүлдэг. “Цаг ойрхон байна” гэсэн нь хорин хоёрдугаар бүлгийн аравдугаар ишлэлийн, “энэ номын эш үзүүллэгийн үгсийг бүү битүүмжил, учир нь цаг ойрхон байна” хэмээх үгтэй яг адил мэдэгдэл юм. Лац нь нээгдэж буй эш үзүүллэг бол Есүс Христийн Илчлэл мөн.</w:t>
      </w:r>
    </w:p>
    <w:p>
      <w:pPr>
        <w:pStyle w:val="ArticleBody"/>
        <w:jc w:val="left"/>
      </w:pPr>
      <w:r>
        <w:rPr>
          <w:rFonts w:ascii="Times New Roman" w:hAnsi="Times New Roman" w:eastAsia="Times New Roman" w:cs="Times New Roman"/>
        </w:rPr>
        <w:t>Дөрөвдүгээр ишлэл тамгыг тайлж эхэлдэг бөгөөд мөн энэ дөрөвдүгээр ишлэл нь Иоханы “Би, Иохан” хэмээх гэрчлэлээр эхэлдэг; харин наймдугаар ишлэлд Өөрийгөө таниулж буй нь Христ мөн. Эхний таван ишлэлийн эхэнд хүний гэрч, төгсгөлд нь тэнгэрлэг гэрч байна. Дөрөвдүгээр ишлэл нь Тэнгэрлэг Эцгийг “байгаа, байсан, ирэх Нэгэн” хэмээн тодорхойлдог. Наймдугаар ишлэл нь Христийг “байгаа, байсан, ирэх Нэгэн” хэмээн тодорхойлдог.</w:t>
      </w:r>
    </w:p>
    <w:p>
      <w:pPr>
        <w:pStyle w:val="ArticleBody"/>
        <w:jc w:val="left"/>
      </w:pPr>
      <w:r>
        <w:rPr>
          <w:rFonts w:ascii="Times New Roman" w:hAnsi="Times New Roman" w:eastAsia="Times New Roman" w:cs="Times New Roman"/>
        </w:rPr>
        <w:t>Есүс Христийн Илчлэлийг лацыг нь тайлах түлхүүр бол альфа ба омегийн зарчим мөн. Христ нь Эхний бөгөөд Эцсийн Нэгэн учраас, Тэр өнгөрсөнд байсан, ирээдүйд байх хэдий ч одоо цагт мөн оршин байдаг. Есүс болон Эцэг хоёул “байсан, байгаа, мөн ирэх гэж буй” Бурхан мөн гэсэн баримт нь Христийг Альфа ба Омега хэмээн илэрхийлсэн өөр нэгэн танилцуулга юм. Тэр бол Альфа ба Омега, Эхний бөгөөд Эцсийн Нэгэн, Эхлэл ба Төгсгөл мөн; Тэр эхлэлд байсан бөгөөд төгсгөлд байх болно. Кесари Филиппид чуулганд өгөгдсөн хаанчлалын “түлхүүрүүд” нь мөн Исаиа 22:22-т Елиакимын мөрөн дээр тавигдсан “түлхүүр” юм. Илчлэл номын альфа нь нэгдүгээр бүлэг, омега нь хорин хоёрдугаар бүлэг тул Илчлэл номын бүлгүүдээс бид еврей цагаан толгойг бүхэлд нь олж хардаг. Арван гуравдугаар бүлэг нь Америкийн Нэгдсэн Улсын, түүнээс хойш дэлхийн бослогыг төлөөлдөг. Нэгдүгээр бүлэгт Христийг Альфа ба Омега хэмээн үзүүлдэг бөгөөд хорин хоёрдугаар бүлэгт мөнөөх үнэнийг, харин нэгдүгээр бүлэгт дурдсан лац тайлагдахтай холбон тодорхойлдог. Нэгдүгээр, арван гуравдугаар, хорин хоёрдугаар бүлгүүд нь нийлээд “үнэн” хэмээх үгийг бүрдүүлдэг еврей гурван үсгийг төлөөлдөг.</w:t>
      </w:r>
    </w:p>
    <w:p>
      <w:pPr>
        <w:pStyle w:val="ArticleBody"/>
        <w:jc w:val="left"/>
      </w:pPr>
      <w:r>
        <w:rPr>
          <w:rFonts w:ascii="Times New Roman" w:hAnsi="Times New Roman" w:eastAsia="Times New Roman" w:cs="Times New Roman"/>
        </w:rPr>
        <w:t>Матайн хорин гуравдугаар бүлэгт Есүс фарисайчууд ба садукайчуудын дээр найман гайг тунхагладаг. Хорин хоёрдугаар бүлгийн сүүлчийн эшлэлд Христийн маргалч иудейчүүдтэй хийсэн харилцан яриа Давидын оньсогоор төгссөн бөгөөд тэрхүү оньсого нь зөвхөн альфа ба омегийн зарчмыг ойлгосон тохиолдолд л тайлагдаж чадна.</w:t>
      </w:r>
    </w:p>
    <w:p>
      <w:pPr>
        <w:pStyle w:val="ArticleScripture"/>
        <w:jc w:val="left"/>
      </w:pPr>
      <w:r>
        <w:rPr>
          <w:rFonts w:ascii="Times New Roman" w:hAnsi="Times New Roman" w:eastAsia="Times New Roman" w:cs="Times New Roman"/>
        </w:rPr>
        <w:t>Фарисайчууд цугларсан байхад Есүс тэднээс асууж, —Та нар Христийн тухай юу гэж боддог вэ? Тэр хэний хүү вэ? гэж хэлэв.</w:t>
      </w:r>
    </w:p>
    <w:p>
      <w:pPr>
        <w:pStyle w:val="ArticleScripture"/>
        <w:jc w:val="left"/>
      </w:pPr>
      <w:r>
        <w:rPr>
          <w:rFonts w:ascii="Times New Roman" w:hAnsi="Times New Roman" w:eastAsia="Times New Roman" w:cs="Times New Roman"/>
        </w:rPr>
        <w:t>Тэд Түүнд: «Давидын Хүү» гэж хэлэв.</w:t>
      </w:r>
    </w:p>
    <w:p>
      <w:pPr>
        <w:pStyle w:val="ArticleScripture"/>
        <w:jc w:val="left"/>
      </w:pPr>
      <w:r>
        <w:rPr>
          <w:rFonts w:ascii="Times New Roman" w:hAnsi="Times New Roman" w:eastAsia="Times New Roman" w:cs="Times New Roman"/>
        </w:rPr>
        <w:t>Тэр тэдэнд айлдсан нь: Тэгвэл Давид Сүнсээр Түүнийг Эзэн хэмээн дуудаж, «ЭЗЭН миний Эзэнд, “Би Таны дайснуудыг Таны хөлийн гишгүүр болгох хүртэл Миний баруун гар талд залрагтун” гэж айлдсан» хэмээсэн нь яахин билээ? Тиймээс хэрэв Давид Түүнийг Эзэн хэмээн дууддаг бол, Тэр яаж түүний хүү байх билээ?</w:t>
      </w:r>
    </w:p>
    <w:p>
      <w:pPr>
        <w:pStyle w:val="ArticleScripture"/>
        <w:jc w:val="left"/>
      </w:pPr>
      <w:r>
        <w:rPr>
          <w:rFonts w:ascii="Times New Roman" w:hAnsi="Times New Roman" w:eastAsia="Times New Roman" w:cs="Times New Roman"/>
        </w:rPr>
        <w:t>Тэгээд хэн ч Түүнд нэг ч үг хариулж чадсангүй; тэр өдрөөс хойш хэн ч Түүнээс дахин асуулт асууж зүрхэлсэнгүй. Матай 22:41–46.</w:t>
      </w:r>
    </w:p>
    <w:p>
      <w:pPr>
        <w:pStyle w:val="ArticleBody"/>
        <w:jc w:val="left"/>
      </w:pPr>
      <w:r>
        <w:rPr>
          <w:rFonts w:ascii="Times New Roman" w:hAnsi="Times New Roman" w:eastAsia="Times New Roman" w:cs="Times New Roman"/>
        </w:rPr>
        <w:t>Хорин хоёрдугаар бүлгийн дүгнэлт нь гэрээний түүхийн нэгэн замын тэмдгийг тодорхойлдог. Иеремиа ч мөн энэ үнэний мөрийг хөндөн өгүүлдэг:</w:t>
      </w:r>
    </w:p>
    <w:p>
      <w:pPr>
        <w:pStyle w:val="ArticleScripture"/>
        <w:jc w:val="left"/>
      </w:pPr>
      <w:r>
        <w:rPr>
          <w:rFonts w:ascii="Times New Roman" w:hAnsi="Times New Roman" w:eastAsia="Times New Roman" w:cs="Times New Roman"/>
        </w:rPr>
        <w:t>ЭЗЭНээс Иеремиад ирсэн үг нь ийнхүү байв: ЭЗЭНий өргөөний хаалганд зогсоод, тэнд энэ үгийг тунхаглан хэлэгтүн: ЭЗЭНд мөргөхөөр эдгээр хаалгаар орж ирдэг Иудагийн бүх хүн ээ, ЭЗЭНий үгийг сонсогтун. Израилийн Бурхан, түмэн цэргийн ЭЗЭН ийнхүү айлдаж байна: Зам мөрөө болон үйлсээ засагтун, тэгвэл Би та нарыг энэ газарт оршин суух болгоно. “ЭЗЭНий сүм, ЭЗЭНий сүм, ЭЗЭНий сүм эдгээр мөн” хэмээн хэлдэг худал үгэнд бүү итгэгтүн.</w:t>
      </w:r>
    </w:p>
    <w:p>
      <w:pPr>
        <w:pStyle w:val="ArticleScripture"/>
        <w:jc w:val="left"/>
      </w:pPr>
      <w:r>
        <w:rPr>
          <w:rFonts w:ascii="Times New Roman" w:hAnsi="Times New Roman" w:eastAsia="Times New Roman" w:cs="Times New Roman"/>
        </w:rPr>
        <w:t>Учир нь хэрэв та нар өөрсдийн зам мөр, үйл хэргийг үнэхээр засаж; хэрэв хүн ба хөршийнх нь хооронд шүүлтийг үнэхээр зөв гүйцэтгэж; хэрэв энэ газарт харь хүн, өнчин, бэлэвснийг дарлахгүй, гэмгүй цус урсгахгүй, мөн өөрсдийн хорлолд өөр бурхдын араас явахгүй бол: тэгвэл Би та нарыг энэ газарт, та нарын эцгүүдэд Миний өгсөн нутагт, үеийн үед оршин суулгах болно. Харагтун, та нар ашиг үл өгөх худал үгсэд итгэж байна. Та нар хулгайлж, аллага үйлдэж, завхайрч, худал тангараглаж, Баалд хүж уугиулж, өөрсдийн мэддэггүй өөр бурхдын араас явчихаад; Миний нэрээр нэрлэгдсэн энэ өргөөнд Миний өмнө ирж зогсоод, “Бид энэ бүх жигшүүрт хэргийг үйлдэхийн тулд аврагдсан” гэж хэлэх үү?</w:t>
      </w:r>
    </w:p>
    <w:p>
      <w:pPr>
        <w:pStyle w:val="ArticleScripture"/>
        <w:jc w:val="left"/>
      </w:pPr>
      <w:r>
        <w:rPr>
          <w:rFonts w:ascii="Times New Roman" w:hAnsi="Times New Roman" w:eastAsia="Times New Roman" w:cs="Times New Roman"/>
        </w:rPr>
        <w:t>Миний нэрээр нэрлэгддэг энэ өргөө та нарын нүдэнд дээрэмчдийн үүр болсон гэж үү? Үзэгтүн, Би Өөрөө ч үүнийг харсан хэмээн ЭЗЭН айлдаж байна. Харин одоо Миний нэрийг анх байрлуулсан Шилод байсан Миний газарт очиж, Миний ард түмэн Израилийн ёрын муугаас болж түүнд Би юу хийснийг үзэгтүн.</w:t>
      </w:r>
    </w:p>
    <w:p>
      <w:pPr>
        <w:pStyle w:val="ArticleScripture"/>
        <w:jc w:val="left"/>
      </w:pPr>
      <w:r>
        <w:rPr>
          <w:rFonts w:ascii="Times New Roman" w:hAnsi="Times New Roman" w:eastAsia="Times New Roman" w:cs="Times New Roman"/>
        </w:rPr>
        <w:t>“Эдгээр бүх үйлийг та нар үйлдсэн учраас, —гэж ЭЗЭН айлдаж байна,— Би та нарт эртлэн босож дахин дахин ярьсан боловч та нар сонссонгүй; Би та нарыг дуудсан боловч та нар хариулсангүй. Тиймээс Миний нэрээр нэрлэгдсэн, та нарын найддаг энэ өргөөнд, мөн Би та нарт болон та нарын эцэг өвгөдөд өгсөн энэ газарт Би Шилод үйлдсэнтэй адил үйлдэх болно. Мөн Би Ефраимын бүх үр удмыг, өөрөөр хэлбэл та нарын бүх ах дүүсийг хөөн зайлуулсан шигээ, та нарыг Өөрийн мэлмээс хол хаях болно. Иймээс чи энэ ард түмний төлөө бүү залбир, тэдний төлөө гуйлт ч, залбирал ч бүү өргө, мөн Надад бүү өмгөөлөн гуй; учир нь Би чамайг сонсохгүй.” Иеремиа 7:1–16.</w:t>
      </w:r>
    </w:p>
    <w:p>
      <w:pPr>
        <w:pStyle w:val="ArticleBody"/>
        <w:jc w:val="left"/>
      </w:pPr>
      <w:r>
        <w:rPr>
          <w:rFonts w:ascii="Times New Roman" w:hAnsi="Times New Roman" w:eastAsia="Times New Roman" w:cs="Times New Roman"/>
        </w:rPr>
        <w:t>Иеремиад эртний Израилийн төлөө бүү залбир хэмээн айлдсан бөгөөд, учир нь тэд буцаж эргэх аргагүй цэгт хүрсэн байв. Хорин хоёрдугаар бүлгийн төгсгөл дэх өө сэв эрэгч иудейчүүд ч мөн адил тийм байдалд хүрсэн юм. Гэрээт хүн байсан Мосе Бурханы сонгосон гэрээт ардыг устгахаар шийдсэнийг мэдээд залбирлаар өмгөөлөн зуучилсан. Харин долоодугаар бүлэгт Иеремиад яг тэрхүү гэрээт ардын төлөө бүү залбир гэж айлджээ. Шилогийн эш үзүүллэгт түүх нь, нэгэн эшлэлд илэрхийлэгдсэнчлэн, нүгэл нь аврагдашгүй цэгт хүрэх үед Бурхан сонгосон гэрээт ардыг няцаадаг болохыг нотлох, мөр дээр мөрөөр тавигдсан баримт мөн.</w:t>
      </w:r>
    </w:p>
    <w:p>
      <w:pPr>
        <w:pStyle w:val="ArticleScripture"/>
        <w:jc w:val="left"/>
      </w:pPr>
      <w:r>
        <w:rPr>
          <w:rFonts w:ascii="Times New Roman" w:hAnsi="Times New Roman" w:eastAsia="Times New Roman" w:cs="Times New Roman"/>
        </w:rPr>
        <w:t>Ефраим шүтээнүүдтэй нийлжээ; түүнийг орхи. Хосеа 4:17.</w:t>
      </w:r>
    </w:p>
    <w:p>
      <w:pPr>
        <w:pStyle w:val="ArticleBody"/>
        <w:jc w:val="left"/>
      </w:pPr>
      <w:r>
        <w:rPr>
          <w:rFonts w:ascii="Times New Roman" w:hAnsi="Times New Roman" w:eastAsia="Times New Roman" w:cs="Times New Roman"/>
        </w:rPr>
        <w:t>Гэрээний түүхэнд Бурхан Өөрийн гэрээт харилцааг төгсгөдөг тэр цэг нь тодорхой нэгэн замын тэмдэг болдог. Арав дахь сорилтыг тэмдэглэсэн Иошуа, Калеб хоёрын мэдээг няцаасан явдал нь үүний өөр нэг жишээ юм. Хэдэн бүлгийн дараа Иеремиад мөн энэ ард түмний төлөө бүү залбир хэмээн айлдсан.</w:t>
      </w:r>
    </w:p>
    <w:p>
      <w:pPr>
        <w:pStyle w:val="ArticleScripture"/>
        <w:jc w:val="left"/>
      </w:pPr>
      <w:r>
        <w:rPr>
          <w:rFonts w:ascii="Times New Roman" w:hAnsi="Times New Roman" w:eastAsia="Times New Roman" w:cs="Times New Roman"/>
        </w:rPr>
        <w:t>Тиймээс чи энэ ард түмний төлөө бүү залбир, мөн тэдний төлөө хашхираан ч, гуйлт залбирал ч бүү өргө; учир нь тэд өөрсдийн гай зовлонгийн үед Надад хашхиран дуудах цагт Би тэднийг сонсохгүй. Иеремиа 11:14.</w:t>
      </w:r>
    </w:p>
    <w:p>
      <w:pPr>
        <w:pStyle w:val="ArticleBody"/>
        <w:jc w:val="left"/>
      </w:pPr>
      <w:r>
        <w:rPr>
          <w:rFonts w:ascii="Times New Roman" w:hAnsi="Times New Roman" w:eastAsia="Times New Roman" w:cs="Times New Roman"/>
        </w:rPr>
        <w:t>Долоодугаар бүлэгт, Шилоагийн бэлгэдлээр дүрслэгдсэн Ням гаргийн хуулийн үед Лаодикийнхныг амнаасаа бөөлжүүлэн гаргах тухай өгүүлж, Тэрээр ойрын ирээдүйд юу «хийхээ» тодорхойлон зааж байна.</w:t>
      </w:r>
    </w:p>
    <w:p>
      <w:pPr>
        <w:pStyle w:val="ArticleScripture"/>
        <w:jc w:val="left"/>
      </w:pPr>
      <w:r>
        <w:rPr>
          <w:rFonts w:ascii="Times New Roman" w:hAnsi="Times New Roman" w:eastAsia="Times New Roman" w:cs="Times New Roman"/>
        </w:rPr>
        <w:t>Тиймээс Миний нэрээр нэрлэгддэг, та нарын найддаг энэ өргөөнд, мөн Би та нарт болон та нарын эцгүүдэд өгсөн тэр газарт Би Шилод хийсэнчлэн үйлдэх болно. Мөн Би Ефраимын бүх үр удам, өөрөөр хэлбэл та нарын бүх ах дүүсийг хөөн зайлуулсан адил, та нарыг Өөрийн мэлмийгээс зайлуулах болно. Иймээс чи энэ ард түмний төлөө бүү залбир, тэдний төлөө бүү хашхир, бүү гуйлт өргө, бас Надад тэдний төлөө бүү өмгөөлөн зуучил; учир нь Би чамайг сонсохгүй. Иеремиа 7:14–16.</w:t>
      </w:r>
    </w:p>
    <w:p>
      <w:pPr>
        <w:pStyle w:val="ArticleBody"/>
        <w:jc w:val="left"/>
      </w:pPr>
      <w:r>
        <w:rPr>
          <w:rFonts w:ascii="Times New Roman" w:hAnsi="Times New Roman" w:eastAsia="Times New Roman" w:cs="Times New Roman"/>
        </w:rPr>
        <w:t>Арван нэгдүгээр бүлэгт залбирахгүй байх тухай тушаал нь Ням гаргийн хуулийг дагах гай гамшгийн үед өөрсдийгөө байгааг олж мэдэхэд Лаодикийнхнийг нөмрөн авах айдсын тухай юм. Тэдний амсах тэрхүү айдас нь гэрээг няцаасан тэдний түүхийн хүрээнд байрлаж байна.</w:t>
      </w:r>
    </w:p>
    <w:p>
      <w:pPr>
        <w:pStyle w:val="ArticleScripture"/>
        <w:jc w:val="left"/>
      </w:pPr>
      <w:r>
        <w:rPr>
          <w:rFonts w:ascii="Times New Roman" w:hAnsi="Times New Roman" w:eastAsia="Times New Roman" w:cs="Times New Roman"/>
        </w:rPr>
        <w:t>Энэхүү гэрээний үгсийг сонсогтун; мөн Иудагийн эрчүүдэд, Иерусалимын оршин суугчдад айлдагтун. Тэдэнд ийнхүү өгүүлэгтүн,</w:t>
      </w:r>
    </w:p>
    <w:p>
      <w:pPr>
        <w:pStyle w:val="ArticleScripture"/>
        <w:jc w:val="left"/>
      </w:pPr>
      <w:r>
        <w:rPr>
          <w:rFonts w:ascii="Times New Roman" w:hAnsi="Times New Roman" w:eastAsia="Times New Roman" w:cs="Times New Roman"/>
        </w:rPr>
        <w:t>Израилийн Эзэн Бурхан ийнхүү айлдаж байна;</w:t>
      </w:r>
    </w:p>
    <w:p>
      <w:pPr>
        <w:pStyle w:val="ArticleScripture"/>
        <w:jc w:val="left"/>
      </w:pPr>
      <w:r>
        <w:rPr>
          <w:rFonts w:ascii="Times New Roman" w:hAnsi="Times New Roman" w:eastAsia="Times New Roman" w:cs="Times New Roman"/>
        </w:rPr>
        <w:t>“Энэ гэрээний үгсийг дагахгүй хүн хараагдаг. Би та нарын эцэг өвгөдөд Египетийн газраас, төмөр зуухнаас тэднийг гарган ирүүлсэн тэр өдөр, ‘Миний дуу хоолойд дуулгавартай байж, Миний та нарт тушаасан бүхний дагуу тэдгээрийг үйлдэгтүн; тэгвэл та нар Миний ард түмэн болж, Би та нарын Бурхан болно’ хэмээн тушаасан билээ. Ингэснээр Би та нарын эцэг өвгөдөд сүү ба балаар бялхсан газрыг тэдэнд өгнө хэмээн тангарагласан тангаргаа, өнөөдрийн адил, биелүүлэх болно.”</w:t>
      </w:r>
    </w:p>
    <w:p>
      <w:pPr>
        <w:pStyle w:val="ArticleScripture"/>
        <w:jc w:val="left"/>
      </w:pPr>
      <w:r>
        <w:rPr>
          <w:rFonts w:ascii="Times New Roman" w:hAnsi="Times New Roman" w:eastAsia="Times New Roman" w:cs="Times New Roman"/>
        </w:rPr>
        <w:t>Тэгээд би хариулан өгүүлрүүн: Тийн болтугай, Эзэн минь. Тэгэхэд Эзэн надад айлдав:</w:t>
      </w:r>
    </w:p>
    <w:p>
      <w:pPr>
        <w:pStyle w:val="ArticleScripture"/>
        <w:jc w:val="left"/>
      </w:pPr>
      <w:r>
        <w:rPr>
          <w:rFonts w:ascii="Times New Roman" w:hAnsi="Times New Roman" w:eastAsia="Times New Roman" w:cs="Times New Roman"/>
        </w:rPr>
        <w:t>Эдгээр бүх үгийг Иудагийн хотуудад, Иерусалимын гудамжнуудад тунхаглан, “Энэ гэрээний үгсийг сонсож, тэдгээрийг үйлдэгтүн. Учир нь Би та нарын өвөг дээдсийг Египетийн нутгаас гаргасан өдрөөс эхлэн энэ өдрийг хүртэл, эртлэн босож, дахин дахин сануулан, ‘Миний дуу хоолойд дуулгавартай бай’ хэмээн нухацтайгаар гэрчилсээр ирсэн. Гэвч тэд дуулгавартай байсангүй, чихээ ч хандуулсангүй, харин хүн бүр өөрийнхөө ёрын муу зүрхний бодлын дагуу явсан. Иймээс үйлдэхийг нь Би тэдэнд тушаасан боловч тэд үл үйлдсэн энэ гэрээний бүх үгийг Би тэдний дээр буулгах болно” гэж айлд.</w:t>
      </w:r>
    </w:p>
    <w:p>
      <w:pPr>
        <w:pStyle w:val="ArticleScripture"/>
        <w:jc w:val="left"/>
      </w:pPr>
      <w:r>
        <w:rPr>
          <w:rFonts w:ascii="Times New Roman" w:hAnsi="Times New Roman" w:eastAsia="Times New Roman" w:cs="Times New Roman"/>
        </w:rPr>
        <w:t>ЭЗЭН надад айлдсан нь: Иудагийн эрчүүдийн дунд, Иерусалимын оршин суугчдын дунд хуйвалдаан илэрлээ. Тэд Миний үгийг сонсохоос татгалзсан өвөг дээдсийнхээ гэм бурууд буцан эргэж, өөр бурхдын араас явж, тэдэнд үйлчилжээ. Израилийн гэр ба Иудагийн гэр Би тэдний эцэг өвгөдтэй байгуулсан Миний гэрээг зөрчжээ.</w:t>
      </w:r>
    </w:p>
    <w:p>
      <w:pPr>
        <w:pStyle w:val="ArticleScripture"/>
        <w:jc w:val="left"/>
      </w:pPr>
      <w:r>
        <w:rPr>
          <w:rFonts w:ascii="Times New Roman" w:hAnsi="Times New Roman" w:eastAsia="Times New Roman" w:cs="Times New Roman"/>
        </w:rPr>
        <w:t>Тиймээс ЭЗЭН ийнхүү айлдаж байна: Үзэгтүн, Би тэдний дээр гай гамшиг авчирна; тэд түүнээс зайлж огт чадахгүй. Тэд Над уруу хашхирсан ч Би тэднийг сонсохгүй. Тэгээд Иудагийн хотууд болон Иерусалимын оршин суугчид явж, өөрсдийн утлага өргөдөг бурхад уруу хашхирна. Гэвч тэд зовлонгийнхоо цагт тэднийг огт аварч чадахгүй. Учир нь, өө Иуда аа, чиний хотуудын тоогоор чиний бурхад байсан; мөн Иерусалимын гудамжнуудын тоогоор та нар тэр ичгүүрт зүйлд зориулан тахилын ширээнүүд босгосон, өөрөөр хэлбэл Баалд утлага өргөх тахилын ширээнүүдийг босгосон юм.</w:t>
      </w:r>
    </w:p>
    <w:p>
      <w:pPr>
        <w:pStyle w:val="ArticleScripture"/>
        <w:jc w:val="left"/>
      </w:pPr>
      <w:r>
        <w:rPr>
          <w:rFonts w:ascii="Times New Roman" w:hAnsi="Times New Roman" w:eastAsia="Times New Roman" w:cs="Times New Roman"/>
        </w:rPr>
        <w:t>Тиймээс чи энэ ард түмний төлөө бүү залбир, тэдний төлөө гуйх дуу хоолой ч, залбирал ч бүү өргө; учир нь зовлонгийнхоо үед тэд Намайг дуудах цагт Би тэднийг сонсохгүй. Иеремиа 11:1–14.</w:t>
      </w:r>
    </w:p>
    <w:p>
      <w:pPr>
        <w:pStyle w:val="ArticleBody"/>
        <w:jc w:val="left"/>
      </w:pPr>
      <w:r>
        <w:rPr>
          <w:rFonts w:ascii="Times New Roman" w:hAnsi="Times New Roman" w:eastAsia="Times New Roman" w:cs="Times New Roman"/>
        </w:rPr>
        <w:t>Нэг зуун дөчин дөрвөн мянгад багтах нэр дэвшигчдийн амилалт Илчлэлт 11:11-д тодорхойлогдсон; мөн тэдний эцсийн цугларалт Исаиа 11:11-д тодорхойлогдсон; мөн луу, араатан, хуурамч эш үзүүлэгчийн гадаад шугам Даниел 11:11-д тодорхойлогдсон; Хогийн ургамлууд дээр ирэх Ням гаргийн хуулийн шүүлт Езекиел 11:11-д тодорхойлогдсон бөгөөд мунхаг онгон бүсгүйчүүд дээр ирэх шийтгэл ба айдас Иеремиа 11:11-д тодорхойлогдсон.</w:t>
      </w:r>
    </w:p>
    <w:p>
      <w:pPr>
        <w:pStyle w:val="ArticleBody"/>
        <w:jc w:val="left"/>
      </w:pPr>
      <w:r>
        <w:rPr>
          <w:rFonts w:ascii="Times New Roman" w:hAnsi="Times New Roman" w:eastAsia="Times New Roman" w:cs="Times New Roman"/>
        </w:rPr>
        <w:t>Энэ ард түмний төлөө бүү залбир гэсэн тушаал нь Матайн хорин хоёрдугаар бүлгийн сүүлийн эшлэлүүд дэх замын тэмдэг мөн бөгөөд хорин гуравдугаар бүлэгт Адвентизм дээр ирэх найман гайг тодорхойлдог. Хорин гуравдугаар бүлэг нь эсвэл 1844 оны аравдугаар сарын 22, эсвэл Ням гаргийн хууль юм. Эдгээр замын тэмдэг хоёулаа гэрлэлтийн биелэл мөн бөгөөд гэрлэлт нь нэг махбод болохоор нийлдэг сүйт бүсгүй ба нөхрийн хооронд байдаг. Гэрлэлтийн төгс нийлэлт нь эвлэрүүллийг, өөрөөр хэлбэл “at-one-ment”-ийг төлөөлдөг. Хүн Бурханы дүрээр бүтээгдсэн бөгөөд Тэр эр ба эмийг бүтээсэн. Тэдний үр удам нь эр хүнээс хорин гурав, эм хүнээс хорин гурав хромосомоор төлөөлөгдөнө. Тэдгээрийн нийлсэн дөчин зургаан хромосом нь ариун сүмийг бүрдүүлдэг. Хүн нэг бүр ариун сүм мөн, учир нь “Та нар Эзэний ариун сүм мөн гэдгээ мэддэггүй гэж үү?”</w:t>
      </w:r>
    </w:p>
    <w:p>
      <w:pPr>
        <w:pStyle w:val="ArticleBody"/>
        <w:jc w:val="left"/>
      </w:pPr>
      <w:r>
        <w:rPr>
          <w:rFonts w:ascii="Times New Roman" w:hAnsi="Times New Roman" w:eastAsia="Times New Roman" w:cs="Times New Roman"/>
        </w:rPr>
        <w:t>Хоёр нь нэг болох гэрлэлтийн төгс гүйцэл нь хорин гурвын хоёр сүм нэгдэн, дөчин зургаагийн нэг сүмийг бүрдүүлэх явдал юм. Христ бол сүмийг байгуулагч Нэгэн бөгөөд Өөрийн сүмийг Өөрийн эрэгтэй сүмтэй нэгдэх ёстой эмэгтэй сүм болгон байгуулдаг. Энэ холболт нь хүний сүм Бурханы сүмийн Хамгийн Ариун Газарт Тэнгэрлэгтэй нэгдэх үед болдог. “Хорин гурав” нь нэг зуун дөчин дөрвөн мянгыг лацдах ажлын бэлгэдэл бөгөөд тэрхүү ажил нь хорин гурван зуун жилийн эш үзүүллэгийн төгсгөлд эхэлсэн. Матай хорин гурав нь нэг зуун дөчин дөрвөн мянгын хуурамч дуураймал болох Лаодикийн Долоо дахь өдрийн Адвентистуудад эсрэг тунхаглал мөн.</w:t>
      </w:r>
    </w:p>
    <w:p>
      <w:pPr>
        <w:pStyle w:val="ArticleBody"/>
        <w:jc w:val="left"/>
      </w:pPr>
      <w:r>
        <w:rPr>
          <w:rFonts w:ascii="Times New Roman" w:hAnsi="Times New Roman" w:eastAsia="Times New Roman" w:cs="Times New Roman"/>
        </w:rPr>
        <w:t>Нэг зуун дөчин дөрвөн мянга нь долоогоос гарсан найм дахь нь бөгөөд, тэд бол найм дахь өдөр амилуулагддаг хүмүүс мөн; мөн тэд бол Ноагийн хөвөгч авдарт байсан найман сүнс, тэд бол Сетийн найман үр удам бөгөөд тэдний духан дээрх тамга нь найм дахь өдөр үйлдэгддэг хөвч хөндөлтөөр бэлгэдэгдсэн байв. Тэд бол найм дахь өдөр үйлчлэлд тослогддог тахилчид мөн бөгөөд хорин гуравдугаар бүлэгт Адвентизмд хандан тунхаглагдсан найман гай нь хуурамч наймын эсрэг тунхаглал юм.</w:t>
      </w:r>
    </w:p>
    <w:p>
      <w:pPr>
        <w:pStyle w:val="ArticleBody"/>
        <w:jc w:val="left"/>
      </w:pPr>
      <w:r>
        <w:rPr>
          <w:rFonts w:ascii="Times New Roman" w:hAnsi="Times New Roman" w:eastAsia="Times New Roman" w:cs="Times New Roman"/>
        </w:rPr>
        <w:t>Мунхаг охидын дээр тунхаглагдах гаслангийн мэдэгдэл нь хорин хоёрдугаар бүлгийн төгсгөлийн эшлэл дэх Бурханы ард түмнийг тамгалах үйл явдлын дараа гарч ирдэг. Хорин хоёрдугаар бүлэг нь Эхлэл номын хорин хоёрдугаар бүлэгтэй тохирч байна. Учир нь Хуучин Гэрээний эхний ном нь Шинэ Гэрээний эхний номын хэв шинж болдог. Арван хоёр бүлгийг төлөөлөх Матай арван нэгээс хорин хоёрдугаар бүлэг хүртэлх эш үзүүллэгийн шугамын төвд, тэдгээр арван хоёр бүлгийн зургаа дахь нь болох арван зургаадугаар бүлэгт Симон Баржонагийн нэр Петр болж өөрчлөгдсөн байдаг.</w:t>
      </w:r>
    </w:p>
    <w:p>
      <w:pPr>
        <w:pStyle w:val="ArticleScripture"/>
        <w:jc w:val="left"/>
      </w:pPr>
      <w:r>
        <w:rPr>
          <w:rFonts w:ascii="Times New Roman" w:hAnsi="Times New Roman" w:eastAsia="Times New Roman" w:cs="Times New Roman"/>
        </w:rPr>
        <w:t>Би чамд мөн айлдаж байна: чи бол Петр мөн; энэ хадан дээр Би Өөрийн чуулганыг байгуулна; тамын үүднүүд түүнийг дийлэхгүй. Матай 16:18.</w:t>
      </w:r>
    </w:p>
    <w:p>
      <w:pPr>
        <w:pStyle w:val="ArticleBody"/>
        <w:jc w:val="left"/>
      </w:pPr>
      <w:r>
        <w:rPr>
          <w:rFonts w:ascii="Times New Roman" w:hAnsi="Times New Roman" w:eastAsia="Times New Roman" w:cs="Times New Roman"/>
        </w:rPr>
        <w:t>Матайн арван нэгээс хорин хоёрдугаар бүлэг хүртэл нийт 459 ишлэл бий. Голын ишлэл нь арван зургаадугаар бүлгийн арван долоодугаар ишлэл боловч тэр ишлэлийг арван найм, арван есдүгээр ишлэлээс салгаж болохгүй, учир нь тэд нэгэн цул өгүүлбэр юм.</w:t>
      </w:r>
    </w:p>
    <w:p>
      <w:pPr>
        <w:pStyle w:val="ArticleScripture"/>
        <w:jc w:val="left"/>
      </w:pPr>
      <w:r>
        <w:rPr>
          <w:rFonts w:ascii="Times New Roman" w:hAnsi="Times New Roman" w:eastAsia="Times New Roman" w:cs="Times New Roman"/>
        </w:rPr>
        <w:t>Есүс түүнд хариулан айлдав: Ертөнцийн махан бие ба цус үүнийг чамд илчилсэнгүй, харин тэнгэр дэх Миний Эцэг илчилсэн юм; тиймээс чи ерөөлтэй еэ, Симон Бар-Иона. Мөн Би чамд хэлж байна: чи бол Петр, бөгөөд энэ хад чулуун дээр Би Өөрийн чуулганыг байгуулна; тамын үүднүүд түүнийг дийлэхгүй. Мөн Би чамд тэнгэрийн хаанчлалын түлхүүрүүдийг өгнө; газар дээр чиний хүлэх бүхэн тэнгэрт хүлэгдсэн байх болно, мөн газар дээр чиний тайлах бүхэн тэнгэрт тайлагдсан байх болно. Матай 16:17–19.</w:t>
      </w:r>
    </w:p>
    <w:p>
      <w:pPr>
        <w:pStyle w:val="ArticleBody"/>
        <w:jc w:val="left"/>
      </w:pPr>
      <w:r>
        <w:rPr>
          <w:rFonts w:ascii="Times New Roman" w:hAnsi="Times New Roman" w:eastAsia="Times New Roman" w:cs="Times New Roman"/>
        </w:rPr>
        <w:t>Арван нэгдүгээр бүлгээс хорин хоёрдугаар бүлэг хүртэлх хэсгийн яг төв нь Христийн шашны үндэс суурь гэрээний тунхаглал мөн. Тэрхүү тунхаглалд Симоны нэр Петр болж өөрчлөгддөг бөгөөд англи хэлний үсэг бүрийн эзлэх тоон байрлалыг хэрэглэвэл—жишээлбэл “a” нь нэг, “z” нь хорин зургаа байдаг шиг—“p” нь 16, “e” нь 5, “t” нь 20, дараагийн “e” нь 5, “r” нь 18 болохыг харна. 16 X 5 X 20 X 5 X 18-ыг үржүүлэхэд 144,000 гарч ирдэг бөгөөд гэрээт харилцааны бэлгэдэл болсон Петрийн нэрийн өөрчлөлтийн тухай эшлэл нь 16-р бүлгийн 18-р зүйлд байдаг, мөн Петрийн нэрийн эхний үсэг нь 16 тоо, сүүлчийн үсэг нь 18 тоо юм. Энэ бүхэн арван нэгийн бэлгэдлээр эхэлж, хорин хоёрын бэлгэдлээр төгсдөг арван хоёр бүлгийн төвд оршиж байна.</w:t>
      </w:r>
    </w:p>
    <w:p>
      <w:pPr>
        <w:pStyle w:val="ArticleBody"/>
        <w:jc w:val="left"/>
      </w:pPr>
      <w:r>
        <w:rPr>
          <w:rFonts w:ascii="Times New Roman" w:hAnsi="Times New Roman" w:eastAsia="Times New Roman" w:cs="Times New Roman"/>
        </w:rPr>
        <w:t>Тэр шугам мөн Эхлэл номын арван нэгдүгээр бүлгээс хорин хоёрдугаар бүлэг хүртэл байдаг бөгөөд тэрхүү шугамд 305 ишлэл байдаг тул арван долоодугаар бүлгийн арван нэгдүгээр ишлэлийг уг шугамын төв хэмээн тодорхойлдог. Хуучин Гэрээний эхний номын эдгээр арван хоёр бүлгийн шугам нь Абрахамтай байгуулсан гэрээг зааж, Шинэ Гэрээний эхний номын мөнөөх бүлгүүдэд омега шугамтай уулзах альфа шугамыг төлөөлдөг. Матай дахь омега шугамын төв нь Ням гаргийн хуулийн үед өргөгдөн гарч ирэх гэрээний тэмдэг болох нэг зуун дөчин дөрвөн мянгын гэрээний харилцааны оргил цэг юм. Эхлэл дэх шугамын төв ишлэл нь зөвхөн төв ишлэлийг төдийгүй Абрахамтай байгуулсан гурвалсан гэрээний хоёр дахь буюу дунд алхмыг, мөн үүнтэй адил чухлаар гэрээний тэмдгийг ч заадаг.</w:t>
      </w:r>
    </w:p>
    <w:p>
      <w:pPr>
        <w:pStyle w:val="ArticleScripture"/>
        <w:jc w:val="left"/>
      </w:pPr>
      <w:r>
        <w:rPr>
          <w:rFonts w:ascii="Times New Roman" w:hAnsi="Times New Roman" w:eastAsia="Times New Roman" w:cs="Times New Roman"/>
        </w:rPr>
        <w:t>Та нар хөвчнийхөө махыг хөндөх ёстой; энэ нь Би та нарын хоорондох гэрээний тэмдэг мөн. Эхлэл 17:11.</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p>
      <w:pPr>
        <w:pStyle w:val="ArticleScripture"/>
        <w:jc w:val="left"/>
      </w:pPr>
      <w:r>
        <w:rPr>
          <w:rFonts w:ascii="Times New Roman" w:hAnsi="Times New Roman" w:eastAsia="Times New Roman" w:cs="Times New Roman"/>
        </w:rPr>
        <w:t>“Дараа нь тэр шороо, хог новш, хуурамч эрдэнэс болон хуурамч зоосыг шүүрдэн зайлуулахад, тэдгээр нь бүгд үүл мэт хөөрөн цонхоор гарч, салхи тэднийг авч одно. Үймээн шуугианы дунд би түрхэн зуур нүдээ анив; нүдээ нээхэд, хог новш бүрэн арилсан байв. Үнэт эрдэнэс, очир алмааз, алт мөнгөн зооснууд өрөө даяар элбэг дэлбэгээр тархан хэвтэж байлаа.</w:t>
      </w:r>
    </w:p>
    <w:p>
      <w:pPr>
        <w:pStyle w:val="ArticleScripture"/>
        <w:jc w:val="left"/>
      </w:pPr>
      <w:r>
        <w:rPr>
          <w:rFonts w:ascii="Times New Roman" w:hAnsi="Times New Roman" w:eastAsia="Times New Roman" w:cs="Times New Roman"/>
        </w:rPr>
        <w:t>“Дараа нь тэр ширээн дээр өмнөхөөсөө хавьгүй том бөгөөд илүү үзэсгэлэнтэй нэгэн авдар тавиад, эрдэнийн чулуунууд, алмаазууд, зооснуудыг атга атгаар нь хаман авч, нэг нь ч үлдэхгүй болтол тэр авдарт хийв. Алмаазуудын зарим нь зүүний үзүүрээс ч томгүй байсан билээ.”</w:t>
      </w:r>
    </w:p>
    <w:p>
      <w:pPr>
        <w:pStyle w:val="ArticleScripture"/>
        <w:jc w:val="left"/>
      </w:pPr>
      <w:r>
        <w:rPr>
          <w:rFonts w:ascii="Times New Roman" w:hAnsi="Times New Roman" w:eastAsia="Times New Roman" w:cs="Times New Roman"/>
        </w:rPr>
        <w:t>“Тэгээд тэр намайг ‘ирж үз’ хэмээн дуудсан.”</w:t>
      </w:r>
    </w:p>
    <w:p>
      <w:pPr>
        <w:pStyle w:val="ArticleScripture"/>
        <w:jc w:val="left"/>
      </w:pPr>
      <w:r>
        <w:rPr>
          <w:rFonts w:ascii="Times New Roman" w:hAnsi="Times New Roman" w:eastAsia="Times New Roman" w:cs="Times New Roman"/>
        </w:rPr>
        <w:t>“Би авс руу харсан боловч, тэр үзэгдэл миний нүдийг гялбуулсан юм. Тэд урьдын алдар суунаасаа арав дахин илүү гэрэлтэж байв. Тоосонд тарааж, дэвсэлсэн тэр хорон хүмүүсийн хөлөөр элсэнд үрэгдэн цэвэрлэгдсэн байх гэж би бодсон. Тэд авсан дотор үнэхээр үзэсгэлэнтэй дэг журамтайгаар, тус бүр өөрийн байрандаа, тэднийг тийш шидсэн хүний ямар нэгэн илэрхий чармайлтын шинж тэмдэггүйгээр байрласан байв. Би асар их баяр хөөрөөр хашхирсан бөгөөд тэр хашхираан намайг сэрээв.” Эртний бичвэрүүд, 83.</w:t>
      </w:r>
    </w:p>
    <w:p>
      <w:pPr>
        <w:pStyle w:val="ArticleScripture"/>
        <w:jc w:val="left"/>
      </w:pPr>
      <w:r>
        <w:rPr>
          <w:rFonts w:ascii="Times New Roman" w:hAnsi="Times New Roman" w:eastAsia="Times New Roman" w:cs="Times New Roman"/>
        </w:rPr>
        <w:t>“Та нар Эзэний ирэлтийг хэтэрхий хол тавьж байна. Би сүүлчийн бороо шөнө дундын хашхираан [шиг гэнэт] ирж, арав дахин илүү хүчтэй байхыг харсан.” Spalding and Magan, 5.</w:t>
      </w:r>
    </w:p>
    <w:p>
      <w:pPr>
        <w:pStyle w:val="ArticleScripture"/>
        <w:jc w:val="left"/>
      </w:pPr>
      <w:r>
        <w:rPr>
          <w:rFonts w:ascii="Times New Roman" w:hAnsi="Times New Roman" w:eastAsia="Times New Roman" w:cs="Times New Roman"/>
        </w:rPr>
        <w:t>Хаан тэднээс мэргэн ухаан ба ойлголтын талаарх бүх зүйлээр асууж лавлахад, тэднийг өөрийн бүх хаанчлал дахь бүх шидтэн, мэргэ төлөгчдөөс арав дахин илүү болохыг олж мэдэв. Даниел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Хорин Гуравдугаар Дугаар</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